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BE6" w:rsidRPr="00153BE6" w:rsidRDefault="00153BE6" w:rsidP="00153BE6">
      <w:pPr>
        <w:suppressAutoHyphens/>
        <w:spacing w:after="0" w:line="240" w:lineRule="auto"/>
        <w:jc w:val="center"/>
        <w:outlineLvl w:val="1"/>
        <w:rPr>
          <w:rFonts w:ascii="Times New Roman" w:eastAsia="Times New Roman" w:hAnsi="Times New Roman" w:cs="Times New Roman"/>
          <w:b/>
          <w:sz w:val="32"/>
          <w:szCs w:val="20"/>
          <w:lang w:val="en-US"/>
        </w:rPr>
      </w:pPr>
      <w:bookmarkStart w:id="0" w:name="_Toc29564165"/>
      <w:bookmarkStart w:id="1" w:name="_Toc264273687"/>
      <w:bookmarkStart w:id="2" w:name="_GoBack"/>
      <w:bookmarkEnd w:id="2"/>
      <w:r w:rsidRPr="00153BE6">
        <w:rPr>
          <w:rFonts w:ascii="Times New Roman" w:eastAsia="Times New Roman" w:hAnsi="Times New Roman" w:cs="Times New Roman"/>
          <w:b/>
          <w:sz w:val="32"/>
          <w:szCs w:val="20"/>
          <w:lang w:val="en-US"/>
        </w:rPr>
        <w:t>Bid</w:t>
      </w:r>
      <w:bookmarkEnd w:id="0"/>
      <w:r w:rsidRPr="00153BE6">
        <w:rPr>
          <w:rFonts w:ascii="Times New Roman" w:eastAsia="Times New Roman" w:hAnsi="Times New Roman" w:cs="Times New Roman"/>
          <w:b/>
          <w:sz w:val="32"/>
          <w:szCs w:val="20"/>
          <w:lang w:val="en-US"/>
        </w:rPr>
        <w:t xml:space="preserve"> Submission Form</w:t>
      </w:r>
      <w:bookmarkEnd w:id="1"/>
    </w:p>
    <w:p w:rsidR="00153BE6" w:rsidRPr="00153BE6" w:rsidRDefault="00153BE6" w:rsidP="00153BE6">
      <w:pPr>
        <w:suppressAutoHyphens/>
        <w:spacing w:after="0" w:line="240" w:lineRule="auto"/>
        <w:jc w:val="center"/>
        <w:outlineLvl w:val="1"/>
        <w:rPr>
          <w:rFonts w:ascii="Times New Roman" w:eastAsia="Times New Roman" w:hAnsi="Times New Roman" w:cs="Times New Roman"/>
          <w:b/>
          <w:sz w:val="32"/>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53BE6" w:rsidRPr="00153BE6" w:rsidTr="00AC552A">
        <w:tc>
          <w:tcPr>
            <w:tcW w:w="9864" w:type="dxa"/>
          </w:tcPr>
          <w:p w:rsidR="00153BE6" w:rsidRPr="00153BE6" w:rsidRDefault="00153BE6" w:rsidP="00153BE6">
            <w:pPr>
              <w:spacing w:after="0" w:line="240" w:lineRule="auto"/>
              <w:rPr>
                <w:rFonts w:ascii="Times New Roman" w:eastAsia="Times New Roman" w:hAnsi="Times New Roman" w:cs="Times New Roman"/>
                <w:i/>
                <w:sz w:val="24"/>
                <w:szCs w:val="20"/>
                <w:lang w:val="en-US"/>
              </w:rPr>
            </w:pPr>
            <w:bookmarkStart w:id="3" w:name="_Toc108949930"/>
            <w:bookmarkStart w:id="4" w:name="_Toc108950331"/>
            <w:r w:rsidRPr="00153BE6">
              <w:rPr>
                <w:rFonts w:ascii="Times New Roman" w:eastAsia="Times New Roman" w:hAnsi="Times New Roman" w:cs="Times New Roman"/>
                <w:i/>
                <w:sz w:val="24"/>
                <w:szCs w:val="20"/>
                <w:lang w:val="en-US"/>
              </w:rPr>
              <w:t xml:space="preserve">The Bidder must prepare the Service Provider’s </w:t>
            </w:r>
            <w:proofErr w:type="gramStart"/>
            <w:r w:rsidRPr="00153BE6">
              <w:rPr>
                <w:rFonts w:ascii="Times New Roman" w:eastAsia="Times New Roman" w:hAnsi="Times New Roman" w:cs="Times New Roman"/>
                <w:i/>
                <w:sz w:val="24"/>
                <w:szCs w:val="20"/>
                <w:lang w:val="en-US"/>
              </w:rPr>
              <w:t>Bid  on</w:t>
            </w:r>
            <w:proofErr w:type="gramEnd"/>
            <w:r w:rsidRPr="00153BE6">
              <w:rPr>
                <w:rFonts w:ascii="Times New Roman" w:eastAsia="Times New Roman" w:hAnsi="Times New Roman" w:cs="Times New Roman"/>
                <w:i/>
                <w:sz w:val="24"/>
                <w:szCs w:val="20"/>
                <w:lang w:val="en-US"/>
              </w:rPr>
              <w:t xml:space="preserve"> stationery with its letterhead clearly showing the Bidder’s complete name and address.</w:t>
            </w:r>
          </w:p>
          <w:p w:rsidR="00153BE6" w:rsidRPr="00153BE6" w:rsidRDefault="00153BE6" w:rsidP="00153BE6">
            <w:pPr>
              <w:spacing w:after="0" w:line="240" w:lineRule="auto"/>
              <w:rPr>
                <w:rFonts w:ascii="Times New Roman" w:eastAsia="Times New Roman" w:hAnsi="Times New Roman" w:cs="Times New Roman"/>
                <w:i/>
                <w:sz w:val="24"/>
                <w:szCs w:val="20"/>
                <w:lang w:val="en-US"/>
              </w:rPr>
            </w:pPr>
          </w:p>
          <w:p w:rsidR="00153BE6" w:rsidRPr="00153BE6" w:rsidRDefault="00153BE6" w:rsidP="00153BE6">
            <w:pPr>
              <w:spacing w:after="0" w:line="240" w:lineRule="auto"/>
              <w:rPr>
                <w:rFonts w:ascii="Times New Roman" w:eastAsia="Times New Roman" w:hAnsi="Times New Roman" w:cs="Arial"/>
                <w:i/>
                <w:sz w:val="24"/>
                <w:szCs w:val="20"/>
                <w:lang w:val="en-US"/>
              </w:rPr>
            </w:pPr>
            <w:r w:rsidRPr="00153BE6">
              <w:rPr>
                <w:rFonts w:ascii="Times New Roman" w:eastAsia="Times New Roman" w:hAnsi="Times New Roman" w:cs="Times New Roman"/>
                <w:b/>
                <w:i/>
                <w:sz w:val="24"/>
                <w:szCs w:val="20"/>
                <w:lang w:val="en-US"/>
              </w:rPr>
              <w:t>Note:  All italicized text is for use in preparing these forms and shall be deleted from the final document.</w:t>
            </w:r>
          </w:p>
        </w:tc>
      </w:tr>
      <w:bookmarkEnd w:id="3"/>
      <w:bookmarkEnd w:id="4"/>
    </w:tbl>
    <w:p w:rsidR="00153BE6" w:rsidRPr="00153BE6" w:rsidRDefault="00153BE6" w:rsidP="00153BE6">
      <w:pPr>
        <w:spacing w:after="0" w:line="240" w:lineRule="auto"/>
        <w:rPr>
          <w:rFonts w:ascii="Times New Roman" w:eastAsia="Times New Roman" w:hAnsi="Times New Roman" w:cs="Arial"/>
          <w:sz w:val="24"/>
          <w:szCs w:val="20"/>
          <w:lang w:val="en-US"/>
        </w:rPr>
      </w:pPr>
    </w:p>
    <w:p w:rsidR="00153BE6" w:rsidRPr="00153BE6" w:rsidRDefault="00153BE6" w:rsidP="00153BE6">
      <w:pPr>
        <w:tabs>
          <w:tab w:val="right" w:pos="9000"/>
        </w:tabs>
        <w:spacing w:after="0" w:line="240" w:lineRule="auto"/>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ab/>
        <w:t>Date: _______________</w:t>
      </w:r>
    </w:p>
    <w:p w:rsidR="00153BE6" w:rsidRPr="00153BE6" w:rsidRDefault="00153BE6" w:rsidP="00153BE6">
      <w:pPr>
        <w:tabs>
          <w:tab w:val="right" w:pos="9000"/>
        </w:tabs>
        <w:spacing w:after="0" w:line="240" w:lineRule="auto"/>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ab/>
        <w:t>Bidder’s Reference No.: _______________</w:t>
      </w:r>
    </w:p>
    <w:p w:rsidR="00153BE6" w:rsidRPr="00153BE6" w:rsidRDefault="00153BE6" w:rsidP="00153BE6">
      <w:pPr>
        <w:tabs>
          <w:tab w:val="right" w:pos="9000"/>
        </w:tabs>
        <w:spacing w:after="0" w:line="240" w:lineRule="auto"/>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ab/>
        <w:t xml:space="preserve">Procurement Reference </w:t>
      </w:r>
      <w:proofErr w:type="gramStart"/>
      <w:r w:rsidRPr="00153BE6">
        <w:rPr>
          <w:rFonts w:ascii="Times New Roman" w:eastAsia="Times New Roman" w:hAnsi="Times New Roman" w:cs="Times New Roman"/>
          <w:sz w:val="24"/>
          <w:szCs w:val="20"/>
          <w:lang w:val="en-US"/>
        </w:rPr>
        <w:t>No:…</w:t>
      </w:r>
      <w:proofErr w:type="gramEnd"/>
      <w:r w:rsidRPr="00153BE6">
        <w:rPr>
          <w:rFonts w:ascii="Times New Roman" w:eastAsia="Times New Roman" w:hAnsi="Times New Roman" w:cs="Times New Roman"/>
          <w:sz w:val="24"/>
          <w:szCs w:val="20"/>
          <w:lang w:val="en-US"/>
        </w:rPr>
        <w:t>…………………</w:t>
      </w:r>
    </w:p>
    <w:p w:rsidR="00153BE6" w:rsidRPr="00153BE6" w:rsidRDefault="00153BE6" w:rsidP="00153BE6">
      <w:pPr>
        <w:spacing w:after="0" w:line="240" w:lineRule="auto"/>
        <w:rPr>
          <w:rFonts w:ascii="Times New Roman" w:eastAsia="Times New Roman" w:hAnsi="Times New Roman" w:cs="Times New Roman"/>
          <w:sz w:val="24"/>
          <w:szCs w:val="20"/>
          <w:lang w:val="en-US"/>
        </w:rPr>
      </w:pPr>
    </w:p>
    <w:p w:rsidR="00153BE6" w:rsidRPr="00153BE6" w:rsidRDefault="00153BE6" w:rsidP="00153BE6">
      <w:pPr>
        <w:spacing w:after="0" w:line="240" w:lineRule="auto"/>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To:</w:t>
      </w:r>
      <w:r w:rsidRPr="00153BE6">
        <w:rPr>
          <w:rFonts w:ascii="Times New Roman" w:eastAsia="Times New Roman" w:hAnsi="Times New Roman" w:cs="Times New Roman"/>
          <w:sz w:val="24"/>
          <w:szCs w:val="20"/>
          <w:lang w:val="en-US"/>
        </w:rPr>
        <w:tab/>
      </w:r>
    </w:p>
    <w:p w:rsidR="00153BE6" w:rsidRPr="00153BE6" w:rsidRDefault="00153BE6" w:rsidP="00153BE6">
      <w:pPr>
        <w:spacing w:after="0" w:line="240" w:lineRule="auto"/>
        <w:rPr>
          <w:rFonts w:ascii="Times New Roman" w:eastAsia="Times New Roman" w:hAnsi="Times New Roman" w:cs="Times New Roman"/>
          <w:sz w:val="24"/>
          <w:szCs w:val="20"/>
          <w:lang w:val="en-US"/>
        </w:rPr>
      </w:pPr>
    </w:p>
    <w:p w:rsidR="00153BE6" w:rsidRPr="00153BE6" w:rsidRDefault="00153BE6" w:rsidP="00153BE6">
      <w:pPr>
        <w:spacing w:after="0" w:line="240" w:lineRule="auto"/>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 xml:space="preserve">We, the undersigned, declare that: </w:t>
      </w:r>
    </w:p>
    <w:p w:rsidR="00153BE6" w:rsidRPr="00153BE6" w:rsidRDefault="00153BE6" w:rsidP="00153BE6">
      <w:pPr>
        <w:spacing w:after="0" w:line="240" w:lineRule="auto"/>
        <w:rPr>
          <w:rFonts w:ascii="Times New Roman" w:eastAsia="Times New Roman" w:hAnsi="Times New Roman" w:cs="Times New Roman"/>
          <w:sz w:val="24"/>
          <w:szCs w:val="20"/>
          <w:lang w:val="en-US"/>
        </w:rPr>
      </w:pPr>
    </w:p>
    <w:p w:rsidR="00153BE6" w:rsidRPr="00153BE6" w:rsidRDefault="00153BE6" w:rsidP="00153BE6">
      <w:pPr>
        <w:numPr>
          <w:ilvl w:val="0"/>
          <w:numId w:val="1"/>
        </w:numPr>
        <w:spacing w:after="200" w:line="240" w:lineRule="auto"/>
        <w:ind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We have examined and have no reservations to the Bidding Documents, including Addenda issued in accordance with Instructions to Bidders (ITB) Clause 11;</w:t>
      </w:r>
    </w:p>
    <w:p w:rsidR="00153BE6" w:rsidRPr="00153BE6" w:rsidRDefault="00153BE6" w:rsidP="00153BE6">
      <w:pPr>
        <w:numPr>
          <w:ilvl w:val="0"/>
          <w:numId w:val="1"/>
        </w:numPr>
        <w:spacing w:after="200" w:line="240" w:lineRule="auto"/>
        <w:ind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4"/>
          <w:lang w:val="en-US"/>
        </w:rPr>
        <w:t>We offer to execute the</w:t>
      </w:r>
      <w:r w:rsidR="000D2995">
        <w:rPr>
          <w:rFonts w:ascii="Times New Roman" w:eastAsia="Times New Roman" w:hAnsi="Times New Roman" w:cs="Times New Roman"/>
          <w:sz w:val="24"/>
          <w:szCs w:val="24"/>
          <w:lang w:val="en-MU"/>
        </w:rPr>
        <w:t xml:space="preserve"> </w:t>
      </w:r>
      <w:bookmarkStart w:id="5" w:name="_Hlk160105029"/>
      <w:r w:rsidR="000D2995" w:rsidRPr="000D2995">
        <w:rPr>
          <w:rFonts w:ascii="Times New Roman" w:hAnsi="Times New Roman" w:cs="Times New Roman"/>
          <w:b/>
          <w:sz w:val="24"/>
          <w:szCs w:val="24"/>
          <w:lang w:val="en-MU"/>
        </w:rPr>
        <w:t>D</w:t>
      </w:r>
      <w:proofErr w:type="spellStart"/>
      <w:r w:rsidR="000D2995" w:rsidRPr="000D2995">
        <w:rPr>
          <w:rFonts w:ascii="Times New Roman" w:hAnsi="Times New Roman" w:cs="Times New Roman"/>
          <w:b/>
          <w:sz w:val="24"/>
          <w:szCs w:val="24"/>
        </w:rPr>
        <w:t>esign</w:t>
      </w:r>
      <w:proofErr w:type="spellEnd"/>
      <w:r w:rsidR="000D2995" w:rsidRPr="000D2995">
        <w:rPr>
          <w:rFonts w:ascii="Times New Roman" w:hAnsi="Times New Roman" w:cs="Times New Roman"/>
          <w:b/>
          <w:sz w:val="24"/>
          <w:szCs w:val="24"/>
        </w:rPr>
        <w:t>, installation, and implementation, of a crowdsourcing-based Quality of Service (QoS) measurement platform for broadband internet</w:t>
      </w:r>
      <w:bookmarkEnd w:id="5"/>
      <w:r w:rsidR="000D2995" w:rsidRPr="000D2995">
        <w:rPr>
          <w:rFonts w:ascii="Times New Roman" w:hAnsi="Times New Roman" w:cs="Times New Roman"/>
          <w:b/>
          <w:sz w:val="24"/>
          <w:szCs w:val="24"/>
          <w:lang w:val="en-MU"/>
        </w:rPr>
        <w:t xml:space="preserve">.  Procurement Reference No: </w:t>
      </w:r>
      <w:bookmarkStart w:id="6" w:name="_Hlk160104926"/>
      <w:r w:rsidR="000D2995" w:rsidRPr="000D2995">
        <w:rPr>
          <w:rFonts w:ascii="Times New Roman" w:hAnsi="Times New Roman" w:cs="Times New Roman"/>
          <w:b/>
          <w:sz w:val="24"/>
          <w:szCs w:val="24"/>
          <w:lang w:val="en-MU"/>
        </w:rPr>
        <w:t>OAB/ICTA/QoS/02-24/01</w:t>
      </w:r>
      <w:bookmarkEnd w:id="6"/>
      <w:r w:rsidRPr="00153BE6">
        <w:rPr>
          <w:rFonts w:ascii="Times New Roman" w:eastAsia="Times New Roman" w:hAnsi="Times New Roman" w:cs="Times New Roman"/>
          <w:sz w:val="24"/>
          <w:szCs w:val="24"/>
          <w:lang w:val="en-US"/>
        </w:rPr>
        <w:t xml:space="preserve"> in accordance with the Conditions of Contract, Scope of Service and Performance Specifications, and Activity Schedule accompanying this Bid. </w:t>
      </w:r>
    </w:p>
    <w:p w:rsidR="00153BE6" w:rsidRPr="00153BE6" w:rsidRDefault="00153BE6" w:rsidP="00153BE6">
      <w:pPr>
        <w:numPr>
          <w:ilvl w:val="0"/>
          <w:numId w:val="1"/>
        </w:numPr>
        <w:spacing w:after="200" w:line="240" w:lineRule="auto"/>
        <w:ind w:hanging="720"/>
        <w:jc w:val="both"/>
        <w:rPr>
          <w:rFonts w:ascii="Times New Roman" w:eastAsia="Times New Roman" w:hAnsi="Times New Roman" w:cs="Times New Roman"/>
          <w:sz w:val="24"/>
          <w:szCs w:val="24"/>
          <w:lang w:val="en-US"/>
        </w:rPr>
      </w:pPr>
      <w:r w:rsidRPr="00153BE6">
        <w:rPr>
          <w:rFonts w:ascii="Times New Roman" w:eastAsia="Times New Roman" w:hAnsi="Times New Roman" w:cs="Times New Roman"/>
          <w:sz w:val="24"/>
          <w:szCs w:val="20"/>
          <w:lang w:val="en-US"/>
        </w:rPr>
        <w:t xml:space="preserve">The total price of our Bid, after discounts offered in item (d) below is: </w:t>
      </w:r>
    </w:p>
    <w:tbl>
      <w:tblPr>
        <w:tblW w:w="0" w:type="auto"/>
        <w:tblInd w:w="10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2513"/>
        <w:gridCol w:w="3960"/>
      </w:tblGrid>
      <w:tr w:rsidR="00153BE6" w:rsidRPr="00153BE6" w:rsidTr="00AC552A">
        <w:tc>
          <w:tcPr>
            <w:tcW w:w="1440" w:type="dxa"/>
            <w:tcBorders>
              <w:top w:val="single" w:sz="6" w:space="0" w:color="auto"/>
              <w:bottom w:val="single" w:sz="6" w:space="0" w:color="auto"/>
              <w:right w:val="nil"/>
            </w:tcBorders>
          </w:tcPr>
          <w:p w:rsidR="00153BE6" w:rsidRPr="00153BE6" w:rsidRDefault="00153BE6" w:rsidP="00153BE6">
            <w:pPr>
              <w:spacing w:after="0" w:line="240" w:lineRule="auto"/>
              <w:jc w:val="center"/>
              <w:rPr>
                <w:rFonts w:ascii="Times New Roman" w:eastAsia="Times New Roman" w:hAnsi="Times New Roman" w:cs="Times New Roman"/>
                <w:sz w:val="20"/>
                <w:szCs w:val="20"/>
                <w:lang w:val="en-US"/>
              </w:rPr>
            </w:pPr>
            <w:r w:rsidRPr="00153BE6">
              <w:rPr>
                <w:rFonts w:ascii="Times New Roman" w:eastAsia="Times New Roman" w:hAnsi="Times New Roman" w:cs="Times New Roman"/>
                <w:sz w:val="20"/>
                <w:szCs w:val="20"/>
                <w:lang w:val="en-US"/>
              </w:rPr>
              <w:t>Currency</w:t>
            </w:r>
          </w:p>
        </w:tc>
        <w:tc>
          <w:tcPr>
            <w:tcW w:w="2513" w:type="dxa"/>
            <w:tcBorders>
              <w:top w:val="single" w:sz="6" w:space="0" w:color="auto"/>
              <w:bottom w:val="single" w:sz="6" w:space="0" w:color="auto"/>
            </w:tcBorders>
          </w:tcPr>
          <w:p w:rsidR="00153BE6" w:rsidRPr="00153BE6" w:rsidRDefault="00153BE6" w:rsidP="00153BE6">
            <w:pPr>
              <w:spacing w:after="0" w:line="240" w:lineRule="auto"/>
              <w:jc w:val="center"/>
              <w:rPr>
                <w:rFonts w:ascii="Times New Roman" w:eastAsia="Times New Roman" w:hAnsi="Times New Roman" w:cs="Times New Roman"/>
                <w:sz w:val="20"/>
                <w:szCs w:val="20"/>
                <w:lang w:val="en-US"/>
              </w:rPr>
            </w:pPr>
            <w:r w:rsidRPr="00153BE6">
              <w:rPr>
                <w:rFonts w:ascii="Times New Roman" w:eastAsia="Times New Roman" w:hAnsi="Times New Roman" w:cs="Times New Roman"/>
                <w:sz w:val="20"/>
                <w:szCs w:val="20"/>
                <w:lang w:val="en-US"/>
              </w:rPr>
              <w:t>Amount payable in currency</w:t>
            </w:r>
          </w:p>
        </w:tc>
        <w:tc>
          <w:tcPr>
            <w:tcW w:w="3960" w:type="dxa"/>
            <w:tcBorders>
              <w:top w:val="single" w:sz="6" w:space="0" w:color="auto"/>
              <w:left w:val="nil"/>
              <w:bottom w:val="single" w:sz="6" w:space="0" w:color="auto"/>
            </w:tcBorders>
          </w:tcPr>
          <w:p w:rsidR="00153BE6" w:rsidRPr="00153BE6" w:rsidRDefault="00153BE6" w:rsidP="00153BE6">
            <w:pPr>
              <w:spacing w:after="0" w:line="240" w:lineRule="auto"/>
              <w:jc w:val="center"/>
              <w:rPr>
                <w:rFonts w:ascii="Times New Roman" w:eastAsia="Times New Roman" w:hAnsi="Times New Roman" w:cs="Times New Roman"/>
                <w:sz w:val="20"/>
                <w:szCs w:val="20"/>
                <w:lang w:val="en-US"/>
              </w:rPr>
            </w:pPr>
            <w:r w:rsidRPr="00153BE6">
              <w:rPr>
                <w:rFonts w:ascii="Times New Roman" w:eastAsia="Times New Roman" w:hAnsi="Times New Roman" w:cs="Times New Roman"/>
                <w:sz w:val="20"/>
                <w:szCs w:val="20"/>
                <w:lang w:val="en-US"/>
              </w:rPr>
              <w:t>Inputs for which foreign currency is required</w:t>
            </w:r>
          </w:p>
        </w:tc>
      </w:tr>
      <w:tr w:rsidR="00153BE6" w:rsidRPr="00153BE6" w:rsidTr="00AC552A">
        <w:tc>
          <w:tcPr>
            <w:tcW w:w="1440" w:type="dxa"/>
            <w:tcBorders>
              <w:top w:val="nil"/>
              <w:right w:val="nil"/>
            </w:tcBorders>
          </w:tcPr>
          <w:p w:rsidR="00153BE6" w:rsidRPr="00153BE6" w:rsidRDefault="00153BE6" w:rsidP="00153BE6">
            <w:pPr>
              <w:spacing w:after="0" w:line="240" w:lineRule="auto"/>
              <w:rPr>
                <w:rFonts w:ascii="Times New Roman" w:eastAsia="Times New Roman" w:hAnsi="Times New Roman" w:cs="Times New Roman"/>
                <w:sz w:val="20"/>
                <w:szCs w:val="20"/>
                <w:lang w:val="en-US"/>
              </w:rPr>
            </w:pPr>
            <w:r w:rsidRPr="00153BE6">
              <w:rPr>
                <w:rFonts w:ascii="Times New Roman" w:eastAsia="Times New Roman" w:hAnsi="Times New Roman" w:cs="Times New Roman"/>
                <w:sz w:val="20"/>
                <w:szCs w:val="20"/>
                <w:lang w:val="en-US"/>
              </w:rPr>
              <w:t>(</w:t>
            </w:r>
            <w:proofErr w:type="spellStart"/>
            <w:r w:rsidRPr="00153BE6">
              <w:rPr>
                <w:rFonts w:ascii="Times New Roman" w:eastAsia="Times New Roman" w:hAnsi="Times New Roman" w:cs="Times New Roman"/>
                <w:sz w:val="20"/>
                <w:szCs w:val="20"/>
                <w:lang w:val="en-US"/>
              </w:rPr>
              <w:t>i</w:t>
            </w:r>
            <w:proofErr w:type="spellEnd"/>
            <w:r w:rsidRPr="00153BE6">
              <w:rPr>
                <w:rFonts w:ascii="Times New Roman" w:eastAsia="Times New Roman" w:hAnsi="Times New Roman" w:cs="Times New Roman"/>
                <w:sz w:val="20"/>
                <w:szCs w:val="20"/>
                <w:lang w:val="en-US"/>
              </w:rPr>
              <w:t>)</w:t>
            </w:r>
          </w:p>
          <w:p w:rsidR="00153BE6" w:rsidRPr="00153BE6" w:rsidRDefault="00153BE6" w:rsidP="00153BE6">
            <w:pPr>
              <w:spacing w:after="0" w:line="240" w:lineRule="auto"/>
              <w:rPr>
                <w:rFonts w:ascii="Times New Roman" w:eastAsia="Times New Roman" w:hAnsi="Times New Roman" w:cs="Times New Roman"/>
                <w:sz w:val="20"/>
                <w:szCs w:val="20"/>
                <w:lang w:val="en-US"/>
              </w:rPr>
            </w:pPr>
            <w:r w:rsidRPr="00153BE6">
              <w:rPr>
                <w:rFonts w:ascii="Times New Roman" w:eastAsia="Times New Roman" w:hAnsi="Times New Roman" w:cs="Times New Roman"/>
                <w:sz w:val="20"/>
                <w:szCs w:val="20"/>
                <w:lang w:val="en-US"/>
              </w:rPr>
              <w:t>(ii)</w:t>
            </w:r>
          </w:p>
        </w:tc>
        <w:tc>
          <w:tcPr>
            <w:tcW w:w="2513" w:type="dxa"/>
            <w:tcBorders>
              <w:top w:val="single" w:sz="6" w:space="0" w:color="auto"/>
              <w:bottom w:val="single" w:sz="6" w:space="0" w:color="auto"/>
            </w:tcBorders>
          </w:tcPr>
          <w:p w:rsidR="00153BE6" w:rsidRPr="00153BE6" w:rsidRDefault="00153BE6" w:rsidP="00153BE6">
            <w:pPr>
              <w:spacing w:after="0" w:line="240" w:lineRule="auto"/>
              <w:rPr>
                <w:rFonts w:ascii="Times New Roman" w:eastAsia="Times New Roman" w:hAnsi="Times New Roman" w:cs="Times New Roman"/>
                <w:sz w:val="20"/>
                <w:szCs w:val="20"/>
                <w:lang w:val="en-US"/>
              </w:rPr>
            </w:pPr>
          </w:p>
        </w:tc>
        <w:tc>
          <w:tcPr>
            <w:tcW w:w="3960" w:type="dxa"/>
            <w:tcBorders>
              <w:top w:val="nil"/>
              <w:left w:val="nil"/>
            </w:tcBorders>
          </w:tcPr>
          <w:p w:rsidR="00153BE6" w:rsidRPr="00153BE6" w:rsidRDefault="00153BE6" w:rsidP="00153BE6">
            <w:pPr>
              <w:spacing w:after="0" w:line="240" w:lineRule="auto"/>
              <w:rPr>
                <w:rFonts w:ascii="Times New Roman" w:eastAsia="Times New Roman" w:hAnsi="Times New Roman" w:cs="Times New Roman"/>
                <w:sz w:val="20"/>
                <w:szCs w:val="20"/>
                <w:lang w:val="en-US"/>
              </w:rPr>
            </w:pPr>
          </w:p>
        </w:tc>
      </w:tr>
    </w:tbl>
    <w:p w:rsidR="00153BE6" w:rsidRPr="00153BE6" w:rsidRDefault="00153BE6" w:rsidP="00153BE6">
      <w:pPr>
        <w:spacing w:after="200" w:line="240" w:lineRule="auto"/>
        <w:ind w:left="720"/>
        <w:jc w:val="both"/>
        <w:rPr>
          <w:rFonts w:ascii="Times New Roman" w:eastAsia="Times New Roman" w:hAnsi="Times New Roman" w:cs="Times New Roman"/>
          <w:sz w:val="24"/>
          <w:szCs w:val="20"/>
          <w:lang w:val="en-US"/>
        </w:rPr>
      </w:pPr>
    </w:p>
    <w:p w:rsidR="00153BE6" w:rsidRPr="00153BE6" w:rsidRDefault="00153BE6" w:rsidP="00153BE6">
      <w:pPr>
        <w:numPr>
          <w:ilvl w:val="0"/>
          <w:numId w:val="1"/>
        </w:numPr>
        <w:spacing w:after="200" w:line="240" w:lineRule="auto"/>
        <w:ind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The discounts offered and the methodology for their application are: _____________;</w:t>
      </w:r>
    </w:p>
    <w:p w:rsidR="00153BE6" w:rsidRPr="00153BE6" w:rsidRDefault="00153BE6" w:rsidP="00153BE6">
      <w:pPr>
        <w:numPr>
          <w:ilvl w:val="0"/>
          <w:numId w:val="1"/>
        </w:numPr>
        <w:spacing w:after="200" w:line="240" w:lineRule="auto"/>
        <w:ind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 xml:space="preserve">Our bid shall be valid for a period of </w:t>
      </w:r>
      <w:r w:rsidR="000D2995" w:rsidRPr="000D2995">
        <w:rPr>
          <w:rFonts w:ascii="Times New Roman" w:eastAsia="Times New Roman" w:hAnsi="Times New Roman" w:cs="Times New Roman"/>
          <w:b/>
          <w:sz w:val="24"/>
          <w:szCs w:val="20"/>
          <w:lang w:val="en-MU"/>
        </w:rPr>
        <w:t>120</w:t>
      </w:r>
      <w:r w:rsidRPr="00153BE6">
        <w:rPr>
          <w:rFonts w:ascii="Times New Roman" w:eastAsia="Times New Roman" w:hAnsi="Times New Roman" w:cs="Times New Roman"/>
          <w:b/>
          <w:sz w:val="24"/>
          <w:szCs w:val="20"/>
          <w:lang w:val="en-US"/>
        </w:rPr>
        <w:t xml:space="preserve"> days</w:t>
      </w:r>
      <w:r w:rsidRPr="00153BE6">
        <w:rPr>
          <w:rFonts w:ascii="Times New Roman" w:eastAsia="Times New Roman" w:hAnsi="Times New Roman" w:cs="Times New Roman"/>
          <w:sz w:val="24"/>
          <w:szCs w:val="20"/>
          <w:lang w:val="en-US"/>
        </w:rPr>
        <w:t xml:space="preserve"> from the date fixed for the bid submission deadline in accordance with the Bidding Documents, and it shall remain binding upon us and may be accepted at any time before the expiration of that period;</w:t>
      </w:r>
    </w:p>
    <w:p w:rsidR="00153BE6" w:rsidRPr="00153BE6" w:rsidRDefault="00153BE6" w:rsidP="00153BE6">
      <w:pPr>
        <w:numPr>
          <w:ilvl w:val="0"/>
          <w:numId w:val="1"/>
        </w:numPr>
        <w:spacing w:after="200" w:line="240" w:lineRule="auto"/>
        <w:ind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If our bid is accepted, we commit to obtain a Performance Security in accordance with the Bidding Document;</w:t>
      </w:r>
    </w:p>
    <w:p w:rsidR="00153BE6" w:rsidRPr="00153BE6" w:rsidRDefault="00153BE6" w:rsidP="00153BE6">
      <w:pPr>
        <w:numPr>
          <w:ilvl w:val="0"/>
          <w:numId w:val="1"/>
        </w:numPr>
        <w:spacing w:after="200" w:line="240" w:lineRule="auto"/>
        <w:ind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 xml:space="preserve">We, including any subcontractors or suppliers for any part of the contract, do not have any conflict of interest in accordance with ITB 6; </w:t>
      </w:r>
    </w:p>
    <w:p w:rsidR="00153BE6" w:rsidRPr="00153BE6" w:rsidRDefault="00153BE6" w:rsidP="00153BE6">
      <w:pPr>
        <w:numPr>
          <w:ilvl w:val="0"/>
          <w:numId w:val="1"/>
        </w:numPr>
        <w:spacing w:after="200" w:line="240" w:lineRule="auto"/>
        <w:ind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We are not participating, as a Bidder in more than one bid in this bidding process.</w:t>
      </w:r>
    </w:p>
    <w:p w:rsidR="00153BE6" w:rsidRPr="00153BE6" w:rsidRDefault="00153BE6" w:rsidP="00153BE6">
      <w:pPr>
        <w:numPr>
          <w:ilvl w:val="0"/>
          <w:numId w:val="1"/>
        </w:numPr>
        <w:spacing w:after="200" w:line="240" w:lineRule="auto"/>
        <w:ind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Our firm, its affiliates or subsidiaries, including any Subcontractors or Suppliers for any part of the contract, has not been declared ineligible under the laws of Mauritius;</w:t>
      </w:r>
    </w:p>
    <w:p w:rsidR="00153BE6" w:rsidRPr="00153BE6" w:rsidRDefault="00153BE6" w:rsidP="00153BE6">
      <w:pPr>
        <w:numPr>
          <w:ilvl w:val="0"/>
          <w:numId w:val="1"/>
        </w:numPr>
        <w:spacing w:after="200" w:line="240" w:lineRule="auto"/>
        <w:ind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lastRenderedPageBreak/>
        <w:t>We are not a government owned entity / We are a government owned entity but meet the requirements of ITB 4.5;</w:t>
      </w:r>
      <w:r w:rsidRPr="00153BE6">
        <w:rPr>
          <w:rFonts w:ascii="Times New Roman" w:eastAsia="Times New Roman" w:hAnsi="Times New Roman" w:cs="Times New Roman"/>
          <w:sz w:val="20"/>
          <w:szCs w:val="20"/>
          <w:vertAlign w:val="superscript"/>
          <w:lang w:val="en-US"/>
        </w:rPr>
        <w:footnoteReference w:id="1"/>
      </w:r>
    </w:p>
    <w:p w:rsidR="00153BE6" w:rsidRPr="00153BE6" w:rsidRDefault="00153BE6" w:rsidP="00153BE6">
      <w:pPr>
        <w:numPr>
          <w:ilvl w:val="0"/>
          <w:numId w:val="1"/>
        </w:numPr>
        <w:tabs>
          <w:tab w:val="num" w:pos="-90"/>
        </w:tabs>
        <w:spacing w:after="200" w:line="240" w:lineRule="auto"/>
        <w:ind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ab/>
        <w:t xml:space="preserve">We understand that this bid, together with your Letter of Acceptance, shall constitute a binding contract between us, until a formal contract is prepared and executed; </w:t>
      </w:r>
    </w:p>
    <w:p w:rsidR="00153BE6" w:rsidRPr="00153BE6" w:rsidRDefault="00153BE6" w:rsidP="00153BE6">
      <w:pPr>
        <w:numPr>
          <w:ilvl w:val="0"/>
          <w:numId w:val="1"/>
        </w:numPr>
        <w:tabs>
          <w:tab w:val="left" w:pos="540"/>
        </w:tabs>
        <w:spacing w:after="0" w:line="240" w:lineRule="auto"/>
        <w:ind w:hanging="720"/>
        <w:jc w:val="both"/>
        <w:rPr>
          <w:rFonts w:ascii="Times New Roman" w:eastAsia="Times New Roman" w:hAnsi="Times New Roman" w:cs="Times New Roman"/>
          <w:color w:val="000000"/>
          <w:sz w:val="24"/>
          <w:szCs w:val="20"/>
          <w:lang w:val="en-US"/>
        </w:rPr>
      </w:pPr>
      <w:r w:rsidRPr="00153BE6">
        <w:rPr>
          <w:rFonts w:ascii="Times New Roman" w:eastAsia="Times New Roman" w:hAnsi="Times New Roman" w:cs="Times New Roman"/>
          <w:sz w:val="24"/>
          <w:szCs w:val="20"/>
          <w:lang w:val="en-US"/>
        </w:rPr>
        <w:t xml:space="preserve">We have taken steps to ensure that no person acting for us or on our </w:t>
      </w:r>
      <w:r w:rsidRPr="00153BE6">
        <w:rPr>
          <w:rFonts w:ascii="Times New Roman" w:eastAsia="Times New Roman" w:hAnsi="Times New Roman" w:cs="Times New Roman"/>
          <w:color w:val="000000"/>
          <w:sz w:val="24"/>
          <w:szCs w:val="20"/>
          <w:lang w:val="en-US"/>
        </w:rPr>
        <w:t>behalf will</w:t>
      </w:r>
      <w:r w:rsidRPr="00153BE6">
        <w:rPr>
          <w:rFonts w:ascii="Times New Roman" w:eastAsia="Times New Roman" w:hAnsi="Times New Roman" w:cs="Times New Roman"/>
          <w:sz w:val="24"/>
          <w:szCs w:val="20"/>
          <w:lang w:val="en-US"/>
        </w:rPr>
        <w:t xml:space="preserve"> engage in any type of fraud and corruption as per the principles described hereunder, during the bidding process </w:t>
      </w:r>
      <w:r w:rsidRPr="00153BE6">
        <w:rPr>
          <w:rFonts w:ascii="Times New Roman" w:eastAsia="Times New Roman" w:hAnsi="Times New Roman" w:cs="Times New Roman"/>
          <w:color w:val="000000"/>
          <w:sz w:val="24"/>
          <w:szCs w:val="20"/>
          <w:lang w:val="en-US"/>
        </w:rPr>
        <w:t>and contract execution:</w:t>
      </w:r>
    </w:p>
    <w:p w:rsidR="00153BE6" w:rsidRPr="00153BE6" w:rsidRDefault="00153BE6" w:rsidP="00153BE6">
      <w:pPr>
        <w:spacing w:after="0" w:line="240" w:lineRule="auto"/>
        <w:ind w:left="720"/>
        <w:jc w:val="both"/>
        <w:rPr>
          <w:rFonts w:ascii="Times New Roman" w:eastAsia="Times New Roman" w:hAnsi="Times New Roman" w:cs="Times New Roman"/>
          <w:sz w:val="24"/>
          <w:szCs w:val="20"/>
          <w:lang w:val="en-US"/>
        </w:rPr>
      </w:pPr>
    </w:p>
    <w:p w:rsidR="00153BE6" w:rsidRPr="00153BE6" w:rsidRDefault="00153BE6" w:rsidP="00153BE6">
      <w:pPr>
        <w:numPr>
          <w:ilvl w:val="0"/>
          <w:numId w:val="3"/>
        </w:numPr>
        <w:spacing w:after="0" w:line="240" w:lineRule="auto"/>
        <w:ind w:left="1170"/>
        <w:contextualSpacing/>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 xml:space="preserve">We shall not, directly or through any other person or firm, offer, promise or give to any of the </w:t>
      </w:r>
      <w:r w:rsidRPr="00153BE6">
        <w:rPr>
          <w:rFonts w:ascii="Times New Roman" w:eastAsia="Times New Roman" w:hAnsi="Times New Roman" w:cs="Times New Roman"/>
          <w:color w:val="000000"/>
          <w:sz w:val="24"/>
          <w:szCs w:val="20"/>
          <w:lang w:val="en-US"/>
        </w:rPr>
        <w:t>Public Body’s</w:t>
      </w:r>
      <w:r w:rsidRPr="00153BE6">
        <w:rPr>
          <w:rFonts w:ascii="Times New Roman" w:eastAsia="Times New Roman" w:hAnsi="Times New Roman" w:cs="Times New Roman"/>
          <w:color w:val="00B050"/>
          <w:sz w:val="24"/>
          <w:szCs w:val="20"/>
          <w:lang w:val="en-US"/>
        </w:rPr>
        <w:t xml:space="preserve"> </w:t>
      </w:r>
      <w:r w:rsidRPr="00153BE6">
        <w:rPr>
          <w:rFonts w:ascii="Times New Roman" w:eastAsia="Times New Roman" w:hAnsi="Times New Roman" w:cs="Times New Roman"/>
          <w:sz w:val="24"/>
          <w:szCs w:val="20"/>
          <w:lang w:val="en-US"/>
        </w:rPr>
        <w:t>employees involved in the bidding process or the execution of the contract or to any third person any material or immaterial benefit which he/she is not legally entitled to, in order to obtain in exchange any advantage of any kind whatsoever during the tender process or during the execution of the contract.</w:t>
      </w:r>
    </w:p>
    <w:p w:rsidR="00153BE6" w:rsidRPr="00153BE6" w:rsidRDefault="00153BE6" w:rsidP="00153BE6">
      <w:pPr>
        <w:numPr>
          <w:ilvl w:val="0"/>
          <w:numId w:val="3"/>
        </w:numPr>
        <w:spacing w:after="0" w:line="240" w:lineRule="auto"/>
        <w:ind w:left="1170" w:hanging="450"/>
        <w:contextualSpacing/>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 xml:space="preserve">We shall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w:t>
      </w:r>
      <w:proofErr w:type="spellStart"/>
      <w:r w:rsidRPr="00153BE6">
        <w:rPr>
          <w:rFonts w:ascii="Times New Roman" w:eastAsia="Times New Roman" w:hAnsi="Times New Roman" w:cs="Times New Roman"/>
          <w:sz w:val="24"/>
          <w:szCs w:val="20"/>
          <w:lang w:val="en-US"/>
        </w:rPr>
        <w:t>cartelisation</w:t>
      </w:r>
      <w:proofErr w:type="spellEnd"/>
      <w:r w:rsidRPr="00153BE6">
        <w:rPr>
          <w:rFonts w:ascii="Times New Roman" w:eastAsia="Times New Roman" w:hAnsi="Times New Roman" w:cs="Times New Roman"/>
          <w:sz w:val="24"/>
          <w:szCs w:val="20"/>
          <w:lang w:val="en-US"/>
        </w:rPr>
        <w:t xml:space="preserve"> in the bidding process.</w:t>
      </w:r>
    </w:p>
    <w:p w:rsidR="00153BE6" w:rsidRPr="00153BE6" w:rsidRDefault="00153BE6" w:rsidP="00153BE6">
      <w:pPr>
        <w:tabs>
          <w:tab w:val="left" w:pos="1170"/>
          <w:tab w:val="left" w:pos="1260"/>
        </w:tabs>
        <w:spacing w:after="0" w:line="240" w:lineRule="auto"/>
        <w:ind w:left="1170" w:hanging="63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iii     We shall not use falsified documents, erroneous data or deliberately not disclose requested facts to obtain a benefit in a procurement proceeding.</w:t>
      </w:r>
    </w:p>
    <w:p w:rsidR="00153BE6" w:rsidRPr="00153BE6" w:rsidRDefault="00153BE6" w:rsidP="00153BE6">
      <w:pPr>
        <w:tabs>
          <w:tab w:val="left" w:pos="630"/>
        </w:tabs>
        <w:spacing w:after="0" w:line="240" w:lineRule="auto"/>
        <w:ind w:left="1170" w:hanging="630"/>
        <w:jc w:val="both"/>
        <w:rPr>
          <w:rFonts w:ascii="Times New Roman" w:eastAsia="Times New Roman" w:hAnsi="Times New Roman" w:cs="Times New Roman"/>
          <w:sz w:val="24"/>
          <w:szCs w:val="20"/>
          <w:lang w:val="en-US"/>
        </w:rPr>
      </w:pPr>
    </w:p>
    <w:p w:rsidR="00153BE6" w:rsidRPr="00153BE6" w:rsidRDefault="00153BE6" w:rsidP="00153BE6">
      <w:pPr>
        <w:tabs>
          <w:tab w:val="left" w:pos="540"/>
        </w:tabs>
        <w:spacing w:after="0" w:line="240" w:lineRule="auto"/>
        <w:ind w:left="63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We understand that transgression of the above is a serious offence and appropriate actions will be taken against such bidders.</w:t>
      </w:r>
    </w:p>
    <w:p w:rsidR="00153BE6" w:rsidRPr="00153BE6" w:rsidRDefault="00153BE6" w:rsidP="00153BE6">
      <w:pPr>
        <w:spacing w:after="0" w:line="240" w:lineRule="auto"/>
        <w:ind w:left="1170" w:hanging="630"/>
        <w:jc w:val="both"/>
        <w:rPr>
          <w:rFonts w:ascii="Times New Roman" w:eastAsia="Times New Roman" w:hAnsi="Times New Roman" w:cs="Times New Roman"/>
          <w:sz w:val="24"/>
          <w:szCs w:val="20"/>
          <w:lang w:val="en-US"/>
        </w:rPr>
      </w:pPr>
    </w:p>
    <w:p w:rsidR="00153BE6" w:rsidRPr="00153BE6" w:rsidRDefault="00153BE6" w:rsidP="00153BE6">
      <w:pPr>
        <w:widowControl w:val="0"/>
        <w:tabs>
          <w:tab w:val="left" w:pos="810"/>
          <w:tab w:val="left" w:pos="990"/>
        </w:tabs>
        <w:spacing w:after="200" w:line="240" w:lineRule="auto"/>
        <w:ind w:left="810" w:hanging="81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(m)</w:t>
      </w:r>
      <w:r w:rsidRPr="00153BE6">
        <w:rPr>
          <w:rFonts w:ascii="Times New Roman" w:eastAsia="Times New Roman" w:hAnsi="Times New Roman" w:cs="Times New Roman"/>
          <w:sz w:val="24"/>
          <w:szCs w:val="20"/>
          <w:lang w:val="en-US"/>
        </w:rPr>
        <w:tab/>
        <w:t xml:space="preserve">We hereby confirm that we have read and understood the content of the Bid Securing Declaration attached herewith and subscribe fully to the terms and conditions contained therein, if required. We understand that non-compliance to the conditions mentioned may lead to disqualification. </w:t>
      </w:r>
    </w:p>
    <w:p w:rsidR="00153BE6" w:rsidRPr="00153BE6" w:rsidRDefault="00153BE6" w:rsidP="00153BE6">
      <w:pPr>
        <w:suppressAutoHyphens/>
        <w:spacing w:after="0" w:line="240" w:lineRule="auto"/>
        <w:ind w:left="720" w:right="-72" w:hanging="720"/>
        <w:jc w:val="both"/>
        <w:rPr>
          <w:rFonts w:ascii="Times New Roman" w:eastAsia="Times New Roman" w:hAnsi="Times New Roman" w:cs="Times New Roman"/>
          <w:sz w:val="24"/>
          <w:szCs w:val="24"/>
          <w:lang w:val="en-US"/>
        </w:rPr>
      </w:pPr>
      <w:r w:rsidRPr="00153BE6">
        <w:rPr>
          <w:rFonts w:ascii="Times New Roman" w:eastAsia="Times New Roman" w:hAnsi="Times New Roman" w:cs="Times New Roman"/>
          <w:sz w:val="24"/>
          <w:szCs w:val="24"/>
          <w:lang w:val="en-US"/>
        </w:rPr>
        <w:t xml:space="preserve"> (n)</w:t>
      </w:r>
      <w:r w:rsidRPr="00153BE6">
        <w:rPr>
          <w:rFonts w:ascii="Times New Roman" w:eastAsia="Times New Roman" w:hAnsi="Times New Roman" w:cs="Times New Roman"/>
          <w:sz w:val="24"/>
          <w:szCs w:val="24"/>
          <w:lang w:val="en-US"/>
        </w:rPr>
        <w:tab/>
        <w:t>Commissions or gratuities, if any, paid or to be paid by us to agents relating to this Bid, and to contract execution if we are awarded the contract, are listed below:</w:t>
      </w:r>
    </w:p>
    <w:p w:rsidR="00153BE6" w:rsidRPr="00153BE6" w:rsidRDefault="00153BE6" w:rsidP="00153BE6">
      <w:pPr>
        <w:tabs>
          <w:tab w:val="left" w:pos="540"/>
        </w:tabs>
        <w:suppressAutoHyphens/>
        <w:spacing w:after="0" w:line="240" w:lineRule="auto"/>
        <w:ind w:left="720"/>
        <w:jc w:val="both"/>
        <w:rPr>
          <w:rFonts w:ascii="Times New Roman" w:eastAsia="Times New Roman" w:hAnsi="Times New Roman" w:cs="Times New Roman"/>
          <w:sz w:val="24"/>
          <w:szCs w:val="24"/>
          <w:lang w:val="en-US"/>
        </w:rPr>
      </w:pPr>
    </w:p>
    <w:tbl>
      <w:tblPr>
        <w:tblW w:w="0" w:type="auto"/>
        <w:tblInd w:w="1458" w:type="dxa"/>
        <w:tblLayout w:type="fixed"/>
        <w:tblLook w:val="0000" w:firstRow="0" w:lastRow="0" w:firstColumn="0" w:lastColumn="0" w:noHBand="0" w:noVBand="0"/>
      </w:tblPr>
      <w:tblGrid>
        <w:gridCol w:w="1980"/>
        <w:gridCol w:w="270"/>
        <w:gridCol w:w="1980"/>
        <w:gridCol w:w="270"/>
        <w:gridCol w:w="1980"/>
      </w:tblGrid>
      <w:tr w:rsidR="00153BE6" w:rsidRPr="00153BE6" w:rsidTr="00AC552A">
        <w:tc>
          <w:tcPr>
            <w:tcW w:w="1980" w:type="dxa"/>
            <w:tcBorders>
              <w:bottom w:val="single" w:sz="6" w:space="0" w:color="auto"/>
            </w:tcBorders>
          </w:tcPr>
          <w:p w:rsidR="00153BE6" w:rsidRPr="00153BE6" w:rsidRDefault="00153BE6" w:rsidP="00153BE6">
            <w:pPr>
              <w:suppressAutoHyphens/>
              <w:spacing w:after="0" w:line="240" w:lineRule="auto"/>
              <w:ind w:right="-36"/>
              <w:jc w:val="center"/>
              <w:rPr>
                <w:rFonts w:ascii="Times New Roman" w:eastAsia="Times New Roman" w:hAnsi="Times New Roman" w:cs="Times New Roman"/>
                <w:b/>
                <w:sz w:val="20"/>
                <w:szCs w:val="20"/>
                <w:lang w:val="en-US"/>
              </w:rPr>
            </w:pPr>
            <w:r w:rsidRPr="00153BE6">
              <w:rPr>
                <w:rFonts w:ascii="Times New Roman" w:eastAsia="Times New Roman" w:hAnsi="Times New Roman" w:cs="Times New Roman"/>
                <w:sz w:val="20"/>
                <w:szCs w:val="20"/>
                <w:lang w:val="en-US"/>
              </w:rPr>
              <w:t>Name and address of agent</w:t>
            </w:r>
          </w:p>
        </w:tc>
        <w:tc>
          <w:tcPr>
            <w:tcW w:w="270" w:type="dxa"/>
          </w:tcPr>
          <w:p w:rsidR="00153BE6" w:rsidRPr="00153BE6" w:rsidRDefault="00153BE6" w:rsidP="00153BE6">
            <w:pPr>
              <w:tabs>
                <w:tab w:val="left" w:pos="2070"/>
              </w:tabs>
              <w:suppressAutoHyphens/>
              <w:spacing w:after="0" w:line="240" w:lineRule="auto"/>
              <w:jc w:val="center"/>
              <w:rPr>
                <w:rFonts w:ascii="Times New Roman" w:eastAsia="Times New Roman" w:hAnsi="Times New Roman" w:cs="Times New Roman"/>
                <w:sz w:val="20"/>
                <w:szCs w:val="20"/>
                <w:lang w:val="en-US"/>
              </w:rPr>
            </w:pPr>
          </w:p>
        </w:tc>
        <w:tc>
          <w:tcPr>
            <w:tcW w:w="1980" w:type="dxa"/>
          </w:tcPr>
          <w:p w:rsidR="00153BE6" w:rsidRPr="00153BE6" w:rsidRDefault="00153BE6" w:rsidP="00153BE6">
            <w:pPr>
              <w:tabs>
                <w:tab w:val="left" w:pos="2070"/>
              </w:tabs>
              <w:suppressAutoHyphens/>
              <w:spacing w:after="0" w:line="240" w:lineRule="auto"/>
              <w:jc w:val="center"/>
              <w:rPr>
                <w:rFonts w:ascii="Times New Roman" w:eastAsia="Times New Roman" w:hAnsi="Times New Roman" w:cs="Times New Roman"/>
                <w:sz w:val="20"/>
                <w:szCs w:val="20"/>
                <w:lang w:val="en-US"/>
              </w:rPr>
            </w:pPr>
            <w:r w:rsidRPr="00153BE6">
              <w:rPr>
                <w:rFonts w:ascii="Times New Roman" w:eastAsia="Times New Roman" w:hAnsi="Times New Roman" w:cs="Times New Roman"/>
                <w:sz w:val="20"/>
                <w:szCs w:val="20"/>
                <w:lang w:val="en-US"/>
              </w:rPr>
              <w:t>Amount and Currency</w:t>
            </w:r>
          </w:p>
        </w:tc>
        <w:tc>
          <w:tcPr>
            <w:tcW w:w="270" w:type="dxa"/>
          </w:tcPr>
          <w:p w:rsidR="00153BE6" w:rsidRPr="00153BE6" w:rsidRDefault="00153BE6" w:rsidP="00153BE6">
            <w:pPr>
              <w:tabs>
                <w:tab w:val="left" w:pos="2070"/>
              </w:tabs>
              <w:suppressAutoHyphens/>
              <w:spacing w:after="0" w:line="240" w:lineRule="auto"/>
              <w:ind w:right="-72"/>
              <w:jc w:val="center"/>
              <w:rPr>
                <w:rFonts w:ascii="Times New Roman" w:eastAsia="Times New Roman" w:hAnsi="Times New Roman" w:cs="Times New Roman"/>
                <w:sz w:val="20"/>
                <w:szCs w:val="20"/>
                <w:lang w:val="en-US"/>
              </w:rPr>
            </w:pPr>
          </w:p>
        </w:tc>
        <w:tc>
          <w:tcPr>
            <w:tcW w:w="1980" w:type="dxa"/>
            <w:tcBorders>
              <w:bottom w:val="single" w:sz="6" w:space="0" w:color="auto"/>
            </w:tcBorders>
          </w:tcPr>
          <w:p w:rsidR="00153BE6" w:rsidRPr="00153BE6" w:rsidRDefault="00153BE6" w:rsidP="00153BE6">
            <w:pPr>
              <w:tabs>
                <w:tab w:val="left" w:pos="2070"/>
              </w:tabs>
              <w:suppressAutoHyphens/>
              <w:spacing w:after="0" w:line="240" w:lineRule="auto"/>
              <w:ind w:right="-72"/>
              <w:jc w:val="center"/>
              <w:rPr>
                <w:rFonts w:ascii="Times New Roman" w:eastAsia="Times New Roman" w:hAnsi="Times New Roman" w:cs="Times New Roman"/>
                <w:sz w:val="20"/>
                <w:szCs w:val="20"/>
                <w:lang w:val="en-US"/>
              </w:rPr>
            </w:pPr>
            <w:r w:rsidRPr="00153BE6">
              <w:rPr>
                <w:rFonts w:ascii="Times New Roman" w:eastAsia="Times New Roman" w:hAnsi="Times New Roman" w:cs="Times New Roman"/>
                <w:sz w:val="20"/>
                <w:szCs w:val="20"/>
                <w:lang w:val="en-US"/>
              </w:rPr>
              <w:t>Purpose of Commission or gratuity</w:t>
            </w:r>
          </w:p>
          <w:p w:rsidR="00153BE6" w:rsidRPr="00153BE6" w:rsidRDefault="00153BE6" w:rsidP="00153BE6">
            <w:pPr>
              <w:tabs>
                <w:tab w:val="left" w:pos="2070"/>
              </w:tabs>
              <w:suppressAutoHyphens/>
              <w:spacing w:after="0" w:line="240" w:lineRule="auto"/>
              <w:ind w:right="-72"/>
              <w:jc w:val="center"/>
              <w:rPr>
                <w:rFonts w:ascii="Times New Roman" w:eastAsia="Times New Roman" w:hAnsi="Times New Roman" w:cs="Times New Roman"/>
                <w:sz w:val="20"/>
                <w:szCs w:val="20"/>
                <w:lang w:val="en-US"/>
              </w:rPr>
            </w:pPr>
          </w:p>
        </w:tc>
      </w:tr>
      <w:tr w:rsidR="00153BE6" w:rsidRPr="00153BE6" w:rsidTr="00AC552A">
        <w:tc>
          <w:tcPr>
            <w:tcW w:w="1980" w:type="dxa"/>
          </w:tcPr>
          <w:p w:rsidR="00153BE6" w:rsidRPr="00153BE6" w:rsidRDefault="00153BE6" w:rsidP="00153BE6">
            <w:pPr>
              <w:tabs>
                <w:tab w:val="left" w:pos="2070"/>
              </w:tabs>
              <w:suppressAutoHyphens/>
              <w:spacing w:after="0" w:line="240" w:lineRule="auto"/>
              <w:ind w:left="162" w:right="-36" w:hanging="162"/>
              <w:rPr>
                <w:rFonts w:ascii="Times New Roman" w:eastAsia="Times New Roman" w:hAnsi="Times New Roman" w:cs="Times New Roman"/>
                <w:sz w:val="20"/>
                <w:szCs w:val="20"/>
                <w:lang w:val="en-US"/>
              </w:rPr>
            </w:pPr>
          </w:p>
        </w:tc>
        <w:tc>
          <w:tcPr>
            <w:tcW w:w="270" w:type="dxa"/>
          </w:tcPr>
          <w:p w:rsidR="00153BE6" w:rsidRPr="00153BE6" w:rsidRDefault="00153BE6" w:rsidP="00153BE6">
            <w:pPr>
              <w:tabs>
                <w:tab w:val="left" w:pos="2070"/>
              </w:tabs>
              <w:suppressAutoHyphens/>
              <w:spacing w:after="0" w:line="240" w:lineRule="auto"/>
              <w:rPr>
                <w:rFonts w:ascii="Times New Roman" w:eastAsia="Times New Roman" w:hAnsi="Times New Roman" w:cs="Times New Roman"/>
                <w:sz w:val="20"/>
                <w:szCs w:val="20"/>
                <w:lang w:val="en-US"/>
              </w:rPr>
            </w:pPr>
          </w:p>
        </w:tc>
        <w:tc>
          <w:tcPr>
            <w:tcW w:w="1980" w:type="dxa"/>
            <w:tcBorders>
              <w:top w:val="single" w:sz="6" w:space="0" w:color="auto"/>
              <w:bottom w:val="single" w:sz="6" w:space="0" w:color="auto"/>
            </w:tcBorders>
          </w:tcPr>
          <w:p w:rsidR="00153BE6" w:rsidRPr="00153BE6" w:rsidRDefault="00153BE6" w:rsidP="00153BE6">
            <w:pPr>
              <w:tabs>
                <w:tab w:val="left" w:pos="2070"/>
              </w:tabs>
              <w:suppressAutoHyphens/>
              <w:spacing w:after="0" w:line="240" w:lineRule="auto"/>
              <w:rPr>
                <w:rFonts w:ascii="Times New Roman" w:eastAsia="Times New Roman" w:hAnsi="Times New Roman" w:cs="Times New Roman"/>
                <w:sz w:val="20"/>
                <w:szCs w:val="20"/>
                <w:lang w:val="en-US"/>
              </w:rPr>
            </w:pPr>
          </w:p>
        </w:tc>
        <w:tc>
          <w:tcPr>
            <w:tcW w:w="270" w:type="dxa"/>
          </w:tcPr>
          <w:p w:rsidR="00153BE6" w:rsidRPr="00153BE6" w:rsidRDefault="00153BE6" w:rsidP="00153BE6">
            <w:pPr>
              <w:tabs>
                <w:tab w:val="left" w:pos="2070"/>
              </w:tabs>
              <w:suppressAutoHyphens/>
              <w:spacing w:after="0" w:line="240" w:lineRule="auto"/>
              <w:ind w:right="-72"/>
              <w:rPr>
                <w:rFonts w:ascii="Times New Roman" w:eastAsia="Times New Roman" w:hAnsi="Times New Roman" w:cs="Times New Roman"/>
                <w:sz w:val="20"/>
                <w:szCs w:val="20"/>
                <w:lang w:val="en-US"/>
              </w:rPr>
            </w:pPr>
          </w:p>
        </w:tc>
        <w:tc>
          <w:tcPr>
            <w:tcW w:w="1980" w:type="dxa"/>
          </w:tcPr>
          <w:p w:rsidR="00153BE6" w:rsidRPr="00153BE6" w:rsidRDefault="00153BE6" w:rsidP="00153BE6">
            <w:pPr>
              <w:tabs>
                <w:tab w:val="left" w:pos="2070"/>
              </w:tabs>
              <w:suppressAutoHyphens/>
              <w:spacing w:after="0" w:line="240" w:lineRule="auto"/>
              <w:ind w:right="-72"/>
              <w:rPr>
                <w:rFonts w:ascii="Times New Roman" w:eastAsia="Times New Roman" w:hAnsi="Times New Roman" w:cs="Times New Roman"/>
                <w:sz w:val="20"/>
                <w:szCs w:val="20"/>
                <w:lang w:val="en-US"/>
              </w:rPr>
            </w:pPr>
          </w:p>
        </w:tc>
      </w:tr>
      <w:tr w:rsidR="00153BE6" w:rsidRPr="00153BE6" w:rsidTr="00AC552A">
        <w:tc>
          <w:tcPr>
            <w:tcW w:w="1980" w:type="dxa"/>
            <w:tcBorders>
              <w:top w:val="single" w:sz="6" w:space="0" w:color="auto"/>
              <w:bottom w:val="single" w:sz="6" w:space="0" w:color="auto"/>
            </w:tcBorders>
          </w:tcPr>
          <w:p w:rsidR="00153BE6" w:rsidRPr="00153BE6" w:rsidRDefault="00153BE6" w:rsidP="00153BE6">
            <w:pPr>
              <w:tabs>
                <w:tab w:val="left" w:pos="2070"/>
              </w:tabs>
              <w:suppressAutoHyphens/>
              <w:spacing w:after="0" w:line="240" w:lineRule="auto"/>
              <w:ind w:left="162" w:right="-36" w:hanging="162"/>
              <w:rPr>
                <w:rFonts w:ascii="Times New Roman" w:eastAsia="Times New Roman" w:hAnsi="Times New Roman" w:cs="Times New Roman"/>
                <w:sz w:val="20"/>
                <w:szCs w:val="20"/>
                <w:lang w:val="en-US"/>
              </w:rPr>
            </w:pPr>
          </w:p>
        </w:tc>
        <w:tc>
          <w:tcPr>
            <w:tcW w:w="270" w:type="dxa"/>
          </w:tcPr>
          <w:p w:rsidR="00153BE6" w:rsidRPr="00153BE6" w:rsidRDefault="00153BE6" w:rsidP="00153BE6">
            <w:pPr>
              <w:tabs>
                <w:tab w:val="left" w:pos="2070"/>
              </w:tabs>
              <w:suppressAutoHyphens/>
              <w:spacing w:after="0" w:line="240" w:lineRule="auto"/>
              <w:rPr>
                <w:rFonts w:ascii="Times New Roman" w:eastAsia="Times New Roman" w:hAnsi="Times New Roman" w:cs="Times New Roman"/>
                <w:sz w:val="20"/>
                <w:szCs w:val="20"/>
                <w:lang w:val="en-US"/>
              </w:rPr>
            </w:pPr>
          </w:p>
        </w:tc>
        <w:tc>
          <w:tcPr>
            <w:tcW w:w="1980" w:type="dxa"/>
            <w:tcBorders>
              <w:top w:val="single" w:sz="6" w:space="0" w:color="auto"/>
              <w:bottom w:val="single" w:sz="6" w:space="0" w:color="auto"/>
            </w:tcBorders>
          </w:tcPr>
          <w:p w:rsidR="00153BE6" w:rsidRPr="00153BE6" w:rsidRDefault="00153BE6" w:rsidP="00153BE6">
            <w:pPr>
              <w:tabs>
                <w:tab w:val="left" w:pos="2070"/>
              </w:tabs>
              <w:suppressAutoHyphens/>
              <w:spacing w:after="0" w:line="240" w:lineRule="auto"/>
              <w:rPr>
                <w:rFonts w:ascii="Times New Roman" w:eastAsia="Times New Roman" w:hAnsi="Times New Roman" w:cs="Times New Roman"/>
                <w:sz w:val="20"/>
                <w:szCs w:val="20"/>
                <w:lang w:val="en-US"/>
              </w:rPr>
            </w:pPr>
          </w:p>
        </w:tc>
        <w:tc>
          <w:tcPr>
            <w:tcW w:w="270" w:type="dxa"/>
          </w:tcPr>
          <w:p w:rsidR="00153BE6" w:rsidRPr="00153BE6" w:rsidRDefault="00153BE6" w:rsidP="00153BE6">
            <w:pPr>
              <w:tabs>
                <w:tab w:val="left" w:pos="2070"/>
              </w:tabs>
              <w:suppressAutoHyphens/>
              <w:spacing w:after="0" w:line="240" w:lineRule="auto"/>
              <w:ind w:right="-72"/>
              <w:rPr>
                <w:rFonts w:ascii="Times New Roman" w:eastAsia="Times New Roman" w:hAnsi="Times New Roman" w:cs="Times New Roman"/>
                <w:sz w:val="20"/>
                <w:szCs w:val="20"/>
                <w:lang w:val="en-US"/>
              </w:rPr>
            </w:pPr>
          </w:p>
        </w:tc>
        <w:tc>
          <w:tcPr>
            <w:tcW w:w="1980" w:type="dxa"/>
            <w:tcBorders>
              <w:top w:val="single" w:sz="6" w:space="0" w:color="auto"/>
              <w:bottom w:val="single" w:sz="6" w:space="0" w:color="auto"/>
            </w:tcBorders>
          </w:tcPr>
          <w:p w:rsidR="00153BE6" w:rsidRPr="00153BE6" w:rsidRDefault="00153BE6" w:rsidP="00153BE6">
            <w:pPr>
              <w:tabs>
                <w:tab w:val="left" w:pos="2070"/>
              </w:tabs>
              <w:suppressAutoHyphens/>
              <w:spacing w:after="0" w:line="240" w:lineRule="auto"/>
              <w:ind w:right="-72"/>
              <w:rPr>
                <w:rFonts w:ascii="Times New Roman" w:eastAsia="Times New Roman" w:hAnsi="Times New Roman" w:cs="Times New Roman"/>
                <w:sz w:val="20"/>
                <w:szCs w:val="20"/>
                <w:lang w:val="en-US"/>
              </w:rPr>
            </w:pPr>
          </w:p>
        </w:tc>
      </w:tr>
      <w:tr w:rsidR="00153BE6" w:rsidRPr="00153BE6" w:rsidTr="00AC552A">
        <w:tc>
          <w:tcPr>
            <w:tcW w:w="6480" w:type="dxa"/>
            <w:gridSpan w:val="5"/>
          </w:tcPr>
          <w:p w:rsidR="00153BE6" w:rsidRPr="00153BE6" w:rsidRDefault="00153BE6" w:rsidP="00153BE6">
            <w:pPr>
              <w:tabs>
                <w:tab w:val="left" w:pos="2070"/>
              </w:tabs>
              <w:suppressAutoHyphens/>
              <w:spacing w:after="0" w:line="240" w:lineRule="auto"/>
              <w:ind w:left="162" w:right="-36" w:hanging="162"/>
              <w:rPr>
                <w:rFonts w:ascii="Times New Roman" w:eastAsia="Times New Roman" w:hAnsi="Times New Roman" w:cs="Times New Roman"/>
                <w:sz w:val="20"/>
                <w:szCs w:val="20"/>
                <w:lang w:val="en-US"/>
              </w:rPr>
            </w:pPr>
            <w:r w:rsidRPr="00153BE6">
              <w:rPr>
                <w:rFonts w:ascii="Times New Roman" w:eastAsia="Times New Roman" w:hAnsi="Times New Roman" w:cs="Times New Roman"/>
                <w:sz w:val="20"/>
                <w:szCs w:val="20"/>
                <w:lang w:val="en-US"/>
              </w:rPr>
              <w:t>(if none, state “none”)</w:t>
            </w:r>
          </w:p>
          <w:p w:rsidR="00153BE6" w:rsidRPr="00153BE6" w:rsidRDefault="00153BE6" w:rsidP="00153BE6">
            <w:pPr>
              <w:tabs>
                <w:tab w:val="left" w:pos="2070"/>
              </w:tabs>
              <w:suppressAutoHyphens/>
              <w:spacing w:after="0" w:line="240" w:lineRule="auto"/>
              <w:ind w:right="-72"/>
              <w:rPr>
                <w:rFonts w:ascii="Times New Roman" w:eastAsia="Times New Roman" w:hAnsi="Times New Roman" w:cs="Times New Roman"/>
                <w:sz w:val="20"/>
                <w:szCs w:val="20"/>
                <w:lang w:val="en-US"/>
              </w:rPr>
            </w:pPr>
          </w:p>
        </w:tc>
      </w:tr>
    </w:tbl>
    <w:p w:rsidR="00153BE6" w:rsidRPr="00153BE6" w:rsidRDefault="00153BE6" w:rsidP="00153BE6">
      <w:pPr>
        <w:tabs>
          <w:tab w:val="left" w:pos="540"/>
        </w:tabs>
        <w:suppressAutoHyphens/>
        <w:spacing w:after="0" w:line="240" w:lineRule="auto"/>
        <w:ind w:left="720"/>
        <w:jc w:val="both"/>
        <w:rPr>
          <w:rFonts w:ascii="Times New Roman" w:eastAsia="Times New Roman" w:hAnsi="Times New Roman" w:cs="Times New Roman"/>
          <w:sz w:val="24"/>
          <w:szCs w:val="24"/>
          <w:lang w:val="en-US"/>
        </w:rPr>
      </w:pPr>
    </w:p>
    <w:p w:rsidR="00153BE6" w:rsidRPr="00153BE6" w:rsidRDefault="00153BE6" w:rsidP="00153BE6">
      <w:pPr>
        <w:spacing w:after="200" w:line="240" w:lineRule="auto"/>
        <w:ind w:left="720"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(o)</w:t>
      </w:r>
      <w:r w:rsidRPr="00153BE6">
        <w:rPr>
          <w:rFonts w:ascii="Times New Roman" w:eastAsia="Times New Roman" w:hAnsi="Times New Roman" w:cs="Times New Roman"/>
          <w:sz w:val="24"/>
          <w:szCs w:val="20"/>
          <w:lang w:val="en-US"/>
        </w:rPr>
        <w:tab/>
        <w:t>We understand that you are not bound to accept the lowest evaluated bid or any other bid that you may receive; and</w:t>
      </w:r>
    </w:p>
    <w:p w:rsidR="00153BE6" w:rsidRPr="00153BE6" w:rsidRDefault="00153BE6" w:rsidP="00153BE6">
      <w:pPr>
        <w:spacing w:after="200" w:line="240" w:lineRule="auto"/>
        <w:ind w:left="720" w:hanging="720"/>
        <w:jc w:val="both"/>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(p)</w:t>
      </w:r>
      <w:r w:rsidRPr="00153BE6">
        <w:rPr>
          <w:rFonts w:ascii="Times New Roman" w:eastAsia="Times New Roman" w:hAnsi="Times New Roman" w:cs="Times New Roman"/>
          <w:sz w:val="24"/>
          <w:szCs w:val="20"/>
          <w:lang w:val="en-US"/>
        </w:rPr>
        <w:tab/>
        <w:t>If awarded the contract, the person named below shall act as Contractor’s Representative: ________________________________________________________</w:t>
      </w:r>
    </w:p>
    <w:p w:rsidR="00153BE6" w:rsidRPr="00153BE6" w:rsidRDefault="00153BE6" w:rsidP="00153BE6">
      <w:pPr>
        <w:spacing w:after="0" w:line="240" w:lineRule="auto"/>
        <w:rPr>
          <w:rFonts w:ascii="Times New Roman" w:eastAsia="Times New Roman" w:hAnsi="Times New Roman" w:cs="Times New Roman"/>
          <w:sz w:val="24"/>
          <w:szCs w:val="20"/>
          <w:lang w:val="en-US"/>
        </w:rPr>
      </w:pPr>
    </w:p>
    <w:tbl>
      <w:tblPr>
        <w:tblW w:w="0" w:type="auto"/>
        <w:tblLook w:val="01E0" w:firstRow="1" w:lastRow="1" w:firstColumn="1" w:lastColumn="1" w:noHBand="0" w:noVBand="0"/>
      </w:tblPr>
      <w:tblGrid>
        <w:gridCol w:w="2418"/>
        <w:gridCol w:w="6608"/>
      </w:tblGrid>
      <w:tr w:rsidR="00153BE6" w:rsidRPr="00153BE6" w:rsidTr="00AC552A">
        <w:tc>
          <w:tcPr>
            <w:tcW w:w="2448" w:type="dxa"/>
          </w:tcPr>
          <w:p w:rsidR="00153BE6" w:rsidRPr="00153BE6" w:rsidRDefault="00153BE6" w:rsidP="00153BE6">
            <w:pPr>
              <w:spacing w:before="200" w:after="0" w:line="240" w:lineRule="auto"/>
              <w:jc w:val="right"/>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lastRenderedPageBreak/>
              <w:t>Name:</w:t>
            </w:r>
          </w:p>
        </w:tc>
        <w:tc>
          <w:tcPr>
            <w:tcW w:w="6768" w:type="dxa"/>
            <w:tcBorders>
              <w:bottom w:val="dotted" w:sz="4" w:space="0" w:color="auto"/>
            </w:tcBorders>
          </w:tcPr>
          <w:p w:rsidR="00153BE6" w:rsidRPr="00153BE6" w:rsidRDefault="00153BE6" w:rsidP="00153BE6">
            <w:pPr>
              <w:spacing w:after="200" w:line="240" w:lineRule="auto"/>
              <w:rPr>
                <w:rFonts w:ascii="Times New Roman" w:eastAsia="Times New Roman" w:hAnsi="Times New Roman" w:cs="Times New Roman"/>
                <w:sz w:val="24"/>
                <w:szCs w:val="20"/>
                <w:lang w:val="en-US"/>
              </w:rPr>
            </w:pPr>
          </w:p>
        </w:tc>
      </w:tr>
      <w:tr w:rsidR="00153BE6" w:rsidRPr="00153BE6" w:rsidTr="00AC552A">
        <w:tc>
          <w:tcPr>
            <w:tcW w:w="2448" w:type="dxa"/>
          </w:tcPr>
          <w:p w:rsidR="00153BE6" w:rsidRPr="00153BE6" w:rsidRDefault="00153BE6" w:rsidP="00153BE6">
            <w:pPr>
              <w:spacing w:before="200" w:after="0" w:line="240" w:lineRule="auto"/>
              <w:jc w:val="right"/>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In the capacity of:</w:t>
            </w:r>
          </w:p>
        </w:tc>
        <w:tc>
          <w:tcPr>
            <w:tcW w:w="6768" w:type="dxa"/>
            <w:tcBorders>
              <w:top w:val="dotted" w:sz="4" w:space="0" w:color="auto"/>
              <w:bottom w:val="dotted" w:sz="4" w:space="0" w:color="auto"/>
            </w:tcBorders>
          </w:tcPr>
          <w:p w:rsidR="00153BE6" w:rsidRPr="00153BE6" w:rsidRDefault="00153BE6" w:rsidP="00153BE6">
            <w:pPr>
              <w:spacing w:after="200" w:line="240" w:lineRule="auto"/>
              <w:rPr>
                <w:rFonts w:ascii="Times New Roman" w:eastAsia="Times New Roman" w:hAnsi="Times New Roman" w:cs="Times New Roman"/>
                <w:sz w:val="24"/>
                <w:szCs w:val="20"/>
                <w:lang w:val="en-US"/>
              </w:rPr>
            </w:pPr>
          </w:p>
        </w:tc>
      </w:tr>
      <w:tr w:rsidR="00153BE6" w:rsidRPr="00153BE6" w:rsidTr="00AC552A">
        <w:tc>
          <w:tcPr>
            <w:tcW w:w="2448" w:type="dxa"/>
          </w:tcPr>
          <w:p w:rsidR="00153BE6" w:rsidRPr="00153BE6" w:rsidRDefault="00153BE6" w:rsidP="00153BE6">
            <w:pPr>
              <w:spacing w:before="200" w:after="0" w:line="240" w:lineRule="auto"/>
              <w:jc w:val="right"/>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Signed:</w:t>
            </w:r>
          </w:p>
        </w:tc>
        <w:tc>
          <w:tcPr>
            <w:tcW w:w="6768" w:type="dxa"/>
            <w:tcBorders>
              <w:top w:val="dotted" w:sz="4" w:space="0" w:color="auto"/>
              <w:bottom w:val="dotted" w:sz="4" w:space="0" w:color="auto"/>
            </w:tcBorders>
          </w:tcPr>
          <w:p w:rsidR="00153BE6" w:rsidRPr="00153BE6" w:rsidRDefault="00153BE6" w:rsidP="00153BE6">
            <w:pPr>
              <w:spacing w:after="200" w:line="240" w:lineRule="auto"/>
              <w:rPr>
                <w:rFonts w:ascii="Times New Roman" w:eastAsia="Times New Roman" w:hAnsi="Times New Roman" w:cs="Times New Roman"/>
                <w:sz w:val="24"/>
                <w:szCs w:val="20"/>
                <w:lang w:val="en-US"/>
              </w:rPr>
            </w:pPr>
          </w:p>
        </w:tc>
      </w:tr>
      <w:tr w:rsidR="00153BE6" w:rsidRPr="00153BE6" w:rsidTr="00AC552A">
        <w:tc>
          <w:tcPr>
            <w:tcW w:w="2448" w:type="dxa"/>
          </w:tcPr>
          <w:p w:rsidR="00153BE6" w:rsidRPr="00153BE6" w:rsidRDefault="00153BE6" w:rsidP="00153BE6">
            <w:pPr>
              <w:spacing w:before="200" w:after="0" w:line="240" w:lineRule="auto"/>
              <w:jc w:val="right"/>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Duly authorized to sign the Bid for and on behalf of:</w:t>
            </w:r>
          </w:p>
        </w:tc>
        <w:tc>
          <w:tcPr>
            <w:tcW w:w="6768" w:type="dxa"/>
            <w:tcBorders>
              <w:top w:val="dotted" w:sz="4" w:space="0" w:color="auto"/>
              <w:bottom w:val="dotted" w:sz="4" w:space="0" w:color="auto"/>
            </w:tcBorders>
          </w:tcPr>
          <w:p w:rsidR="00153BE6" w:rsidRPr="00153BE6" w:rsidRDefault="00153BE6" w:rsidP="00153BE6">
            <w:pPr>
              <w:spacing w:after="200" w:line="240" w:lineRule="auto"/>
              <w:rPr>
                <w:rFonts w:ascii="Times New Roman" w:eastAsia="Times New Roman" w:hAnsi="Times New Roman" w:cs="Times New Roman"/>
                <w:sz w:val="24"/>
                <w:szCs w:val="20"/>
                <w:lang w:val="en-US"/>
              </w:rPr>
            </w:pPr>
          </w:p>
        </w:tc>
      </w:tr>
      <w:tr w:rsidR="00153BE6" w:rsidRPr="00153BE6" w:rsidTr="00AC552A">
        <w:tc>
          <w:tcPr>
            <w:tcW w:w="2448" w:type="dxa"/>
          </w:tcPr>
          <w:p w:rsidR="00153BE6" w:rsidRPr="00153BE6" w:rsidRDefault="00153BE6" w:rsidP="00153BE6">
            <w:pPr>
              <w:spacing w:before="200" w:after="0" w:line="240" w:lineRule="auto"/>
              <w:jc w:val="right"/>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Date:</w:t>
            </w:r>
          </w:p>
        </w:tc>
        <w:tc>
          <w:tcPr>
            <w:tcW w:w="6768" w:type="dxa"/>
            <w:tcBorders>
              <w:top w:val="dotted" w:sz="4" w:space="0" w:color="auto"/>
              <w:bottom w:val="dotted" w:sz="4" w:space="0" w:color="auto"/>
            </w:tcBorders>
          </w:tcPr>
          <w:p w:rsidR="00153BE6" w:rsidRPr="00153BE6" w:rsidRDefault="00153BE6" w:rsidP="00153BE6">
            <w:pPr>
              <w:spacing w:after="200" w:line="240" w:lineRule="auto"/>
              <w:rPr>
                <w:rFonts w:ascii="Times New Roman" w:eastAsia="Times New Roman" w:hAnsi="Times New Roman" w:cs="Times New Roman"/>
                <w:sz w:val="24"/>
                <w:szCs w:val="20"/>
                <w:lang w:val="en-US"/>
              </w:rPr>
            </w:pPr>
          </w:p>
        </w:tc>
      </w:tr>
      <w:tr w:rsidR="00153BE6" w:rsidRPr="00153BE6" w:rsidTr="00AC552A">
        <w:tc>
          <w:tcPr>
            <w:tcW w:w="2448" w:type="dxa"/>
          </w:tcPr>
          <w:p w:rsidR="00153BE6" w:rsidRPr="00153BE6" w:rsidRDefault="00153BE6" w:rsidP="00153BE6">
            <w:pPr>
              <w:spacing w:before="200" w:after="0" w:line="240" w:lineRule="auto"/>
              <w:jc w:val="right"/>
              <w:rPr>
                <w:rFonts w:ascii="Times New Roman" w:eastAsia="Times New Roman" w:hAnsi="Times New Roman" w:cs="Times New Roman"/>
                <w:sz w:val="24"/>
                <w:szCs w:val="20"/>
                <w:lang w:val="en-US"/>
              </w:rPr>
            </w:pPr>
            <w:r w:rsidRPr="00153BE6">
              <w:rPr>
                <w:rFonts w:ascii="Times New Roman" w:eastAsia="Times New Roman" w:hAnsi="Times New Roman" w:cs="Times New Roman"/>
                <w:sz w:val="24"/>
                <w:szCs w:val="20"/>
                <w:lang w:val="en-US"/>
              </w:rPr>
              <w:t xml:space="preserve">Seal </w:t>
            </w:r>
            <w:proofErr w:type="gramStart"/>
            <w:r w:rsidRPr="00153BE6">
              <w:rPr>
                <w:rFonts w:ascii="Times New Roman" w:eastAsia="Times New Roman" w:hAnsi="Times New Roman" w:cs="Times New Roman"/>
                <w:sz w:val="24"/>
                <w:szCs w:val="20"/>
                <w:lang w:val="en-US"/>
              </w:rPr>
              <w:t>of  Company</w:t>
            </w:r>
            <w:proofErr w:type="gramEnd"/>
          </w:p>
        </w:tc>
        <w:tc>
          <w:tcPr>
            <w:tcW w:w="6768" w:type="dxa"/>
            <w:tcBorders>
              <w:top w:val="dotted" w:sz="4" w:space="0" w:color="auto"/>
              <w:bottom w:val="dotted" w:sz="4" w:space="0" w:color="auto"/>
            </w:tcBorders>
          </w:tcPr>
          <w:p w:rsidR="00153BE6" w:rsidRPr="00153BE6" w:rsidRDefault="00153BE6" w:rsidP="00153BE6">
            <w:pPr>
              <w:spacing w:after="200" w:line="240" w:lineRule="auto"/>
              <w:rPr>
                <w:rFonts w:ascii="Times New Roman" w:eastAsia="Times New Roman" w:hAnsi="Times New Roman" w:cs="Times New Roman"/>
                <w:sz w:val="24"/>
                <w:szCs w:val="20"/>
                <w:lang w:val="en-US"/>
              </w:rPr>
            </w:pPr>
          </w:p>
        </w:tc>
      </w:tr>
    </w:tbl>
    <w:p w:rsidR="00153BE6" w:rsidRPr="00153BE6" w:rsidRDefault="00153BE6" w:rsidP="00153BE6">
      <w:pPr>
        <w:spacing w:after="200" w:line="240" w:lineRule="auto"/>
        <w:rPr>
          <w:rFonts w:ascii="Times New Roman" w:eastAsia="Times New Roman" w:hAnsi="Times New Roman" w:cs="Times New Roman"/>
          <w:sz w:val="24"/>
          <w:szCs w:val="20"/>
          <w:lang w:val="en-US"/>
        </w:rPr>
      </w:pPr>
    </w:p>
    <w:p w:rsidR="00153BE6" w:rsidRPr="00153BE6" w:rsidRDefault="00153BE6" w:rsidP="00153BE6">
      <w:pPr>
        <w:suppressAutoHyphens/>
        <w:spacing w:after="0" w:line="240" w:lineRule="auto"/>
        <w:jc w:val="center"/>
        <w:outlineLvl w:val="1"/>
        <w:rPr>
          <w:rFonts w:ascii="Times New Roman" w:eastAsia="Times New Roman" w:hAnsi="Times New Roman" w:cs="Times New Roman"/>
          <w:b/>
          <w:sz w:val="32"/>
          <w:szCs w:val="20"/>
          <w:lang w:val="en-US"/>
        </w:rPr>
      </w:pPr>
    </w:p>
    <w:p w:rsidR="00153BE6" w:rsidRPr="00153BE6" w:rsidRDefault="00153BE6" w:rsidP="00153BE6">
      <w:pPr>
        <w:spacing w:after="0" w:line="240" w:lineRule="auto"/>
        <w:jc w:val="right"/>
        <w:rPr>
          <w:rFonts w:ascii="Times New Roman" w:eastAsia="Times New Roman" w:hAnsi="Times New Roman" w:cs="Times New Roman"/>
          <w:sz w:val="24"/>
          <w:szCs w:val="24"/>
          <w:lang w:val="en-US"/>
        </w:rPr>
      </w:pPr>
      <w:r w:rsidRPr="00153BE6">
        <w:rPr>
          <w:rFonts w:ascii="Times New Roman" w:eastAsia="Times New Roman" w:hAnsi="Times New Roman" w:cs="Times New Roman"/>
          <w:b/>
          <w:sz w:val="36"/>
          <w:szCs w:val="20"/>
          <w:lang w:val="en-US"/>
        </w:rPr>
        <w:br w:type="page"/>
      </w:r>
      <w:r w:rsidRPr="00153BE6">
        <w:rPr>
          <w:rFonts w:ascii="Times New Roman" w:eastAsia="Times New Roman" w:hAnsi="Times New Roman" w:cs="Times New Roman"/>
          <w:sz w:val="24"/>
          <w:szCs w:val="24"/>
        </w:rPr>
        <w:lastRenderedPageBreak/>
        <w:t xml:space="preserve">Appendix </w:t>
      </w:r>
      <w:r w:rsidR="00DE15AB" w:rsidRPr="00153BE6">
        <w:rPr>
          <w:rFonts w:ascii="Times New Roman" w:eastAsia="Times New Roman" w:hAnsi="Times New Roman" w:cs="Times New Roman"/>
          <w:sz w:val="24"/>
          <w:szCs w:val="24"/>
        </w:rPr>
        <w:t>to</w:t>
      </w:r>
      <w:r w:rsidR="00DE15AB" w:rsidRPr="00153BE6">
        <w:rPr>
          <w:rFonts w:ascii="Times New Roman" w:eastAsia="Times New Roman" w:hAnsi="Times New Roman" w:cs="Times New Roman"/>
          <w:sz w:val="24"/>
          <w:szCs w:val="24"/>
          <w:lang w:val="en-US"/>
        </w:rPr>
        <w:t xml:space="preserve"> Bid</w:t>
      </w:r>
      <w:r w:rsidRPr="00153BE6">
        <w:rPr>
          <w:rFonts w:ascii="Times New Roman" w:eastAsia="Times New Roman" w:hAnsi="Times New Roman" w:cs="Times New Roman"/>
          <w:sz w:val="24"/>
          <w:szCs w:val="24"/>
        </w:rPr>
        <w:t xml:space="preserve"> Submission Form</w:t>
      </w:r>
    </w:p>
    <w:p w:rsidR="00153BE6" w:rsidRPr="00153BE6" w:rsidRDefault="00153BE6" w:rsidP="00153BE6">
      <w:pPr>
        <w:framePr w:hSpace="180" w:wrap="around" w:vAnchor="text" w:hAnchor="text" w:y="1"/>
        <w:spacing w:after="0" w:line="240" w:lineRule="auto"/>
        <w:suppressOverlap/>
        <w:rPr>
          <w:rFonts w:ascii="Times New Roman" w:eastAsia="Times New Roman" w:hAnsi="Times New Roman" w:cs="Times New Roman"/>
          <w:sz w:val="24"/>
          <w:szCs w:val="20"/>
          <w:lang w:val="en-US"/>
        </w:rPr>
      </w:pPr>
    </w:p>
    <w:p w:rsidR="00153BE6" w:rsidRPr="00153BE6" w:rsidRDefault="00153BE6" w:rsidP="00153BE6">
      <w:pPr>
        <w:spacing w:after="0" w:line="240" w:lineRule="auto"/>
        <w:jc w:val="center"/>
        <w:rPr>
          <w:rFonts w:ascii="Times New Roman" w:eastAsia="Times New Roman" w:hAnsi="Times New Roman" w:cs="Times New Roman"/>
          <w:b/>
          <w:sz w:val="36"/>
          <w:szCs w:val="20"/>
        </w:rPr>
      </w:pPr>
    </w:p>
    <w:p w:rsidR="00153BE6" w:rsidRPr="00153BE6" w:rsidRDefault="00153BE6" w:rsidP="00153BE6">
      <w:pPr>
        <w:spacing w:after="0" w:line="240" w:lineRule="auto"/>
        <w:jc w:val="center"/>
        <w:rPr>
          <w:rFonts w:ascii="Times New Roman" w:eastAsia="Times New Roman" w:hAnsi="Times New Roman" w:cs="Times New Roman"/>
          <w:b/>
          <w:sz w:val="24"/>
          <w:szCs w:val="20"/>
          <w:lang w:val="en-US"/>
        </w:rPr>
      </w:pPr>
      <w:r w:rsidRPr="00153BE6">
        <w:rPr>
          <w:rFonts w:ascii="Times New Roman" w:eastAsia="Times New Roman" w:hAnsi="Times New Roman" w:cs="Times New Roman"/>
          <w:b/>
          <w:sz w:val="36"/>
          <w:szCs w:val="20"/>
        </w:rPr>
        <w:t>Bid Securing Declaration</w:t>
      </w:r>
      <w:r w:rsidRPr="00153BE6">
        <w:rPr>
          <w:rFonts w:ascii="Times New Roman" w:eastAsia="Times New Roman" w:hAnsi="Times New Roman" w:cs="Times New Roman"/>
          <w:b/>
          <w:sz w:val="36"/>
          <w:szCs w:val="20"/>
          <w:lang w:val="en-US"/>
        </w:rPr>
        <w:t xml:space="preserve"> </w:t>
      </w:r>
    </w:p>
    <w:p w:rsidR="00153BE6" w:rsidRPr="00153BE6" w:rsidRDefault="00153BE6" w:rsidP="00153BE6">
      <w:pPr>
        <w:spacing w:before="100" w:beforeAutospacing="1" w:after="100" w:afterAutospacing="1" w:line="360" w:lineRule="auto"/>
        <w:jc w:val="both"/>
        <w:rPr>
          <w:rFonts w:ascii="Times New Roman" w:eastAsia="Arial Unicode MS" w:hAnsi="Times New Roman" w:cs="Arial Unicode MS"/>
          <w:sz w:val="24"/>
          <w:szCs w:val="24"/>
          <w:lang w:val="en-US"/>
        </w:rPr>
      </w:pPr>
    </w:p>
    <w:p w:rsidR="00153BE6" w:rsidRPr="00153BE6" w:rsidRDefault="00153BE6" w:rsidP="00153BE6">
      <w:pPr>
        <w:spacing w:before="240" w:after="240" w:line="240" w:lineRule="auto"/>
        <w:jc w:val="both"/>
        <w:rPr>
          <w:rFonts w:ascii="Times New Roman" w:eastAsia="Arial Unicode MS" w:hAnsi="Times New Roman" w:cs="Arial Unicode MS"/>
          <w:sz w:val="24"/>
          <w:szCs w:val="24"/>
          <w:lang w:val="en-US"/>
        </w:rPr>
      </w:pPr>
      <w:r w:rsidRPr="00153BE6">
        <w:rPr>
          <w:rFonts w:ascii="Times New Roman" w:eastAsia="Arial Unicode MS" w:hAnsi="Times New Roman" w:cs="Arial Unicode MS"/>
          <w:sz w:val="24"/>
          <w:szCs w:val="24"/>
          <w:lang w:val="en-US"/>
        </w:rPr>
        <w:t xml:space="preserve">By subscribing to the undertaking in respect of paragraph (m) of the Bid Submission Form: </w:t>
      </w:r>
    </w:p>
    <w:p w:rsidR="00153BE6" w:rsidRPr="00153BE6" w:rsidRDefault="00153BE6" w:rsidP="00153BE6">
      <w:pPr>
        <w:spacing w:before="240" w:after="240" w:line="240" w:lineRule="auto"/>
        <w:jc w:val="both"/>
        <w:rPr>
          <w:rFonts w:ascii="Times New Roman" w:eastAsia="Arial Unicode MS" w:hAnsi="Times New Roman" w:cs="Arial Unicode MS"/>
          <w:sz w:val="24"/>
          <w:szCs w:val="24"/>
          <w:lang w:val="en-US"/>
        </w:rPr>
      </w:pPr>
      <w:r w:rsidRPr="00153BE6">
        <w:rPr>
          <w:rFonts w:ascii="Times New Roman" w:eastAsia="Arial Unicode MS" w:hAnsi="Times New Roman" w:cs="Arial Unicode MS"/>
          <w:sz w:val="24"/>
          <w:szCs w:val="24"/>
          <w:lang w:val="en-US"/>
        </w:rPr>
        <w:t>I/We* accept that I/we* may be disqualified from bidding for any contract with any Public Body for the period of time that may be determined by the Procurement Policy Office under section 35 of the Public Procurement Act</w:t>
      </w:r>
      <w:r w:rsidRPr="00153BE6">
        <w:rPr>
          <w:rFonts w:ascii="Times New Roman" w:eastAsia="Arial Unicode MS" w:hAnsi="Times New Roman" w:cs="Arial Unicode MS"/>
          <w:i/>
          <w:sz w:val="24"/>
          <w:szCs w:val="24"/>
          <w:lang w:val="en-US"/>
        </w:rPr>
        <w:t>,</w:t>
      </w:r>
      <w:r w:rsidRPr="00153BE6">
        <w:rPr>
          <w:rFonts w:ascii="Times New Roman" w:eastAsia="Arial Unicode MS" w:hAnsi="Times New Roman" w:cs="Arial Unicode MS"/>
          <w:sz w:val="24"/>
          <w:szCs w:val="24"/>
          <w:lang w:val="en-US"/>
        </w:rPr>
        <w:t xml:space="preserve"> if I am/we are* in breach of any obligation under the bid conditions, because I/we*:</w:t>
      </w:r>
    </w:p>
    <w:p w:rsidR="00153BE6" w:rsidRPr="00153BE6" w:rsidRDefault="00153BE6" w:rsidP="00153BE6">
      <w:pPr>
        <w:numPr>
          <w:ilvl w:val="0"/>
          <w:numId w:val="2"/>
        </w:numPr>
        <w:overflowPunct w:val="0"/>
        <w:autoSpaceDE w:val="0"/>
        <w:autoSpaceDN w:val="0"/>
        <w:adjustRightInd w:val="0"/>
        <w:spacing w:before="240" w:after="240" w:line="240" w:lineRule="auto"/>
        <w:jc w:val="both"/>
        <w:textAlignment w:val="baseline"/>
        <w:rPr>
          <w:rFonts w:ascii="Times New Roman" w:eastAsia="Arial Unicode MS" w:hAnsi="Times New Roman" w:cs="Arial Unicode MS"/>
          <w:sz w:val="24"/>
          <w:szCs w:val="24"/>
          <w:lang w:val="en-US"/>
        </w:rPr>
      </w:pPr>
      <w:r w:rsidRPr="00153BE6">
        <w:rPr>
          <w:rFonts w:ascii="Times New Roman" w:eastAsia="Arial Unicode MS" w:hAnsi="Times New Roman" w:cs="Arial Unicode MS"/>
          <w:sz w:val="24"/>
          <w:szCs w:val="24"/>
          <w:lang w:val="en-US"/>
        </w:rPr>
        <w:t xml:space="preserve">have modified or withdrawn my/our* Bid after the deadline for submission </w:t>
      </w:r>
      <w:proofErr w:type="gramStart"/>
      <w:r w:rsidRPr="00153BE6">
        <w:rPr>
          <w:rFonts w:ascii="Times New Roman" w:eastAsia="Arial Unicode MS" w:hAnsi="Times New Roman" w:cs="Arial Unicode MS"/>
          <w:sz w:val="24"/>
          <w:szCs w:val="24"/>
          <w:lang w:val="en-US"/>
        </w:rPr>
        <w:t>of  bids</w:t>
      </w:r>
      <w:proofErr w:type="gramEnd"/>
      <w:r w:rsidRPr="00153BE6">
        <w:rPr>
          <w:rFonts w:ascii="Times New Roman" w:eastAsia="Arial Unicode MS" w:hAnsi="Times New Roman" w:cs="Arial Unicode MS"/>
          <w:sz w:val="24"/>
          <w:szCs w:val="24"/>
          <w:lang w:val="en-US"/>
        </w:rPr>
        <w:t xml:space="preserve"> during  the period of bid validity specified by the Bidder in the Bid Submission Form; or</w:t>
      </w:r>
    </w:p>
    <w:p w:rsidR="00153BE6" w:rsidRPr="00153BE6" w:rsidRDefault="00153BE6" w:rsidP="00153BE6">
      <w:pPr>
        <w:numPr>
          <w:ilvl w:val="0"/>
          <w:numId w:val="2"/>
        </w:numPr>
        <w:overflowPunct w:val="0"/>
        <w:autoSpaceDE w:val="0"/>
        <w:autoSpaceDN w:val="0"/>
        <w:adjustRightInd w:val="0"/>
        <w:spacing w:before="240" w:after="240" w:line="240" w:lineRule="auto"/>
        <w:jc w:val="both"/>
        <w:textAlignment w:val="baseline"/>
        <w:rPr>
          <w:rFonts w:ascii="Times New Roman" w:eastAsia="Arial Unicode MS" w:hAnsi="Times New Roman" w:cs="Arial Unicode MS"/>
          <w:sz w:val="24"/>
          <w:szCs w:val="24"/>
          <w:lang w:val="en-US"/>
        </w:rPr>
      </w:pPr>
      <w:r w:rsidRPr="00153BE6">
        <w:rPr>
          <w:rFonts w:ascii="Times New Roman" w:eastAsia="Arial Unicode MS" w:hAnsi="Times New Roman" w:cs="Arial Unicode MS"/>
          <w:sz w:val="24"/>
          <w:szCs w:val="24"/>
          <w:lang w:val="en-US"/>
        </w:rPr>
        <w:t>have refused to accept a correction of an error appearing on the face of the Bid; or</w:t>
      </w:r>
    </w:p>
    <w:p w:rsidR="00153BE6" w:rsidRPr="00153BE6" w:rsidRDefault="00153BE6" w:rsidP="00153BE6">
      <w:pPr>
        <w:numPr>
          <w:ilvl w:val="0"/>
          <w:numId w:val="2"/>
        </w:numPr>
        <w:overflowPunct w:val="0"/>
        <w:autoSpaceDE w:val="0"/>
        <w:autoSpaceDN w:val="0"/>
        <w:adjustRightInd w:val="0"/>
        <w:spacing w:before="240" w:after="240" w:line="240" w:lineRule="auto"/>
        <w:jc w:val="both"/>
        <w:textAlignment w:val="baseline"/>
        <w:rPr>
          <w:rFonts w:ascii="Times New Roman" w:eastAsia="Arial Unicode MS" w:hAnsi="Times New Roman" w:cs="Arial Unicode MS"/>
          <w:sz w:val="24"/>
          <w:szCs w:val="24"/>
          <w:lang w:val="en-US"/>
        </w:rPr>
      </w:pPr>
      <w:r w:rsidRPr="00153BE6">
        <w:rPr>
          <w:rFonts w:ascii="Times New Roman" w:eastAsia="Arial Unicode MS" w:hAnsi="Times New Roman" w:cs="Arial Unicode MS"/>
          <w:sz w:val="24"/>
          <w:szCs w:val="24"/>
          <w:lang w:val="en-US"/>
        </w:rPr>
        <w:t xml:space="preserve">having been notified of the acceptance of our Bid by the </w:t>
      </w:r>
      <w:r w:rsidRPr="00153BE6">
        <w:rPr>
          <w:rFonts w:ascii="Times New Roman" w:eastAsia="Arial Unicode MS" w:hAnsi="Times New Roman" w:cs="Arial Unicode MS"/>
          <w:i/>
          <w:sz w:val="24"/>
          <w:szCs w:val="24"/>
          <w:lang w:val="en-US"/>
        </w:rPr>
        <w:t>(insert name of public body)</w:t>
      </w:r>
      <w:r w:rsidRPr="00153BE6">
        <w:rPr>
          <w:rFonts w:ascii="Times New Roman" w:eastAsia="Arial Unicode MS" w:hAnsi="Times New Roman" w:cs="Arial Unicode MS"/>
          <w:sz w:val="24"/>
          <w:szCs w:val="24"/>
          <w:lang w:val="en-US"/>
        </w:rPr>
        <w:t xml:space="preserve"> during the period of bid validity, (</w:t>
      </w:r>
      <w:proofErr w:type="spellStart"/>
      <w:r w:rsidRPr="00153BE6">
        <w:rPr>
          <w:rFonts w:ascii="Times New Roman" w:eastAsia="Arial Unicode MS" w:hAnsi="Times New Roman" w:cs="Arial Unicode MS"/>
          <w:sz w:val="24"/>
          <w:szCs w:val="24"/>
          <w:lang w:val="en-US"/>
        </w:rPr>
        <w:t>i</w:t>
      </w:r>
      <w:proofErr w:type="spellEnd"/>
      <w:r w:rsidRPr="00153BE6">
        <w:rPr>
          <w:rFonts w:ascii="Times New Roman" w:eastAsia="Arial Unicode MS" w:hAnsi="Times New Roman" w:cs="Arial Unicode MS"/>
          <w:sz w:val="24"/>
          <w:szCs w:val="24"/>
          <w:lang w:val="en-US"/>
        </w:rPr>
        <w:t>) have failed or refused to execute the Contract, if required, or (ii) have failed or refused to furnish the Performance Security, in accordance with the Instructions to Bidders.</w:t>
      </w:r>
    </w:p>
    <w:p w:rsidR="00153BE6" w:rsidRPr="00153BE6" w:rsidRDefault="00153BE6" w:rsidP="00153BE6">
      <w:pPr>
        <w:spacing w:before="240" w:after="240" w:line="240" w:lineRule="auto"/>
        <w:jc w:val="both"/>
        <w:rPr>
          <w:rFonts w:ascii="Times New Roman" w:eastAsia="Arial Unicode MS" w:hAnsi="Times New Roman" w:cs="Arial Unicode MS"/>
          <w:sz w:val="24"/>
          <w:szCs w:val="24"/>
          <w:lang w:val="en-US"/>
        </w:rPr>
      </w:pPr>
      <w:r w:rsidRPr="00153BE6">
        <w:rPr>
          <w:rFonts w:ascii="Times New Roman" w:eastAsia="Arial Unicode MS" w:hAnsi="Times New Roman" w:cs="Arial Unicode MS"/>
          <w:sz w:val="24"/>
          <w:szCs w:val="24"/>
          <w:lang w:val="en-US"/>
        </w:rPr>
        <w:t>I/We* understand this Bid Securing Declaration shall cease to be valid (a) in case I/we am/are  the successful bidder, upon our receipt of copies of the contract signed by you and the Performance Security issued to you by me/us ; or (b) if I am/we are* not the successful Bidder, upon the earlier of (</w:t>
      </w:r>
      <w:proofErr w:type="spellStart"/>
      <w:r w:rsidRPr="00153BE6">
        <w:rPr>
          <w:rFonts w:ascii="Times New Roman" w:eastAsia="Arial Unicode MS" w:hAnsi="Times New Roman" w:cs="Arial Unicode MS"/>
          <w:sz w:val="24"/>
          <w:szCs w:val="24"/>
          <w:lang w:val="en-US"/>
        </w:rPr>
        <w:t>i</w:t>
      </w:r>
      <w:proofErr w:type="spellEnd"/>
      <w:r w:rsidRPr="00153BE6">
        <w:rPr>
          <w:rFonts w:ascii="Times New Roman" w:eastAsia="Arial Unicode MS" w:hAnsi="Times New Roman" w:cs="Arial Unicode MS"/>
          <w:sz w:val="24"/>
          <w:szCs w:val="24"/>
          <w:lang w:val="en-US"/>
        </w:rPr>
        <w:t>) the receipt of your notification of the name of the successful Bidder; or (ii) thirty days after the expiration of the validity of my/our* Bid.</w:t>
      </w:r>
    </w:p>
    <w:p w:rsidR="00153BE6" w:rsidRPr="00153BE6" w:rsidRDefault="00153BE6" w:rsidP="00153BE6">
      <w:pPr>
        <w:spacing w:before="240" w:after="240" w:line="240" w:lineRule="auto"/>
        <w:rPr>
          <w:rFonts w:ascii="Arial Unicode MS" w:eastAsia="Arial Unicode MS" w:hAnsi="Arial Unicode MS" w:cs="Arial Unicode MS"/>
          <w:sz w:val="24"/>
          <w:szCs w:val="24"/>
          <w:lang w:val="en-US"/>
        </w:rPr>
      </w:pPr>
      <w:r w:rsidRPr="00153BE6">
        <w:rPr>
          <w:rFonts w:ascii="Times New Roman" w:eastAsia="Arial Unicode MS" w:hAnsi="Times New Roman" w:cs="Arial Unicode MS"/>
          <w:sz w:val="24"/>
          <w:szCs w:val="24"/>
          <w:lang w:val="en-US"/>
        </w:rPr>
        <w:t xml:space="preserve">In case of a Joint Venture, all the partners of the Joint Venture shall be jointly and severally liable. </w:t>
      </w:r>
    </w:p>
    <w:p w:rsidR="007F43E1" w:rsidRDefault="007F43E1" w:rsidP="00153BE6"/>
    <w:sectPr w:rsidR="007F43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B48" w:rsidRDefault="001A7B48" w:rsidP="00153BE6">
      <w:pPr>
        <w:spacing w:after="0" w:line="240" w:lineRule="auto"/>
      </w:pPr>
      <w:r>
        <w:separator/>
      </w:r>
    </w:p>
  </w:endnote>
  <w:endnote w:type="continuationSeparator" w:id="0">
    <w:p w:rsidR="001A7B48" w:rsidRDefault="001A7B48" w:rsidP="0015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B48" w:rsidRDefault="001A7B48" w:rsidP="00153BE6">
      <w:pPr>
        <w:spacing w:after="0" w:line="240" w:lineRule="auto"/>
      </w:pPr>
      <w:r>
        <w:separator/>
      </w:r>
    </w:p>
  </w:footnote>
  <w:footnote w:type="continuationSeparator" w:id="0">
    <w:p w:rsidR="001A7B48" w:rsidRDefault="001A7B48" w:rsidP="00153BE6">
      <w:pPr>
        <w:spacing w:after="0" w:line="240" w:lineRule="auto"/>
      </w:pPr>
      <w:r>
        <w:continuationSeparator/>
      </w:r>
    </w:p>
  </w:footnote>
  <w:footnote w:id="1">
    <w:p w:rsidR="00153BE6" w:rsidRDefault="00153BE6" w:rsidP="00153BE6">
      <w:pPr>
        <w:pStyle w:val="FootnoteText"/>
      </w:pPr>
      <w:r>
        <w:rPr>
          <w:rStyle w:val="FootnoteReference"/>
        </w:rPr>
        <w:footnoteRef/>
      </w:r>
      <w:r>
        <w:t xml:space="preserve"> </w:t>
      </w:r>
      <w:r>
        <w:rPr>
          <w:b/>
          <w:bCs/>
          <w:i/>
          <w:iCs/>
        </w:rPr>
        <w:t>Use one of the two options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507D1"/>
    <w:multiLevelType w:val="hybridMultilevel"/>
    <w:tmpl w:val="01E03C1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E34D0"/>
    <w:multiLevelType w:val="hybridMultilevel"/>
    <w:tmpl w:val="83804B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794E094B"/>
    <w:multiLevelType w:val="hybridMultilevel"/>
    <w:tmpl w:val="3236CAAC"/>
    <w:lvl w:ilvl="0" w:tplc="FFFFFFFF">
      <w:start w:val="1"/>
      <w:numFmt w:val="lowerLetter"/>
      <w:lvlText w:val="(%1)"/>
      <w:lvlJc w:val="left"/>
      <w:pPr>
        <w:tabs>
          <w:tab w:val="num" w:pos="630"/>
        </w:tabs>
        <w:ind w:left="63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E6"/>
    <w:rsid w:val="000D2995"/>
    <w:rsid w:val="00153BE6"/>
    <w:rsid w:val="001A7B48"/>
    <w:rsid w:val="004E5BCC"/>
    <w:rsid w:val="007F43E1"/>
    <w:rsid w:val="00DE1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FDDF4-E25B-49FC-9295-463A2A65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3B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BE6"/>
    <w:rPr>
      <w:sz w:val="20"/>
      <w:szCs w:val="20"/>
    </w:rPr>
  </w:style>
  <w:style w:type="character" w:styleId="FootnoteReference">
    <w:name w:val="footnote reference"/>
    <w:semiHidden/>
    <w:rsid w:val="00153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 Bhujan</dc:creator>
  <cp:keywords/>
  <dc:description/>
  <cp:lastModifiedBy>Lucie Rety</cp:lastModifiedBy>
  <cp:revision>2</cp:revision>
  <dcterms:created xsi:type="dcterms:W3CDTF">2024-03-07T04:52:00Z</dcterms:created>
  <dcterms:modified xsi:type="dcterms:W3CDTF">2024-03-07T04:52:00Z</dcterms:modified>
</cp:coreProperties>
</file>