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3646" w:rsidRPr="004D7DE6" w:rsidRDefault="004C3646" w:rsidP="004C3646">
      <w:pPr>
        <w:overflowPunct w:val="0"/>
        <w:adjustRightInd w:val="0"/>
        <w:textAlignment w:val="baseline"/>
        <w:rPr>
          <w:bCs/>
          <w:color w:val="000000"/>
          <w:kern w:val="28"/>
          <w:sz w:val="40"/>
          <w:szCs w:val="40"/>
          <w:lang w:val="en-GB" w:eastAsia="en-GB"/>
        </w:rPr>
      </w:pPr>
      <w:bookmarkStart w:id="0" w:name="_Hlk140569789"/>
      <w:r w:rsidRPr="004D7DE6">
        <w:rPr>
          <w:rFonts w:ascii="Cambria" w:hAnsi="Cambria"/>
          <w:b/>
          <w:bCs/>
          <w:noProof/>
          <w:kern w:val="28"/>
          <w:sz w:val="32"/>
          <w:szCs w:val="32"/>
          <w:lang w:val="en-GB" w:eastAsia="en-GB"/>
        </w:rPr>
        <w:drawing>
          <wp:inline distT="0" distB="0" distL="0" distR="0">
            <wp:extent cx="6248400" cy="11715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48400" cy="1171575"/>
                    </a:xfrm>
                    <a:prstGeom prst="rect">
                      <a:avLst/>
                    </a:prstGeom>
                    <a:noFill/>
                    <a:ln>
                      <a:noFill/>
                    </a:ln>
                  </pic:spPr>
                </pic:pic>
              </a:graphicData>
            </a:graphic>
          </wp:inline>
        </w:drawing>
      </w:r>
    </w:p>
    <w:bookmarkEnd w:id="0"/>
    <w:p w:rsidR="00566F14" w:rsidRDefault="00566F14">
      <w:pPr>
        <w:pStyle w:val="BodyText"/>
        <w:rPr>
          <w:sz w:val="20"/>
        </w:rPr>
      </w:pPr>
    </w:p>
    <w:p w:rsidR="00566F14" w:rsidRDefault="00566F14">
      <w:pPr>
        <w:pStyle w:val="BodyText"/>
        <w:rPr>
          <w:sz w:val="20"/>
        </w:rPr>
      </w:pPr>
    </w:p>
    <w:p w:rsidR="00566F14" w:rsidRDefault="00566F14">
      <w:pPr>
        <w:pStyle w:val="BodyText"/>
        <w:rPr>
          <w:sz w:val="20"/>
        </w:rPr>
      </w:pPr>
    </w:p>
    <w:p w:rsidR="00566F14" w:rsidRDefault="00566F14">
      <w:pPr>
        <w:pStyle w:val="BodyText"/>
        <w:rPr>
          <w:sz w:val="20"/>
        </w:rPr>
      </w:pPr>
    </w:p>
    <w:p w:rsidR="00566F14" w:rsidRDefault="00566F14">
      <w:pPr>
        <w:pStyle w:val="BodyText"/>
        <w:rPr>
          <w:sz w:val="20"/>
        </w:rPr>
      </w:pPr>
    </w:p>
    <w:p w:rsidR="00566F14" w:rsidRDefault="00566F14">
      <w:pPr>
        <w:pStyle w:val="BodyText"/>
        <w:spacing w:before="2"/>
        <w:rPr>
          <w:sz w:val="16"/>
        </w:rPr>
      </w:pPr>
    </w:p>
    <w:p w:rsidR="00566F14" w:rsidRDefault="001143B0">
      <w:pPr>
        <w:tabs>
          <w:tab w:val="left" w:pos="2497"/>
        </w:tabs>
        <w:spacing w:before="82"/>
        <w:ind w:right="583"/>
        <w:jc w:val="center"/>
        <w:rPr>
          <w:b/>
          <w:sz w:val="40"/>
        </w:rPr>
      </w:pPr>
      <w:r>
        <w:rPr>
          <w:b/>
          <w:sz w:val="40"/>
        </w:rPr>
        <w:t>B</w:t>
      </w:r>
      <w:r>
        <w:rPr>
          <w:b/>
          <w:spacing w:val="-22"/>
          <w:sz w:val="40"/>
        </w:rPr>
        <w:t xml:space="preserve"> </w:t>
      </w:r>
      <w:r>
        <w:rPr>
          <w:b/>
          <w:sz w:val="40"/>
        </w:rPr>
        <w:t>I</w:t>
      </w:r>
      <w:r>
        <w:rPr>
          <w:b/>
          <w:spacing w:val="-22"/>
          <w:sz w:val="40"/>
        </w:rPr>
        <w:t xml:space="preserve"> </w:t>
      </w:r>
      <w:r>
        <w:rPr>
          <w:b/>
          <w:sz w:val="40"/>
        </w:rPr>
        <w:t>D</w:t>
      </w:r>
      <w:r>
        <w:rPr>
          <w:b/>
          <w:spacing w:val="-20"/>
          <w:sz w:val="40"/>
        </w:rPr>
        <w:t xml:space="preserve"> </w:t>
      </w:r>
      <w:proofErr w:type="spellStart"/>
      <w:r>
        <w:rPr>
          <w:b/>
          <w:sz w:val="40"/>
        </w:rPr>
        <w:t>D</w:t>
      </w:r>
      <w:proofErr w:type="spellEnd"/>
      <w:r>
        <w:rPr>
          <w:b/>
          <w:spacing w:val="-20"/>
          <w:sz w:val="40"/>
        </w:rPr>
        <w:t xml:space="preserve"> </w:t>
      </w:r>
      <w:r>
        <w:rPr>
          <w:b/>
          <w:sz w:val="40"/>
        </w:rPr>
        <w:t>I</w:t>
      </w:r>
      <w:r>
        <w:rPr>
          <w:b/>
          <w:spacing w:val="-22"/>
          <w:sz w:val="40"/>
        </w:rPr>
        <w:t xml:space="preserve"> </w:t>
      </w:r>
      <w:r>
        <w:rPr>
          <w:b/>
          <w:sz w:val="40"/>
        </w:rPr>
        <w:t>N</w:t>
      </w:r>
      <w:r>
        <w:rPr>
          <w:b/>
          <w:spacing w:val="-19"/>
          <w:sz w:val="40"/>
        </w:rPr>
        <w:t xml:space="preserve"> </w:t>
      </w:r>
      <w:r>
        <w:rPr>
          <w:b/>
          <w:sz w:val="40"/>
        </w:rPr>
        <w:t>G</w:t>
      </w:r>
      <w:r>
        <w:rPr>
          <w:b/>
          <w:sz w:val="40"/>
        </w:rPr>
        <w:tab/>
      </w:r>
      <w:r>
        <w:rPr>
          <w:b/>
          <w:w w:val="95"/>
          <w:sz w:val="40"/>
        </w:rPr>
        <w:t>D</w:t>
      </w:r>
      <w:r>
        <w:rPr>
          <w:b/>
          <w:spacing w:val="-8"/>
          <w:w w:val="95"/>
          <w:sz w:val="40"/>
        </w:rPr>
        <w:t xml:space="preserve"> </w:t>
      </w:r>
      <w:r>
        <w:rPr>
          <w:b/>
          <w:w w:val="95"/>
          <w:sz w:val="40"/>
        </w:rPr>
        <w:t>O</w:t>
      </w:r>
      <w:r>
        <w:rPr>
          <w:b/>
          <w:spacing w:val="1"/>
          <w:w w:val="95"/>
          <w:sz w:val="40"/>
        </w:rPr>
        <w:t xml:space="preserve"> </w:t>
      </w:r>
      <w:r>
        <w:rPr>
          <w:b/>
          <w:w w:val="95"/>
          <w:sz w:val="40"/>
        </w:rPr>
        <w:t>C</w:t>
      </w:r>
      <w:r>
        <w:rPr>
          <w:b/>
          <w:spacing w:val="-1"/>
          <w:w w:val="95"/>
          <w:sz w:val="40"/>
        </w:rPr>
        <w:t xml:space="preserve"> </w:t>
      </w:r>
      <w:r>
        <w:rPr>
          <w:b/>
          <w:w w:val="95"/>
          <w:sz w:val="40"/>
        </w:rPr>
        <w:t>U</w:t>
      </w:r>
      <w:r>
        <w:rPr>
          <w:b/>
          <w:spacing w:val="-2"/>
          <w:w w:val="95"/>
          <w:sz w:val="40"/>
        </w:rPr>
        <w:t xml:space="preserve"> </w:t>
      </w:r>
      <w:r>
        <w:rPr>
          <w:b/>
          <w:w w:val="95"/>
          <w:sz w:val="40"/>
        </w:rPr>
        <w:t>M</w:t>
      </w:r>
      <w:r>
        <w:rPr>
          <w:b/>
          <w:spacing w:val="-3"/>
          <w:w w:val="95"/>
          <w:sz w:val="40"/>
        </w:rPr>
        <w:t xml:space="preserve"> </w:t>
      </w:r>
      <w:r>
        <w:rPr>
          <w:b/>
          <w:w w:val="95"/>
          <w:sz w:val="40"/>
        </w:rPr>
        <w:t>E</w:t>
      </w:r>
      <w:r>
        <w:rPr>
          <w:b/>
          <w:spacing w:val="-10"/>
          <w:w w:val="95"/>
          <w:sz w:val="40"/>
        </w:rPr>
        <w:t xml:space="preserve"> </w:t>
      </w:r>
      <w:r>
        <w:rPr>
          <w:b/>
          <w:w w:val="95"/>
          <w:sz w:val="40"/>
        </w:rPr>
        <w:t>N</w:t>
      </w:r>
      <w:r>
        <w:rPr>
          <w:b/>
          <w:spacing w:val="-1"/>
          <w:w w:val="95"/>
          <w:sz w:val="40"/>
        </w:rPr>
        <w:t xml:space="preserve"> </w:t>
      </w:r>
      <w:r>
        <w:rPr>
          <w:b/>
          <w:w w:val="95"/>
          <w:sz w:val="40"/>
        </w:rPr>
        <w:t>T</w:t>
      </w:r>
      <w:r>
        <w:rPr>
          <w:b/>
          <w:spacing w:val="-4"/>
          <w:w w:val="95"/>
          <w:sz w:val="40"/>
        </w:rPr>
        <w:t xml:space="preserve"> </w:t>
      </w:r>
    </w:p>
    <w:p w:rsidR="00566F14" w:rsidRDefault="00566F14">
      <w:pPr>
        <w:pStyle w:val="BodyText"/>
        <w:spacing w:before="8"/>
        <w:rPr>
          <w:b/>
          <w:sz w:val="39"/>
        </w:rPr>
      </w:pPr>
    </w:p>
    <w:p w:rsidR="00566F14" w:rsidRDefault="001143B0">
      <w:pPr>
        <w:ind w:right="496"/>
        <w:jc w:val="center"/>
        <w:rPr>
          <w:b/>
          <w:sz w:val="40"/>
        </w:rPr>
      </w:pPr>
      <w:r>
        <w:rPr>
          <w:b/>
          <w:sz w:val="40"/>
        </w:rPr>
        <w:t>for</w:t>
      </w:r>
    </w:p>
    <w:p w:rsidR="004C3646" w:rsidRDefault="004C3646">
      <w:pPr>
        <w:spacing w:line="480" w:lineRule="auto"/>
        <w:ind w:left="1246" w:right="1741"/>
        <w:jc w:val="center"/>
        <w:rPr>
          <w:b/>
          <w:sz w:val="40"/>
        </w:rPr>
      </w:pPr>
    </w:p>
    <w:p w:rsidR="002A7511" w:rsidRPr="0042536D" w:rsidRDefault="004C3646" w:rsidP="0042536D">
      <w:pPr>
        <w:spacing w:line="480" w:lineRule="auto"/>
        <w:ind w:left="1246" w:right="1741"/>
        <w:jc w:val="center"/>
        <w:rPr>
          <w:b/>
          <w:sz w:val="40"/>
          <w:lang w:val="en-GB"/>
        </w:rPr>
      </w:pPr>
      <w:bookmarkStart w:id="1" w:name="_Hlk166159283"/>
      <w:r>
        <w:rPr>
          <w:b/>
          <w:sz w:val="40"/>
          <w:lang w:val="en-GB"/>
        </w:rPr>
        <w:t>Renting of Office Space with amenities to accommodate ICTA’</w:t>
      </w:r>
      <w:r w:rsidR="00D91599">
        <w:rPr>
          <w:b/>
          <w:sz w:val="40"/>
          <w:lang w:val="en-GB"/>
        </w:rPr>
        <w:t>s</w:t>
      </w:r>
      <w:r>
        <w:rPr>
          <w:b/>
          <w:sz w:val="40"/>
          <w:lang w:val="en-GB"/>
        </w:rPr>
        <w:t xml:space="preserve"> Office in the Region of Port Louis or </w:t>
      </w:r>
      <w:proofErr w:type="spellStart"/>
      <w:r>
        <w:rPr>
          <w:b/>
          <w:sz w:val="40"/>
          <w:lang w:val="en-GB"/>
        </w:rPr>
        <w:t>Ebene</w:t>
      </w:r>
      <w:proofErr w:type="spellEnd"/>
    </w:p>
    <w:bookmarkEnd w:id="1"/>
    <w:p w:rsidR="002A7511" w:rsidRDefault="002A7511">
      <w:pPr>
        <w:pStyle w:val="BodyText"/>
        <w:spacing w:before="1"/>
        <w:rPr>
          <w:b/>
          <w:sz w:val="40"/>
        </w:rPr>
      </w:pPr>
    </w:p>
    <w:p w:rsidR="00566F14" w:rsidRDefault="001143B0" w:rsidP="0042536D">
      <w:pPr>
        <w:ind w:left="1070" w:right="1564"/>
        <w:jc w:val="center"/>
        <w:rPr>
          <w:b/>
          <w:sz w:val="28"/>
          <w:szCs w:val="28"/>
          <w:lang w:val="en-GB"/>
        </w:rPr>
      </w:pPr>
      <w:bookmarkStart w:id="2" w:name="_Hlk166159333"/>
      <w:r w:rsidRPr="0042536D">
        <w:rPr>
          <w:b/>
          <w:sz w:val="28"/>
          <w:szCs w:val="28"/>
          <w:lang w:val="en-GB"/>
        </w:rPr>
        <w:t xml:space="preserve">Procurement Reference No: </w:t>
      </w:r>
      <w:bookmarkStart w:id="3" w:name="_Hlk165033038"/>
      <w:r w:rsidR="0042536D" w:rsidRPr="0042536D">
        <w:rPr>
          <w:b/>
          <w:sz w:val="28"/>
          <w:szCs w:val="28"/>
          <w:lang w:val="en-GB"/>
        </w:rPr>
        <w:t>OAB/ICTA/</w:t>
      </w:r>
      <w:proofErr w:type="spellStart"/>
      <w:r w:rsidR="0042536D" w:rsidRPr="0042536D">
        <w:rPr>
          <w:b/>
          <w:sz w:val="28"/>
          <w:szCs w:val="28"/>
          <w:lang w:val="en-GB"/>
        </w:rPr>
        <w:t>RoOS</w:t>
      </w:r>
      <w:proofErr w:type="spellEnd"/>
      <w:r w:rsidR="0042536D" w:rsidRPr="0042536D">
        <w:rPr>
          <w:b/>
          <w:sz w:val="28"/>
          <w:szCs w:val="28"/>
          <w:lang w:val="en-GB"/>
        </w:rPr>
        <w:t>/0</w:t>
      </w:r>
      <w:r w:rsidR="00A82589">
        <w:rPr>
          <w:b/>
          <w:sz w:val="28"/>
          <w:szCs w:val="28"/>
          <w:lang w:val="en-MU"/>
        </w:rPr>
        <w:t>5</w:t>
      </w:r>
      <w:r w:rsidR="0042536D" w:rsidRPr="0042536D">
        <w:rPr>
          <w:b/>
          <w:sz w:val="28"/>
          <w:szCs w:val="28"/>
          <w:lang w:val="en-GB"/>
        </w:rPr>
        <w:t>-24/02</w:t>
      </w:r>
      <w:bookmarkEnd w:id="2"/>
      <w:bookmarkEnd w:id="3"/>
    </w:p>
    <w:p w:rsidR="0042536D" w:rsidRDefault="0042536D" w:rsidP="0042536D">
      <w:pPr>
        <w:ind w:left="1070" w:right="1564"/>
        <w:jc w:val="center"/>
        <w:rPr>
          <w:b/>
          <w:sz w:val="28"/>
          <w:szCs w:val="28"/>
          <w:lang w:val="en-GB"/>
        </w:rPr>
      </w:pPr>
    </w:p>
    <w:p w:rsidR="0042536D" w:rsidRDefault="0042536D" w:rsidP="0042536D">
      <w:pPr>
        <w:ind w:left="1070" w:right="1564"/>
        <w:jc w:val="center"/>
        <w:rPr>
          <w:b/>
          <w:sz w:val="28"/>
          <w:szCs w:val="28"/>
          <w:lang w:val="en-GB"/>
        </w:rPr>
      </w:pPr>
    </w:p>
    <w:p w:rsidR="0042536D" w:rsidRDefault="0042536D" w:rsidP="0042536D">
      <w:pPr>
        <w:ind w:left="1070" w:right="1564"/>
        <w:jc w:val="center"/>
        <w:rPr>
          <w:b/>
          <w:sz w:val="28"/>
          <w:szCs w:val="28"/>
          <w:lang w:val="en-GB"/>
        </w:rPr>
      </w:pPr>
    </w:p>
    <w:p w:rsidR="0042536D" w:rsidRDefault="0042536D" w:rsidP="0042536D">
      <w:pPr>
        <w:ind w:left="1070" w:right="1564"/>
        <w:jc w:val="center"/>
        <w:rPr>
          <w:b/>
          <w:sz w:val="28"/>
          <w:szCs w:val="28"/>
          <w:lang w:val="en-GB"/>
        </w:rPr>
      </w:pPr>
      <w:r>
        <w:rPr>
          <w:b/>
          <w:sz w:val="28"/>
          <w:szCs w:val="28"/>
          <w:lang w:val="en-GB"/>
        </w:rPr>
        <w:t xml:space="preserve">Issued on:  </w:t>
      </w:r>
      <w:r w:rsidR="002B2379">
        <w:rPr>
          <w:b/>
          <w:sz w:val="28"/>
          <w:szCs w:val="28"/>
          <w:lang w:val="en-GB"/>
        </w:rPr>
        <w:t>2</w:t>
      </w:r>
      <w:r w:rsidR="0008202D">
        <w:rPr>
          <w:b/>
          <w:sz w:val="28"/>
          <w:szCs w:val="28"/>
          <w:lang w:val="en-GB"/>
        </w:rPr>
        <w:t>9</w:t>
      </w:r>
      <w:r w:rsidR="002B2379">
        <w:rPr>
          <w:b/>
          <w:sz w:val="28"/>
          <w:szCs w:val="28"/>
          <w:lang w:val="en-GB"/>
        </w:rPr>
        <w:t xml:space="preserve"> May 2024</w:t>
      </w:r>
    </w:p>
    <w:p w:rsidR="0042536D" w:rsidRDefault="0042536D" w:rsidP="0042536D">
      <w:pPr>
        <w:ind w:left="1070" w:right="1564"/>
        <w:jc w:val="center"/>
        <w:rPr>
          <w:b/>
          <w:sz w:val="28"/>
          <w:szCs w:val="28"/>
          <w:lang w:val="en-GB"/>
        </w:rPr>
      </w:pPr>
    </w:p>
    <w:p w:rsidR="0042536D" w:rsidRDefault="0042536D" w:rsidP="0042536D">
      <w:pPr>
        <w:ind w:left="1070" w:right="1564"/>
        <w:jc w:val="center"/>
        <w:rPr>
          <w:b/>
          <w:sz w:val="28"/>
          <w:szCs w:val="28"/>
          <w:lang w:val="en-GB"/>
        </w:rPr>
      </w:pPr>
      <w:r>
        <w:rPr>
          <w:b/>
          <w:sz w:val="28"/>
          <w:szCs w:val="28"/>
          <w:lang w:val="en-GB"/>
        </w:rPr>
        <w:t xml:space="preserve">Closing Date: </w:t>
      </w:r>
      <w:r w:rsidR="002B2379">
        <w:rPr>
          <w:b/>
          <w:sz w:val="28"/>
          <w:szCs w:val="28"/>
          <w:lang w:val="en-GB"/>
        </w:rPr>
        <w:t>03 July 2024</w:t>
      </w:r>
    </w:p>
    <w:p w:rsidR="0042536D" w:rsidRDefault="0042536D" w:rsidP="0042536D">
      <w:pPr>
        <w:ind w:left="1070" w:right="1564"/>
        <w:jc w:val="center"/>
        <w:rPr>
          <w:b/>
          <w:sz w:val="28"/>
          <w:szCs w:val="28"/>
          <w:lang w:val="en-GB"/>
        </w:rPr>
      </w:pPr>
    </w:p>
    <w:p w:rsidR="0042536D" w:rsidRDefault="0042536D" w:rsidP="0042536D">
      <w:pPr>
        <w:ind w:left="1070" w:right="1564"/>
        <w:jc w:val="center"/>
        <w:rPr>
          <w:b/>
          <w:sz w:val="28"/>
          <w:szCs w:val="28"/>
          <w:lang w:val="en-GB"/>
        </w:rPr>
      </w:pPr>
    </w:p>
    <w:p w:rsidR="0042536D" w:rsidRDefault="0042536D" w:rsidP="0042536D">
      <w:pPr>
        <w:ind w:left="1070" w:right="1564"/>
        <w:jc w:val="center"/>
        <w:rPr>
          <w:b/>
          <w:sz w:val="28"/>
          <w:szCs w:val="28"/>
          <w:lang w:val="en-GB"/>
        </w:rPr>
      </w:pPr>
    </w:p>
    <w:p w:rsidR="0042536D" w:rsidRPr="006902C2" w:rsidRDefault="0042536D" w:rsidP="0042536D">
      <w:pPr>
        <w:rPr>
          <w:b/>
          <w:color w:val="000000"/>
          <w:sz w:val="23"/>
          <w:szCs w:val="23"/>
          <w:lang w:val="en-GB"/>
        </w:rPr>
      </w:pPr>
      <w:r w:rsidRPr="006902C2">
        <w:rPr>
          <w:b/>
          <w:color w:val="000000"/>
          <w:sz w:val="23"/>
          <w:szCs w:val="23"/>
          <w:lang w:val="en-GB"/>
        </w:rPr>
        <w:t>ICT Authority</w:t>
      </w:r>
    </w:p>
    <w:p w:rsidR="0042536D" w:rsidRPr="006902C2" w:rsidRDefault="0042536D" w:rsidP="0042536D">
      <w:pPr>
        <w:rPr>
          <w:b/>
          <w:color w:val="000000"/>
          <w:sz w:val="23"/>
          <w:szCs w:val="23"/>
          <w:lang w:val="en-GB"/>
        </w:rPr>
      </w:pPr>
      <w:r w:rsidRPr="006902C2">
        <w:rPr>
          <w:b/>
          <w:color w:val="000000"/>
          <w:sz w:val="23"/>
          <w:szCs w:val="23"/>
          <w:lang w:val="en-GB"/>
        </w:rPr>
        <w:t xml:space="preserve">Level 12, The </w:t>
      </w:r>
      <w:proofErr w:type="spellStart"/>
      <w:r w:rsidRPr="006902C2">
        <w:rPr>
          <w:b/>
          <w:color w:val="000000"/>
          <w:sz w:val="23"/>
          <w:szCs w:val="23"/>
          <w:lang w:val="en-GB"/>
        </w:rPr>
        <w:t>Celicourt</w:t>
      </w:r>
      <w:proofErr w:type="spellEnd"/>
    </w:p>
    <w:p w:rsidR="0042536D" w:rsidRPr="006902C2" w:rsidRDefault="0042536D" w:rsidP="0042536D">
      <w:pPr>
        <w:rPr>
          <w:b/>
          <w:color w:val="000000"/>
          <w:sz w:val="23"/>
          <w:szCs w:val="23"/>
          <w:lang w:val="en-GB"/>
        </w:rPr>
      </w:pPr>
      <w:r w:rsidRPr="006902C2">
        <w:rPr>
          <w:b/>
          <w:color w:val="000000"/>
          <w:sz w:val="23"/>
          <w:szCs w:val="23"/>
          <w:lang w:val="en-GB"/>
        </w:rPr>
        <w:t xml:space="preserve">6, Sir </w:t>
      </w:r>
      <w:proofErr w:type="spellStart"/>
      <w:r w:rsidRPr="006902C2">
        <w:rPr>
          <w:b/>
          <w:color w:val="000000"/>
          <w:sz w:val="23"/>
          <w:szCs w:val="23"/>
          <w:lang w:val="en-GB"/>
        </w:rPr>
        <w:t>Celicourt</w:t>
      </w:r>
      <w:proofErr w:type="spellEnd"/>
      <w:r w:rsidRPr="006902C2">
        <w:rPr>
          <w:b/>
          <w:color w:val="000000"/>
          <w:sz w:val="23"/>
          <w:szCs w:val="23"/>
          <w:lang w:val="en-GB"/>
        </w:rPr>
        <w:t xml:space="preserve"> </w:t>
      </w:r>
      <w:proofErr w:type="spellStart"/>
      <w:r w:rsidRPr="006902C2">
        <w:rPr>
          <w:b/>
          <w:color w:val="000000"/>
          <w:sz w:val="23"/>
          <w:szCs w:val="23"/>
          <w:lang w:val="en-GB"/>
        </w:rPr>
        <w:t>Antelme</w:t>
      </w:r>
      <w:proofErr w:type="spellEnd"/>
      <w:r w:rsidRPr="006902C2">
        <w:rPr>
          <w:b/>
          <w:color w:val="000000"/>
          <w:sz w:val="23"/>
          <w:szCs w:val="23"/>
          <w:lang w:val="en-GB"/>
        </w:rPr>
        <w:t xml:space="preserve"> Street</w:t>
      </w:r>
    </w:p>
    <w:p w:rsidR="0042536D" w:rsidRPr="0042536D" w:rsidRDefault="0042536D" w:rsidP="0042536D">
      <w:pPr>
        <w:ind w:right="1564"/>
        <w:rPr>
          <w:b/>
          <w:sz w:val="28"/>
          <w:szCs w:val="28"/>
          <w:lang w:val="en-GB"/>
        </w:rPr>
        <w:sectPr w:rsidR="0042536D" w:rsidRPr="0042536D">
          <w:headerReference w:type="even" r:id="rId9"/>
          <w:headerReference w:type="default" r:id="rId10"/>
          <w:footerReference w:type="even" r:id="rId11"/>
          <w:footerReference w:type="default" r:id="rId12"/>
          <w:headerReference w:type="first" r:id="rId13"/>
          <w:footerReference w:type="first" r:id="rId14"/>
          <w:type w:val="continuous"/>
          <w:pgSz w:w="11910" w:h="16840"/>
          <w:pgMar w:top="1580" w:right="720" w:bottom="920" w:left="1500" w:header="0" w:footer="735" w:gutter="0"/>
          <w:pgNumType w:start="1"/>
          <w:cols w:space="720"/>
        </w:sectPr>
      </w:pPr>
      <w:r w:rsidRPr="006902C2">
        <w:rPr>
          <w:b/>
          <w:color w:val="000000"/>
          <w:sz w:val="23"/>
          <w:szCs w:val="23"/>
          <w:lang w:val="en-GB"/>
        </w:rPr>
        <w:t>Port-Louis</w:t>
      </w:r>
    </w:p>
    <w:p w:rsidR="00566F14" w:rsidRDefault="001143B0">
      <w:pPr>
        <w:pStyle w:val="Heading1"/>
        <w:ind w:right="493"/>
      </w:pPr>
      <w:r>
        <w:lastRenderedPageBreak/>
        <w:t>Table</w:t>
      </w:r>
      <w:r>
        <w:rPr>
          <w:spacing w:val="-5"/>
        </w:rPr>
        <w:t xml:space="preserve"> </w:t>
      </w:r>
      <w:r>
        <w:t>of</w:t>
      </w:r>
      <w:r>
        <w:rPr>
          <w:spacing w:val="-3"/>
        </w:rPr>
        <w:t xml:space="preserve"> </w:t>
      </w:r>
      <w:r>
        <w:t>Contents</w:t>
      </w:r>
    </w:p>
    <w:p w:rsidR="00566F14" w:rsidRDefault="00566F14">
      <w:pPr>
        <w:pStyle w:val="BodyText"/>
        <w:spacing w:before="8"/>
        <w:rPr>
          <w:b/>
          <w:sz w:val="31"/>
        </w:rPr>
      </w:pPr>
    </w:p>
    <w:p w:rsidR="00566F14" w:rsidRPr="004C3646" w:rsidRDefault="001143B0">
      <w:pPr>
        <w:tabs>
          <w:tab w:val="left" w:pos="1640"/>
          <w:tab w:val="left" w:pos="3081"/>
        </w:tabs>
        <w:spacing w:line="275" w:lineRule="exact"/>
        <w:ind w:left="199"/>
        <w:rPr>
          <w:b/>
          <w:sz w:val="24"/>
          <w:lang w:val="en-GB"/>
        </w:rPr>
      </w:pPr>
      <w:r>
        <w:rPr>
          <w:b/>
          <w:sz w:val="24"/>
        </w:rPr>
        <w:t>Page</w:t>
      </w:r>
      <w:r>
        <w:rPr>
          <w:b/>
          <w:spacing w:val="2"/>
          <w:sz w:val="24"/>
        </w:rPr>
        <w:t xml:space="preserve"> </w:t>
      </w:r>
      <w:r>
        <w:rPr>
          <w:b/>
          <w:sz w:val="24"/>
        </w:rPr>
        <w:t>3</w:t>
      </w:r>
      <w:r>
        <w:rPr>
          <w:b/>
          <w:sz w:val="24"/>
        </w:rPr>
        <w:tab/>
        <w:t>Section</w:t>
      </w:r>
      <w:r>
        <w:rPr>
          <w:b/>
          <w:spacing w:val="3"/>
          <w:sz w:val="24"/>
        </w:rPr>
        <w:t xml:space="preserve"> </w:t>
      </w:r>
      <w:r>
        <w:rPr>
          <w:b/>
          <w:sz w:val="24"/>
        </w:rPr>
        <w:t>I</w:t>
      </w:r>
      <w:r>
        <w:rPr>
          <w:b/>
          <w:spacing w:val="-1"/>
          <w:sz w:val="24"/>
        </w:rPr>
        <w:t xml:space="preserve"> </w:t>
      </w:r>
      <w:r>
        <w:rPr>
          <w:b/>
          <w:sz w:val="24"/>
        </w:rPr>
        <w:t>–</w:t>
      </w:r>
      <w:r>
        <w:rPr>
          <w:b/>
          <w:sz w:val="24"/>
        </w:rPr>
        <w:tab/>
        <w:t>Communique</w:t>
      </w:r>
    </w:p>
    <w:p w:rsidR="00566F14" w:rsidRDefault="001143B0">
      <w:pPr>
        <w:tabs>
          <w:tab w:val="left" w:pos="1640"/>
          <w:tab w:val="left" w:pos="3057"/>
        </w:tabs>
        <w:spacing w:line="242" w:lineRule="auto"/>
        <w:ind w:left="199" w:right="4273"/>
        <w:rPr>
          <w:b/>
          <w:sz w:val="24"/>
        </w:rPr>
      </w:pPr>
      <w:r>
        <w:rPr>
          <w:b/>
          <w:sz w:val="24"/>
        </w:rPr>
        <w:t>Page</w:t>
      </w:r>
      <w:r>
        <w:rPr>
          <w:b/>
          <w:spacing w:val="2"/>
          <w:sz w:val="24"/>
        </w:rPr>
        <w:t xml:space="preserve"> </w:t>
      </w:r>
      <w:r>
        <w:rPr>
          <w:b/>
          <w:sz w:val="24"/>
        </w:rPr>
        <w:t>4</w:t>
      </w:r>
      <w:r>
        <w:rPr>
          <w:b/>
          <w:sz w:val="24"/>
        </w:rPr>
        <w:tab/>
        <w:t>Section</w:t>
      </w:r>
      <w:r>
        <w:rPr>
          <w:b/>
          <w:spacing w:val="2"/>
          <w:sz w:val="24"/>
        </w:rPr>
        <w:t xml:space="preserve"> </w:t>
      </w:r>
      <w:r>
        <w:rPr>
          <w:b/>
          <w:sz w:val="24"/>
        </w:rPr>
        <w:t>II –</w:t>
      </w:r>
      <w:r>
        <w:rPr>
          <w:b/>
          <w:sz w:val="24"/>
        </w:rPr>
        <w:tab/>
        <w:t>Instructions</w:t>
      </w:r>
      <w:r>
        <w:rPr>
          <w:b/>
          <w:spacing w:val="-8"/>
          <w:sz w:val="24"/>
        </w:rPr>
        <w:t xml:space="preserve"> </w:t>
      </w:r>
      <w:r>
        <w:rPr>
          <w:b/>
          <w:sz w:val="24"/>
        </w:rPr>
        <w:t>to</w:t>
      </w:r>
      <w:r>
        <w:rPr>
          <w:b/>
          <w:spacing w:val="-11"/>
          <w:sz w:val="24"/>
        </w:rPr>
        <w:t xml:space="preserve"> </w:t>
      </w:r>
      <w:r>
        <w:rPr>
          <w:b/>
          <w:sz w:val="24"/>
        </w:rPr>
        <w:t>Bidders</w:t>
      </w:r>
      <w:r>
        <w:rPr>
          <w:b/>
          <w:spacing w:val="-57"/>
          <w:sz w:val="24"/>
        </w:rPr>
        <w:t xml:space="preserve"> </w:t>
      </w:r>
      <w:r>
        <w:rPr>
          <w:b/>
          <w:sz w:val="24"/>
        </w:rPr>
        <w:t>Page</w:t>
      </w:r>
      <w:r>
        <w:rPr>
          <w:b/>
          <w:spacing w:val="1"/>
          <w:sz w:val="24"/>
        </w:rPr>
        <w:t xml:space="preserve"> </w:t>
      </w:r>
      <w:r>
        <w:rPr>
          <w:b/>
          <w:sz w:val="24"/>
        </w:rPr>
        <w:t>12</w:t>
      </w:r>
      <w:r>
        <w:rPr>
          <w:b/>
          <w:sz w:val="24"/>
        </w:rPr>
        <w:tab/>
        <w:t>Section</w:t>
      </w:r>
      <w:r>
        <w:rPr>
          <w:b/>
          <w:spacing w:val="2"/>
          <w:sz w:val="24"/>
        </w:rPr>
        <w:t xml:space="preserve"> </w:t>
      </w:r>
      <w:r>
        <w:rPr>
          <w:b/>
          <w:sz w:val="24"/>
        </w:rPr>
        <w:t>III</w:t>
      </w:r>
      <w:r>
        <w:rPr>
          <w:b/>
          <w:spacing w:val="-1"/>
          <w:sz w:val="24"/>
        </w:rPr>
        <w:t xml:space="preserve"> </w:t>
      </w:r>
      <w:r>
        <w:rPr>
          <w:b/>
          <w:sz w:val="24"/>
        </w:rPr>
        <w:t>-</w:t>
      </w:r>
      <w:r>
        <w:rPr>
          <w:b/>
          <w:spacing w:val="3"/>
          <w:sz w:val="24"/>
        </w:rPr>
        <w:t xml:space="preserve"> </w:t>
      </w:r>
      <w:r>
        <w:rPr>
          <w:b/>
          <w:sz w:val="24"/>
        </w:rPr>
        <w:t>Bid</w:t>
      </w:r>
      <w:r>
        <w:rPr>
          <w:b/>
          <w:spacing w:val="2"/>
          <w:sz w:val="24"/>
        </w:rPr>
        <w:t xml:space="preserve"> </w:t>
      </w:r>
      <w:r>
        <w:rPr>
          <w:b/>
          <w:sz w:val="24"/>
        </w:rPr>
        <w:t>Data</w:t>
      </w:r>
      <w:r>
        <w:rPr>
          <w:b/>
          <w:spacing w:val="1"/>
          <w:sz w:val="24"/>
        </w:rPr>
        <w:t xml:space="preserve"> </w:t>
      </w:r>
      <w:r>
        <w:rPr>
          <w:b/>
          <w:sz w:val="24"/>
        </w:rPr>
        <w:t>Sheet</w:t>
      </w:r>
    </w:p>
    <w:p w:rsidR="00566F14" w:rsidRDefault="001143B0">
      <w:pPr>
        <w:tabs>
          <w:tab w:val="left" w:pos="1640"/>
          <w:tab w:val="left" w:pos="3037"/>
          <w:tab w:val="left" w:pos="3081"/>
        </w:tabs>
        <w:spacing w:line="242" w:lineRule="auto"/>
        <w:ind w:left="199" w:right="3923"/>
        <w:rPr>
          <w:b/>
          <w:sz w:val="24"/>
        </w:rPr>
      </w:pPr>
      <w:r>
        <w:rPr>
          <w:b/>
          <w:sz w:val="24"/>
        </w:rPr>
        <w:t>Page</w:t>
      </w:r>
      <w:r>
        <w:rPr>
          <w:b/>
          <w:spacing w:val="1"/>
          <w:sz w:val="24"/>
        </w:rPr>
        <w:t xml:space="preserve"> </w:t>
      </w:r>
      <w:r>
        <w:rPr>
          <w:b/>
          <w:sz w:val="24"/>
        </w:rPr>
        <w:t>14</w:t>
      </w:r>
      <w:r>
        <w:rPr>
          <w:b/>
          <w:sz w:val="24"/>
        </w:rPr>
        <w:tab/>
        <w:t>Section</w:t>
      </w:r>
      <w:r>
        <w:rPr>
          <w:b/>
          <w:spacing w:val="2"/>
          <w:sz w:val="24"/>
        </w:rPr>
        <w:t xml:space="preserve"> </w:t>
      </w:r>
      <w:r>
        <w:rPr>
          <w:b/>
          <w:sz w:val="24"/>
        </w:rPr>
        <w:t>IV-</w:t>
      </w:r>
      <w:r>
        <w:rPr>
          <w:b/>
          <w:sz w:val="24"/>
        </w:rPr>
        <w:tab/>
        <w:t>Draft Lease Agreement</w:t>
      </w:r>
      <w:r>
        <w:rPr>
          <w:b/>
          <w:spacing w:val="1"/>
          <w:sz w:val="24"/>
        </w:rPr>
        <w:t xml:space="preserve"> </w:t>
      </w:r>
      <w:r>
        <w:rPr>
          <w:b/>
          <w:sz w:val="24"/>
        </w:rPr>
        <w:t>Page</w:t>
      </w:r>
      <w:r>
        <w:rPr>
          <w:b/>
          <w:spacing w:val="2"/>
          <w:sz w:val="24"/>
        </w:rPr>
        <w:t xml:space="preserve"> </w:t>
      </w:r>
      <w:r>
        <w:rPr>
          <w:b/>
          <w:sz w:val="24"/>
        </w:rPr>
        <w:t>19</w:t>
      </w:r>
      <w:r>
        <w:rPr>
          <w:b/>
          <w:sz w:val="24"/>
        </w:rPr>
        <w:tab/>
        <w:t>Section</w:t>
      </w:r>
      <w:r>
        <w:rPr>
          <w:b/>
          <w:spacing w:val="3"/>
          <w:sz w:val="24"/>
        </w:rPr>
        <w:t xml:space="preserve"> </w:t>
      </w:r>
      <w:r>
        <w:rPr>
          <w:b/>
          <w:sz w:val="24"/>
        </w:rPr>
        <w:t>V</w:t>
      </w:r>
      <w:r>
        <w:rPr>
          <w:b/>
          <w:spacing w:val="-3"/>
          <w:sz w:val="24"/>
        </w:rPr>
        <w:t xml:space="preserve"> </w:t>
      </w:r>
      <w:r>
        <w:rPr>
          <w:b/>
          <w:sz w:val="24"/>
        </w:rPr>
        <w:t>-</w:t>
      </w:r>
      <w:r>
        <w:rPr>
          <w:b/>
          <w:sz w:val="24"/>
        </w:rPr>
        <w:tab/>
      </w:r>
      <w:r>
        <w:rPr>
          <w:b/>
          <w:sz w:val="24"/>
        </w:rPr>
        <w:tab/>
        <w:t>Schedule</w:t>
      </w:r>
      <w:r>
        <w:rPr>
          <w:b/>
          <w:spacing w:val="-1"/>
          <w:sz w:val="24"/>
        </w:rPr>
        <w:t xml:space="preserve"> </w:t>
      </w:r>
      <w:r>
        <w:rPr>
          <w:b/>
          <w:sz w:val="24"/>
        </w:rPr>
        <w:t>of</w:t>
      </w:r>
      <w:r>
        <w:rPr>
          <w:b/>
          <w:spacing w:val="-4"/>
          <w:sz w:val="24"/>
        </w:rPr>
        <w:t xml:space="preserve"> </w:t>
      </w:r>
      <w:r>
        <w:rPr>
          <w:b/>
          <w:sz w:val="24"/>
        </w:rPr>
        <w:t>Requirements</w:t>
      </w:r>
    </w:p>
    <w:p w:rsidR="00566F14" w:rsidRDefault="001143B0">
      <w:pPr>
        <w:tabs>
          <w:tab w:val="left" w:pos="3081"/>
        </w:tabs>
        <w:spacing w:line="271" w:lineRule="exact"/>
        <w:ind w:left="1640"/>
        <w:rPr>
          <w:b/>
          <w:sz w:val="24"/>
        </w:rPr>
      </w:pPr>
      <w:r>
        <w:rPr>
          <w:b/>
          <w:sz w:val="24"/>
        </w:rPr>
        <w:t>Annex</w:t>
      </w:r>
      <w:r>
        <w:rPr>
          <w:b/>
          <w:spacing w:val="1"/>
          <w:sz w:val="24"/>
        </w:rPr>
        <w:t xml:space="preserve"> </w:t>
      </w:r>
      <w:r>
        <w:rPr>
          <w:b/>
          <w:sz w:val="24"/>
        </w:rPr>
        <w:t>A</w:t>
      </w:r>
      <w:r>
        <w:rPr>
          <w:b/>
          <w:spacing w:val="2"/>
          <w:sz w:val="24"/>
        </w:rPr>
        <w:t xml:space="preserve"> </w:t>
      </w:r>
      <w:r>
        <w:rPr>
          <w:b/>
          <w:sz w:val="24"/>
        </w:rPr>
        <w:t>-</w:t>
      </w:r>
      <w:r>
        <w:rPr>
          <w:b/>
          <w:sz w:val="24"/>
        </w:rPr>
        <w:tab/>
        <w:t>Electrical</w:t>
      </w:r>
      <w:r>
        <w:rPr>
          <w:b/>
          <w:spacing w:val="1"/>
          <w:sz w:val="24"/>
        </w:rPr>
        <w:t xml:space="preserve"> </w:t>
      </w:r>
      <w:r>
        <w:rPr>
          <w:b/>
          <w:sz w:val="24"/>
        </w:rPr>
        <w:t>and</w:t>
      </w:r>
      <w:r>
        <w:rPr>
          <w:b/>
          <w:spacing w:val="-1"/>
          <w:sz w:val="24"/>
        </w:rPr>
        <w:t xml:space="preserve"> </w:t>
      </w:r>
      <w:r>
        <w:rPr>
          <w:b/>
          <w:sz w:val="24"/>
        </w:rPr>
        <w:t>Air</w:t>
      </w:r>
      <w:r>
        <w:rPr>
          <w:b/>
          <w:spacing w:val="-2"/>
          <w:sz w:val="24"/>
        </w:rPr>
        <w:t xml:space="preserve"> </w:t>
      </w:r>
      <w:r>
        <w:rPr>
          <w:b/>
          <w:sz w:val="24"/>
        </w:rPr>
        <w:t>Conditioning</w:t>
      </w:r>
    </w:p>
    <w:p w:rsidR="00566F14" w:rsidRDefault="001143B0">
      <w:pPr>
        <w:tabs>
          <w:tab w:val="left" w:pos="3081"/>
        </w:tabs>
        <w:spacing w:line="237" w:lineRule="auto"/>
        <w:ind w:left="1640" w:right="1675"/>
        <w:rPr>
          <w:b/>
          <w:sz w:val="24"/>
        </w:rPr>
      </w:pPr>
      <w:r>
        <w:rPr>
          <w:b/>
          <w:sz w:val="24"/>
        </w:rPr>
        <w:t>Annex</w:t>
      </w:r>
      <w:r>
        <w:rPr>
          <w:b/>
          <w:spacing w:val="1"/>
          <w:sz w:val="24"/>
        </w:rPr>
        <w:t xml:space="preserve"> </w:t>
      </w:r>
      <w:r>
        <w:rPr>
          <w:b/>
          <w:sz w:val="24"/>
        </w:rPr>
        <w:t>B</w:t>
      </w:r>
      <w:r>
        <w:rPr>
          <w:b/>
          <w:spacing w:val="1"/>
          <w:sz w:val="24"/>
        </w:rPr>
        <w:t xml:space="preserve"> </w:t>
      </w:r>
      <w:r>
        <w:rPr>
          <w:b/>
          <w:sz w:val="24"/>
        </w:rPr>
        <w:t>-</w:t>
      </w:r>
      <w:r>
        <w:rPr>
          <w:b/>
          <w:sz w:val="24"/>
        </w:rPr>
        <w:tab/>
        <w:t>Indicative Accommodation Schedule of Office</w:t>
      </w:r>
      <w:r>
        <w:rPr>
          <w:b/>
          <w:spacing w:val="1"/>
          <w:sz w:val="24"/>
        </w:rPr>
        <w:t xml:space="preserve"> </w:t>
      </w:r>
      <w:r>
        <w:rPr>
          <w:b/>
          <w:sz w:val="24"/>
        </w:rPr>
        <w:t>Annex</w:t>
      </w:r>
      <w:r>
        <w:rPr>
          <w:b/>
          <w:spacing w:val="1"/>
          <w:sz w:val="24"/>
        </w:rPr>
        <w:t xml:space="preserve"> </w:t>
      </w:r>
      <w:r>
        <w:rPr>
          <w:b/>
          <w:sz w:val="24"/>
        </w:rPr>
        <w:t>C</w:t>
      </w:r>
      <w:r>
        <w:rPr>
          <w:b/>
          <w:spacing w:val="2"/>
          <w:sz w:val="24"/>
        </w:rPr>
        <w:t xml:space="preserve"> </w:t>
      </w:r>
      <w:r>
        <w:rPr>
          <w:b/>
          <w:sz w:val="24"/>
        </w:rPr>
        <w:t>–</w:t>
      </w:r>
      <w:r>
        <w:rPr>
          <w:b/>
          <w:sz w:val="24"/>
        </w:rPr>
        <w:tab/>
        <w:t>Technical Specifications</w:t>
      </w:r>
      <w:r>
        <w:rPr>
          <w:b/>
          <w:spacing w:val="-7"/>
          <w:sz w:val="24"/>
        </w:rPr>
        <w:t xml:space="preserve"> </w:t>
      </w:r>
      <w:r>
        <w:rPr>
          <w:b/>
          <w:sz w:val="24"/>
        </w:rPr>
        <w:t>for</w:t>
      </w:r>
      <w:r>
        <w:rPr>
          <w:b/>
          <w:spacing w:val="-2"/>
          <w:sz w:val="24"/>
        </w:rPr>
        <w:t xml:space="preserve"> </w:t>
      </w:r>
      <w:r>
        <w:rPr>
          <w:b/>
          <w:sz w:val="24"/>
        </w:rPr>
        <w:t>Integrated</w:t>
      </w:r>
      <w:r>
        <w:rPr>
          <w:b/>
          <w:spacing w:val="-4"/>
          <w:sz w:val="24"/>
        </w:rPr>
        <w:t xml:space="preserve"> </w:t>
      </w:r>
      <w:r>
        <w:rPr>
          <w:b/>
          <w:sz w:val="24"/>
        </w:rPr>
        <w:t>Network</w:t>
      </w:r>
    </w:p>
    <w:p w:rsidR="00566F14" w:rsidRDefault="001143B0">
      <w:pPr>
        <w:tabs>
          <w:tab w:val="left" w:pos="1640"/>
        </w:tabs>
        <w:spacing w:before="2"/>
        <w:ind w:left="199" w:right="4381"/>
        <w:rPr>
          <w:b/>
          <w:sz w:val="24"/>
        </w:rPr>
      </w:pPr>
      <w:r>
        <w:rPr>
          <w:b/>
          <w:sz w:val="24"/>
        </w:rPr>
        <w:t>Page</w:t>
      </w:r>
      <w:r>
        <w:rPr>
          <w:b/>
          <w:spacing w:val="2"/>
          <w:sz w:val="24"/>
        </w:rPr>
        <w:t xml:space="preserve"> </w:t>
      </w:r>
      <w:r>
        <w:rPr>
          <w:b/>
          <w:sz w:val="24"/>
        </w:rPr>
        <w:t>28</w:t>
      </w:r>
      <w:r>
        <w:rPr>
          <w:b/>
          <w:sz w:val="24"/>
        </w:rPr>
        <w:tab/>
        <w:t>Section VI –</w:t>
      </w:r>
      <w:r>
        <w:rPr>
          <w:b/>
          <w:spacing w:val="1"/>
          <w:sz w:val="24"/>
        </w:rPr>
        <w:t xml:space="preserve"> </w:t>
      </w:r>
      <w:r>
        <w:rPr>
          <w:b/>
          <w:sz w:val="24"/>
        </w:rPr>
        <w:t>Bid Submission Form</w:t>
      </w:r>
      <w:r>
        <w:rPr>
          <w:b/>
          <w:spacing w:val="-57"/>
          <w:sz w:val="24"/>
        </w:rPr>
        <w:t xml:space="preserve"> </w:t>
      </w:r>
      <w:r>
        <w:rPr>
          <w:b/>
          <w:sz w:val="24"/>
        </w:rPr>
        <w:t>Page</w:t>
      </w:r>
      <w:r>
        <w:rPr>
          <w:b/>
          <w:spacing w:val="1"/>
          <w:sz w:val="24"/>
        </w:rPr>
        <w:t xml:space="preserve"> </w:t>
      </w:r>
      <w:r>
        <w:rPr>
          <w:b/>
          <w:sz w:val="24"/>
        </w:rPr>
        <w:t>31</w:t>
      </w:r>
      <w:r>
        <w:rPr>
          <w:b/>
          <w:sz w:val="24"/>
        </w:rPr>
        <w:tab/>
        <w:t>Section</w:t>
      </w:r>
      <w:r>
        <w:rPr>
          <w:b/>
          <w:spacing w:val="3"/>
          <w:sz w:val="24"/>
        </w:rPr>
        <w:t xml:space="preserve"> </w:t>
      </w:r>
      <w:r>
        <w:rPr>
          <w:b/>
          <w:sz w:val="24"/>
        </w:rPr>
        <w:t>V</w:t>
      </w:r>
      <w:bookmarkStart w:id="4" w:name="_GoBack"/>
      <w:bookmarkEnd w:id="4"/>
      <w:r>
        <w:rPr>
          <w:b/>
          <w:sz w:val="24"/>
        </w:rPr>
        <w:t>II -</w:t>
      </w:r>
      <w:r>
        <w:rPr>
          <w:b/>
          <w:spacing w:val="4"/>
          <w:sz w:val="24"/>
        </w:rPr>
        <w:t xml:space="preserve"> </w:t>
      </w:r>
      <w:r>
        <w:rPr>
          <w:b/>
          <w:sz w:val="24"/>
        </w:rPr>
        <w:t>Check</w:t>
      </w:r>
      <w:r>
        <w:rPr>
          <w:b/>
          <w:spacing w:val="-3"/>
          <w:sz w:val="24"/>
        </w:rPr>
        <w:t xml:space="preserve"> </w:t>
      </w:r>
      <w:r>
        <w:rPr>
          <w:b/>
          <w:sz w:val="24"/>
        </w:rPr>
        <w:t>List</w:t>
      </w:r>
    </w:p>
    <w:p w:rsidR="00566F14" w:rsidRDefault="00566F14">
      <w:pPr>
        <w:rPr>
          <w:sz w:val="24"/>
        </w:rPr>
        <w:sectPr w:rsidR="00566F14">
          <w:pgSz w:w="11910" w:h="16840"/>
          <w:pgMar w:top="1000" w:right="720" w:bottom="960" w:left="1500" w:header="0" w:footer="735" w:gutter="0"/>
          <w:cols w:space="720"/>
        </w:sectPr>
      </w:pPr>
    </w:p>
    <w:p w:rsidR="00566F14" w:rsidRDefault="001143B0" w:rsidP="000F6F06">
      <w:pPr>
        <w:pStyle w:val="Heading1"/>
        <w:spacing w:before="77"/>
        <w:ind w:right="495"/>
      </w:pPr>
      <w:r>
        <w:lastRenderedPageBreak/>
        <w:t>Section</w:t>
      </w:r>
      <w:r>
        <w:rPr>
          <w:spacing w:val="-1"/>
        </w:rPr>
        <w:t xml:space="preserve"> </w:t>
      </w:r>
      <w:r>
        <w:t>I</w:t>
      </w:r>
    </w:p>
    <w:p w:rsidR="000F6F06" w:rsidRPr="000F6F06" w:rsidRDefault="000F6F06" w:rsidP="00C072E3">
      <w:pPr>
        <w:pStyle w:val="Heading1"/>
        <w:spacing w:before="0"/>
        <w:ind w:right="493"/>
      </w:pPr>
    </w:p>
    <w:p w:rsidR="00566F14" w:rsidRDefault="001143B0">
      <w:pPr>
        <w:pStyle w:val="Heading3"/>
        <w:ind w:left="0" w:right="498" w:firstLine="0"/>
        <w:jc w:val="center"/>
        <w:rPr>
          <w:u w:val="none"/>
        </w:rPr>
      </w:pPr>
      <w:r>
        <w:rPr>
          <w:u w:val="none"/>
        </w:rPr>
        <w:t>COMMUNIQUE</w:t>
      </w:r>
    </w:p>
    <w:p w:rsidR="00566F14" w:rsidRDefault="00566F14">
      <w:pPr>
        <w:pStyle w:val="BodyText"/>
        <w:spacing w:before="1"/>
        <w:rPr>
          <w:b/>
        </w:rPr>
      </w:pPr>
    </w:p>
    <w:p w:rsidR="00566F14" w:rsidRDefault="001143B0">
      <w:pPr>
        <w:ind w:right="502"/>
        <w:jc w:val="center"/>
        <w:rPr>
          <w:b/>
          <w:sz w:val="24"/>
        </w:rPr>
      </w:pPr>
      <w:r>
        <w:rPr>
          <w:b/>
          <w:sz w:val="24"/>
        </w:rPr>
        <w:t>Renting</w:t>
      </w:r>
      <w:r>
        <w:rPr>
          <w:b/>
          <w:spacing w:val="1"/>
          <w:sz w:val="24"/>
        </w:rPr>
        <w:t xml:space="preserve"> </w:t>
      </w:r>
      <w:r>
        <w:rPr>
          <w:b/>
          <w:sz w:val="24"/>
        </w:rPr>
        <w:t>of</w:t>
      </w:r>
      <w:r>
        <w:rPr>
          <w:b/>
          <w:spacing w:val="-1"/>
          <w:sz w:val="24"/>
        </w:rPr>
        <w:t xml:space="preserve"> </w:t>
      </w:r>
      <w:r>
        <w:rPr>
          <w:b/>
          <w:sz w:val="24"/>
        </w:rPr>
        <w:t>Office</w:t>
      </w:r>
      <w:r>
        <w:rPr>
          <w:b/>
          <w:spacing w:val="-1"/>
          <w:sz w:val="24"/>
        </w:rPr>
        <w:t xml:space="preserve"> </w:t>
      </w:r>
      <w:r>
        <w:rPr>
          <w:b/>
          <w:sz w:val="24"/>
        </w:rPr>
        <w:t>Space</w:t>
      </w:r>
      <w:r>
        <w:rPr>
          <w:b/>
          <w:spacing w:val="-4"/>
          <w:sz w:val="24"/>
        </w:rPr>
        <w:t xml:space="preserve"> </w:t>
      </w:r>
      <w:r>
        <w:rPr>
          <w:b/>
          <w:sz w:val="24"/>
        </w:rPr>
        <w:t>with</w:t>
      </w:r>
      <w:r>
        <w:rPr>
          <w:b/>
          <w:spacing w:val="-2"/>
          <w:sz w:val="24"/>
        </w:rPr>
        <w:t xml:space="preserve"> </w:t>
      </w:r>
      <w:r>
        <w:rPr>
          <w:b/>
          <w:sz w:val="24"/>
        </w:rPr>
        <w:t>Amenities</w:t>
      </w:r>
    </w:p>
    <w:p w:rsidR="00566F14" w:rsidRDefault="00566F14">
      <w:pPr>
        <w:pStyle w:val="BodyText"/>
        <w:spacing w:before="9"/>
        <w:rPr>
          <w:b/>
          <w:sz w:val="21"/>
        </w:rPr>
      </w:pPr>
    </w:p>
    <w:p w:rsidR="00566F14" w:rsidRPr="00C072E3" w:rsidRDefault="001143B0" w:rsidP="00C072E3">
      <w:pPr>
        <w:pStyle w:val="BodyText"/>
        <w:ind w:left="199" w:right="699"/>
        <w:jc w:val="both"/>
        <w:rPr>
          <w:lang w:val="en-GB"/>
        </w:rPr>
      </w:pPr>
      <w:bookmarkStart w:id="5" w:name="_Hlk165031404"/>
      <w:r>
        <w:t xml:space="preserve">The </w:t>
      </w:r>
      <w:r w:rsidR="0042536D">
        <w:rPr>
          <w:lang w:val="en-GB"/>
        </w:rPr>
        <w:t>Information &amp; Communication Technologies Authority (ICTA)</w:t>
      </w:r>
      <w:r>
        <w:t xml:space="preserve"> </w:t>
      </w:r>
      <w:r w:rsidR="00584DD6">
        <w:rPr>
          <w:lang w:val="en-GB"/>
        </w:rPr>
        <w:t xml:space="preserve">intends to rent a building of space area of </w:t>
      </w:r>
      <w:bookmarkStart w:id="6" w:name="_Hlk166243339"/>
      <w:r w:rsidR="0071542B" w:rsidRPr="0071542B">
        <w:rPr>
          <w:b/>
          <w:lang w:val="en-MU"/>
        </w:rPr>
        <w:t>1859 to 1900 square meter</w:t>
      </w:r>
      <w:r w:rsidR="0071542B">
        <w:rPr>
          <w:lang w:val="en-MU"/>
        </w:rPr>
        <w:t xml:space="preserve"> </w:t>
      </w:r>
      <w:bookmarkEnd w:id="6"/>
      <w:r w:rsidR="00584DD6">
        <w:rPr>
          <w:lang w:val="en-GB"/>
        </w:rPr>
        <w:t xml:space="preserve">in the region of Port Louis or </w:t>
      </w:r>
      <w:proofErr w:type="spellStart"/>
      <w:r w:rsidR="00584DD6">
        <w:rPr>
          <w:lang w:val="en-GB"/>
        </w:rPr>
        <w:t>Ebene</w:t>
      </w:r>
      <w:proofErr w:type="spellEnd"/>
      <w:r w:rsidR="00584DD6">
        <w:rPr>
          <w:lang w:val="en-GB"/>
        </w:rPr>
        <w:t xml:space="preserve"> for an initial duration of five (5) years and may be renewable for additional years (yearly basis)</w:t>
      </w:r>
      <w:r w:rsidR="008B2B24">
        <w:rPr>
          <w:lang w:val="en-GB"/>
        </w:rPr>
        <w:t xml:space="preserve"> by mutual consent of both parties, and</w:t>
      </w:r>
      <w:r w:rsidR="00584DD6">
        <w:rPr>
          <w:lang w:val="en-GB"/>
        </w:rPr>
        <w:t xml:space="preserve"> complete with amenities such as </w:t>
      </w:r>
      <w:r w:rsidR="00584DD6" w:rsidRPr="00584DD6">
        <w:rPr>
          <w:i/>
          <w:lang w:val="en-GB"/>
        </w:rPr>
        <w:t>partitions, power points, air-conditioning</w:t>
      </w:r>
      <w:r w:rsidR="00584DD6">
        <w:rPr>
          <w:lang w:val="en-GB"/>
        </w:rPr>
        <w:t xml:space="preserve">, </w:t>
      </w:r>
      <w:r w:rsidR="00584DD6" w:rsidRPr="008B2B24">
        <w:rPr>
          <w:i/>
          <w:lang w:val="en-GB"/>
        </w:rPr>
        <w:t xml:space="preserve">secure </w:t>
      </w:r>
      <w:r w:rsidR="008B2B24" w:rsidRPr="008B2B24">
        <w:rPr>
          <w:i/>
          <w:lang w:val="en-GB"/>
        </w:rPr>
        <w:t>elevators</w:t>
      </w:r>
      <w:r w:rsidR="00584DD6" w:rsidRPr="008B2B24">
        <w:rPr>
          <w:i/>
          <w:lang w:val="en-GB"/>
        </w:rPr>
        <w:t>, parking facilities</w:t>
      </w:r>
      <w:r w:rsidR="008B2B24" w:rsidRPr="008B2B24">
        <w:rPr>
          <w:i/>
          <w:lang w:val="en-GB"/>
        </w:rPr>
        <w:t xml:space="preserve">, telephone/internet </w:t>
      </w:r>
      <w:r w:rsidR="008B2B24">
        <w:rPr>
          <w:i/>
          <w:lang w:val="en-GB"/>
        </w:rPr>
        <w:t>to serve as inter alia Offices, Board Room and Committee rooms, where all should be in accordance with Health and Safety Regulations.</w:t>
      </w:r>
      <w:bookmarkEnd w:id="5"/>
    </w:p>
    <w:p w:rsidR="00566F14" w:rsidRDefault="00566F14">
      <w:pPr>
        <w:jc w:val="both"/>
      </w:pPr>
    </w:p>
    <w:p w:rsidR="00030F56" w:rsidRPr="00C072E3" w:rsidRDefault="00030F56" w:rsidP="00030F56">
      <w:pPr>
        <w:widowControl/>
        <w:numPr>
          <w:ilvl w:val="0"/>
          <w:numId w:val="40"/>
        </w:numPr>
        <w:adjustRightInd w:val="0"/>
        <w:ind w:left="279"/>
        <w:jc w:val="both"/>
        <w:rPr>
          <w:color w:val="000000"/>
          <w:sz w:val="23"/>
          <w:szCs w:val="23"/>
          <w:lang w:val="en-GB"/>
        </w:rPr>
      </w:pPr>
      <w:r>
        <w:rPr>
          <w:color w:val="000000"/>
          <w:sz w:val="23"/>
          <w:szCs w:val="23"/>
        </w:rPr>
        <w:t>B</w:t>
      </w:r>
      <w:r w:rsidRPr="006902C2">
        <w:rPr>
          <w:color w:val="000000"/>
          <w:sz w:val="23"/>
          <w:szCs w:val="23"/>
        </w:rPr>
        <w:t xml:space="preserve">ids </w:t>
      </w:r>
      <w:r>
        <w:rPr>
          <w:color w:val="000000"/>
          <w:sz w:val="23"/>
          <w:szCs w:val="23"/>
        </w:rPr>
        <w:t xml:space="preserve">on appropriate forms are invited </w:t>
      </w:r>
      <w:r w:rsidRPr="006902C2">
        <w:rPr>
          <w:color w:val="000000"/>
          <w:sz w:val="23"/>
          <w:szCs w:val="23"/>
        </w:rPr>
        <w:t xml:space="preserve">from eligible and qualified </w:t>
      </w:r>
      <w:r w:rsidR="000F6F06">
        <w:rPr>
          <w:color w:val="000000"/>
          <w:sz w:val="23"/>
          <w:szCs w:val="23"/>
          <w:lang w:val="en-GB"/>
        </w:rPr>
        <w:t>interested parties</w:t>
      </w:r>
      <w:r w:rsidRPr="006902C2">
        <w:rPr>
          <w:color w:val="000000"/>
          <w:sz w:val="23"/>
          <w:szCs w:val="23"/>
        </w:rPr>
        <w:t xml:space="preserve"> for the </w:t>
      </w:r>
      <w:r>
        <w:rPr>
          <w:b/>
          <w:color w:val="000000"/>
          <w:sz w:val="23"/>
          <w:szCs w:val="23"/>
        </w:rPr>
        <w:t>Renting of Office Space with Amenities</w:t>
      </w:r>
      <w:r>
        <w:rPr>
          <w:b/>
          <w:color w:val="000000"/>
          <w:sz w:val="23"/>
          <w:szCs w:val="23"/>
          <w:lang w:val="en-GB"/>
        </w:rPr>
        <w:t xml:space="preserve"> to accommodate ICTA’s Office</w:t>
      </w:r>
      <w:r>
        <w:rPr>
          <w:b/>
          <w:color w:val="000000"/>
          <w:sz w:val="23"/>
          <w:szCs w:val="23"/>
        </w:rPr>
        <w:t xml:space="preserve"> in Port Louis or </w:t>
      </w:r>
      <w:proofErr w:type="spellStart"/>
      <w:r>
        <w:rPr>
          <w:b/>
          <w:color w:val="000000"/>
          <w:sz w:val="23"/>
          <w:szCs w:val="23"/>
        </w:rPr>
        <w:t>Ebene</w:t>
      </w:r>
      <w:proofErr w:type="spellEnd"/>
      <w:r>
        <w:rPr>
          <w:b/>
          <w:color w:val="000000"/>
          <w:sz w:val="23"/>
          <w:szCs w:val="23"/>
        </w:rPr>
        <w:t xml:space="preserve"> area.</w:t>
      </w:r>
      <w:r w:rsidRPr="006902C2">
        <w:rPr>
          <w:color w:val="000000"/>
          <w:sz w:val="23"/>
          <w:szCs w:val="23"/>
        </w:rPr>
        <w:t xml:space="preserve"> The bidding document may be downloaded free of charge from the website:</w:t>
      </w:r>
      <w:r w:rsidRPr="006902C2">
        <w:rPr>
          <w:color w:val="000000"/>
          <w:sz w:val="23"/>
          <w:szCs w:val="23"/>
          <w:lang w:val="en-GB"/>
        </w:rPr>
        <w:t xml:space="preserve"> </w:t>
      </w:r>
      <w:bookmarkStart w:id="7" w:name="_Hlk165029741"/>
      <w:r w:rsidRPr="006902C2">
        <w:rPr>
          <w:color w:val="000000"/>
          <w:sz w:val="23"/>
          <w:szCs w:val="23"/>
          <w:lang w:val="en-GB"/>
        </w:rPr>
        <w:fldChar w:fldCharType="begin"/>
      </w:r>
      <w:r w:rsidRPr="006902C2">
        <w:rPr>
          <w:color w:val="000000"/>
          <w:sz w:val="23"/>
          <w:szCs w:val="23"/>
          <w:lang w:val="en-GB"/>
        </w:rPr>
        <w:instrText xml:space="preserve"> HYPERLINK "http://www.icta.mu" </w:instrText>
      </w:r>
      <w:r w:rsidRPr="006902C2">
        <w:rPr>
          <w:color w:val="000000"/>
          <w:sz w:val="23"/>
          <w:szCs w:val="23"/>
          <w:lang w:val="en-GB"/>
        </w:rPr>
        <w:fldChar w:fldCharType="separate"/>
      </w:r>
      <w:r w:rsidRPr="006902C2">
        <w:rPr>
          <w:rStyle w:val="Hyperlink"/>
          <w:sz w:val="23"/>
          <w:szCs w:val="23"/>
          <w:lang w:val="en-GB"/>
        </w:rPr>
        <w:t>www.icta.mu</w:t>
      </w:r>
      <w:r w:rsidRPr="006902C2">
        <w:rPr>
          <w:color w:val="000000"/>
          <w:sz w:val="23"/>
          <w:szCs w:val="23"/>
          <w:lang w:val="en-GB"/>
        </w:rPr>
        <w:fldChar w:fldCharType="end"/>
      </w:r>
      <w:bookmarkEnd w:id="7"/>
      <w:r>
        <w:rPr>
          <w:color w:val="000000"/>
          <w:sz w:val="23"/>
          <w:szCs w:val="23"/>
          <w:lang w:val="en-GB"/>
        </w:rPr>
        <w:t xml:space="preserve">. </w:t>
      </w:r>
      <w:r w:rsidRPr="00030F56">
        <w:rPr>
          <w:color w:val="000000"/>
          <w:sz w:val="23"/>
          <w:szCs w:val="23"/>
        </w:rPr>
        <w:t>Details of the requirements and conditions are contained in the bidding documents.</w:t>
      </w:r>
    </w:p>
    <w:p w:rsidR="00C072E3" w:rsidRPr="00C072E3" w:rsidRDefault="00C072E3" w:rsidP="00C072E3">
      <w:pPr>
        <w:widowControl/>
        <w:adjustRightInd w:val="0"/>
        <w:ind w:left="279"/>
        <w:jc w:val="both"/>
        <w:rPr>
          <w:color w:val="000000"/>
          <w:sz w:val="23"/>
          <w:szCs w:val="23"/>
          <w:lang w:val="en-GB"/>
        </w:rPr>
      </w:pPr>
    </w:p>
    <w:p w:rsidR="00C072E3" w:rsidRPr="002B2379" w:rsidRDefault="00C072E3" w:rsidP="00030F56">
      <w:pPr>
        <w:widowControl/>
        <w:numPr>
          <w:ilvl w:val="0"/>
          <w:numId w:val="40"/>
        </w:numPr>
        <w:adjustRightInd w:val="0"/>
        <w:ind w:left="279"/>
        <w:jc w:val="both"/>
        <w:rPr>
          <w:b/>
          <w:color w:val="000000"/>
          <w:sz w:val="23"/>
          <w:szCs w:val="23"/>
          <w:lang w:val="en-GB"/>
        </w:rPr>
      </w:pPr>
      <w:r w:rsidRPr="00C072E3">
        <w:rPr>
          <w:color w:val="000000"/>
          <w:sz w:val="23"/>
          <w:szCs w:val="23"/>
          <w:lang w:val="en-GB"/>
        </w:rPr>
        <w:t xml:space="preserve">Prospective owners of office space/building are invited for a pre-bid meeting to be held at the </w:t>
      </w:r>
      <w:r w:rsidRPr="00E333A3">
        <w:rPr>
          <w:b/>
          <w:color w:val="000000"/>
          <w:sz w:val="23"/>
          <w:szCs w:val="23"/>
          <w:lang w:val="en-GB"/>
        </w:rPr>
        <w:t xml:space="preserve">Board Room of the ICTA at Level </w:t>
      </w:r>
      <w:r w:rsidR="00B60DEF" w:rsidRPr="00E333A3">
        <w:rPr>
          <w:b/>
          <w:color w:val="000000"/>
          <w:sz w:val="23"/>
          <w:szCs w:val="23"/>
          <w:lang w:val="en-GB"/>
        </w:rPr>
        <w:t>9, The</w:t>
      </w:r>
      <w:r w:rsidRPr="00E333A3">
        <w:rPr>
          <w:b/>
          <w:color w:val="000000"/>
          <w:sz w:val="23"/>
          <w:szCs w:val="23"/>
          <w:lang w:val="en-GB"/>
        </w:rPr>
        <w:t xml:space="preserve"> </w:t>
      </w:r>
      <w:proofErr w:type="spellStart"/>
      <w:r w:rsidRPr="00E333A3">
        <w:rPr>
          <w:b/>
          <w:color w:val="000000"/>
          <w:sz w:val="23"/>
          <w:szCs w:val="23"/>
          <w:lang w:val="en-GB"/>
        </w:rPr>
        <w:t>Celicourt</w:t>
      </w:r>
      <w:proofErr w:type="spellEnd"/>
      <w:r w:rsidRPr="00E333A3">
        <w:rPr>
          <w:b/>
          <w:color w:val="000000"/>
          <w:sz w:val="23"/>
          <w:szCs w:val="23"/>
          <w:lang w:val="en-GB"/>
        </w:rPr>
        <w:t xml:space="preserve">, 6, Sir </w:t>
      </w:r>
      <w:proofErr w:type="spellStart"/>
      <w:r w:rsidRPr="00E333A3">
        <w:rPr>
          <w:b/>
          <w:color w:val="000000"/>
          <w:sz w:val="23"/>
          <w:szCs w:val="23"/>
          <w:lang w:val="en-GB"/>
        </w:rPr>
        <w:t>Celicourt</w:t>
      </w:r>
      <w:proofErr w:type="spellEnd"/>
      <w:r w:rsidRPr="00E333A3">
        <w:rPr>
          <w:b/>
          <w:color w:val="000000"/>
          <w:sz w:val="23"/>
          <w:szCs w:val="23"/>
          <w:lang w:val="en-GB"/>
        </w:rPr>
        <w:t xml:space="preserve"> </w:t>
      </w:r>
      <w:proofErr w:type="spellStart"/>
      <w:r w:rsidRPr="00E333A3">
        <w:rPr>
          <w:b/>
          <w:color w:val="000000"/>
          <w:sz w:val="23"/>
          <w:szCs w:val="23"/>
          <w:lang w:val="en-GB"/>
        </w:rPr>
        <w:t>Antelme</w:t>
      </w:r>
      <w:proofErr w:type="spellEnd"/>
      <w:r w:rsidRPr="00E333A3">
        <w:rPr>
          <w:b/>
          <w:color w:val="000000"/>
          <w:sz w:val="23"/>
          <w:szCs w:val="23"/>
          <w:lang w:val="en-GB"/>
        </w:rPr>
        <w:t xml:space="preserve"> Street, Port Louis</w:t>
      </w:r>
      <w:r w:rsidRPr="00C072E3">
        <w:rPr>
          <w:color w:val="000000"/>
          <w:sz w:val="23"/>
          <w:szCs w:val="23"/>
          <w:lang w:val="en-GB"/>
        </w:rPr>
        <w:t xml:space="preserve"> on </w:t>
      </w:r>
      <w:r w:rsidR="002B2379" w:rsidRPr="002B2379">
        <w:rPr>
          <w:b/>
          <w:color w:val="000000"/>
          <w:sz w:val="23"/>
          <w:szCs w:val="23"/>
          <w:lang w:val="en-GB"/>
        </w:rPr>
        <w:t>11 June 2024</w:t>
      </w:r>
      <w:r w:rsidRPr="002B2379">
        <w:rPr>
          <w:b/>
          <w:color w:val="000000"/>
          <w:sz w:val="23"/>
          <w:szCs w:val="23"/>
          <w:lang w:val="en-GB"/>
        </w:rPr>
        <w:t xml:space="preserve"> at 13:00 hrs.</w:t>
      </w:r>
    </w:p>
    <w:p w:rsidR="00030F56" w:rsidRPr="00030F56" w:rsidRDefault="00030F56" w:rsidP="00030F56">
      <w:pPr>
        <w:widowControl/>
        <w:adjustRightInd w:val="0"/>
        <w:ind w:left="279"/>
        <w:jc w:val="both"/>
        <w:rPr>
          <w:color w:val="000000"/>
          <w:sz w:val="23"/>
          <w:szCs w:val="23"/>
          <w:lang w:val="en-GB"/>
        </w:rPr>
      </w:pPr>
    </w:p>
    <w:p w:rsidR="00030F56" w:rsidRPr="00030F56" w:rsidRDefault="00030F56" w:rsidP="00030F56">
      <w:pPr>
        <w:widowControl/>
        <w:numPr>
          <w:ilvl w:val="0"/>
          <w:numId w:val="40"/>
        </w:numPr>
        <w:adjustRightInd w:val="0"/>
        <w:ind w:left="279"/>
        <w:jc w:val="both"/>
        <w:rPr>
          <w:color w:val="000000"/>
          <w:sz w:val="23"/>
          <w:szCs w:val="23"/>
          <w:lang w:val="en-GB"/>
        </w:rPr>
      </w:pPr>
      <w:r>
        <w:rPr>
          <w:sz w:val="24"/>
        </w:rPr>
        <w:t>Prospective owners of office space/building are invited to submit their proposals</w:t>
      </w:r>
      <w:r>
        <w:rPr>
          <w:spacing w:val="1"/>
          <w:sz w:val="24"/>
        </w:rPr>
        <w:t xml:space="preserve"> </w:t>
      </w:r>
      <w:r>
        <w:rPr>
          <w:sz w:val="24"/>
        </w:rPr>
        <w:t>giving full details of their buildings, that is, layout plan and site location, evidence of</w:t>
      </w:r>
      <w:r>
        <w:rPr>
          <w:spacing w:val="1"/>
          <w:sz w:val="24"/>
        </w:rPr>
        <w:t xml:space="preserve"> </w:t>
      </w:r>
      <w:r>
        <w:rPr>
          <w:sz w:val="24"/>
        </w:rPr>
        <w:t xml:space="preserve">ownership, brief description of co-tenants in the building complex (where applicable), </w:t>
      </w:r>
      <w:r w:rsidR="00B60DEF">
        <w:rPr>
          <w:sz w:val="24"/>
          <w:lang w:val="en-GB"/>
        </w:rPr>
        <w:t xml:space="preserve">the </w:t>
      </w:r>
      <w:r>
        <w:rPr>
          <w:sz w:val="24"/>
        </w:rPr>
        <w:t>date</w:t>
      </w:r>
      <w:r>
        <w:rPr>
          <w:spacing w:val="1"/>
          <w:sz w:val="24"/>
        </w:rPr>
        <w:t xml:space="preserve"> </w:t>
      </w:r>
      <w:r w:rsidR="00925D07">
        <w:rPr>
          <w:sz w:val="24"/>
        </w:rPr>
        <w:t>office</w:t>
      </w:r>
      <w:r>
        <w:rPr>
          <w:spacing w:val="-2"/>
          <w:sz w:val="24"/>
        </w:rPr>
        <w:t xml:space="preserve"> </w:t>
      </w:r>
      <w:r>
        <w:rPr>
          <w:sz w:val="24"/>
        </w:rPr>
        <w:t>space</w:t>
      </w:r>
      <w:r>
        <w:rPr>
          <w:spacing w:val="-1"/>
          <w:sz w:val="24"/>
        </w:rPr>
        <w:t xml:space="preserve"> </w:t>
      </w:r>
      <w:r>
        <w:rPr>
          <w:sz w:val="24"/>
        </w:rPr>
        <w:t>may</w:t>
      </w:r>
      <w:r>
        <w:rPr>
          <w:spacing w:val="-5"/>
          <w:sz w:val="24"/>
        </w:rPr>
        <w:t xml:space="preserve"> </w:t>
      </w:r>
      <w:r>
        <w:rPr>
          <w:sz w:val="24"/>
        </w:rPr>
        <w:t>be</w:t>
      </w:r>
      <w:r>
        <w:rPr>
          <w:spacing w:val="-1"/>
          <w:sz w:val="24"/>
        </w:rPr>
        <w:t xml:space="preserve"> </w:t>
      </w:r>
      <w:r>
        <w:rPr>
          <w:sz w:val="24"/>
        </w:rPr>
        <w:t>made</w:t>
      </w:r>
      <w:r>
        <w:rPr>
          <w:spacing w:val="-1"/>
          <w:sz w:val="24"/>
        </w:rPr>
        <w:t xml:space="preserve"> </w:t>
      </w:r>
      <w:r>
        <w:rPr>
          <w:sz w:val="24"/>
        </w:rPr>
        <w:t>available</w:t>
      </w:r>
      <w:r>
        <w:rPr>
          <w:spacing w:val="1"/>
          <w:sz w:val="24"/>
        </w:rPr>
        <w:t xml:space="preserve"> </w:t>
      </w:r>
      <w:r>
        <w:rPr>
          <w:sz w:val="24"/>
        </w:rPr>
        <w:t>with</w:t>
      </w:r>
      <w:r>
        <w:rPr>
          <w:spacing w:val="-1"/>
          <w:sz w:val="24"/>
        </w:rPr>
        <w:t xml:space="preserve"> </w:t>
      </w:r>
      <w:r>
        <w:rPr>
          <w:sz w:val="24"/>
        </w:rPr>
        <w:t>required</w:t>
      </w:r>
      <w:r>
        <w:rPr>
          <w:spacing w:val="5"/>
          <w:sz w:val="24"/>
        </w:rPr>
        <w:t xml:space="preserve"> </w:t>
      </w:r>
      <w:r>
        <w:rPr>
          <w:sz w:val="24"/>
        </w:rPr>
        <w:t xml:space="preserve">amenities </w:t>
      </w:r>
      <w:proofErr w:type="spellStart"/>
      <w:proofErr w:type="gramStart"/>
      <w:r>
        <w:rPr>
          <w:sz w:val="24"/>
        </w:rPr>
        <w:t>etc</w:t>
      </w:r>
      <w:proofErr w:type="spellEnd"/>
      <w:r>
        <w:rPr>
          <w:sz w:val="24"/>
          <w:lang w:val="en-GB"/>
        </w:rPr>
        <w:t>..</w:t>
      </w:r>
      <w:proofErr w:type="gramEnd"/>
    </w:p>
    <w:p w:rsidR="00030F56" w:rsidRPr="006902C2" w:rsidRDefault="00030F56" w:rsidP="00030F56">
      <w:pPr>
        <w:adjustRightInd w:val="0"/>
        <w:jc w:val="both"/>
        <w:rPr>
          <w:color w:val="000000"/>
          <w:sz w:val="23"/>
          <w:szCs w:val="23"/>
        </w:rPr>
      </w:pPr>
    </w:p>
    <w:p w:rsidR="00030F56" w:rsidRPr="006902C2" w:rsidRDefault="000F6F06" w:rsidP="00030F56">
      <w:pPr>
        <w:widowControl/>
        <w:numPr>
          <w:ilvl w:val="0"/>
          <w:numId w:val="40"/>
        </w:numPr>
        <w:adjustRightInd w:val="0"/>
        <w:ind w:left="279"/>
        <w:jc w:val="both"/>
        <w:rPr>
          <w:color w:val="000000"/>
          <w:sz w:val="23"/>
          <w:szCs w:val="23"/>
        </w:rPr>
      </w:pPr>
      <w:r>
        <w:rPr>
          <w:color w:val="000000"/>
          <w:sz w:val="23"/>
          <w:szCs w:val="23"/>
          <w:lang w:val="en-GB"/>
        </w:rPr>
        <w:t>For a</w:t>
      </w:r>
      <w:proofErr w:type="spellStart"/>
      <w:r w:rsidR="00030F56" w:rsidRPr="006902C2">
        <w:rPr>
          <w:color w:val="000000"/>
          <w:sz w:val="23"/>
          <w:szCs w:val="23"/>
        </w:rPr>
        <w:t>ny</w:t>
      </w:r>
      <w:proofErr w:type="spellEnd"/>
      <w:r w:rsidR="00030F56" w:rsidRPr="006902C2">
        <w:rPr>
          <w:color w:val="000000"/>
          <w:sz w:val="23"/>
          <w:szCs w:val="23"/>
        </w:rPr>
        <w:t xml:space="preserve"> clarifications </w:t>
      </w:r>
      <w:r>
        <w:rPr>
          <w:color w:val="000000"/>
          <w:sz w:val="23"/>
          <w:szCs w:val="23"/>
          <w:lang w:val="en-GB"/>
        </w:rPr>
        <w:t>interested parties may contact the office in</w:t>
      </w:r>
      <w:r w:rsidR="00030F56" w:rsidRPr="006902C2">
        <w:rPr>
          <w:color w:val="000000"/>
          <w:sz w:val="23"/>
          <w:szCs w:val="23"/>
        </w:rPr>
        <w:t xml:space="preserve"> writing</w:t>
      </w:r>
      <w:r w:rsidR="002B2379">
        <w:rPr>
          <w:color w:val="000000"/>
          <w:sz w:val="23"/>
          <w:szCs w:val="23"/>
        </w:rPr>
        <w:t xml:space="preserve"> through </w:t>
      </w:r>
      <w:r w:rsidR="002B2379" w:rsidRPr="006902C2">
        <w:rPr>
          <w:color w:val="000000"/>
          <w:sz w:val="23"/>
          <w:szCs w:val="23"/>
        </w:rPr>
        <w:t xml:space="preserve">e-mail on </w:t>
      </w:r>
      <w:r w:rsidR="002B2379" w:rsidRPr="006902C2">
        <w:rPr>
          <w:rStyle w:val="Hyperlink"/>
          <w:lang w:val="en-GB"/>
        </w:rPr>
        <w:t>ctc@icta.mu</w:t>
      </w:r>
      <w:r w:rsidR="00030F56" w:rsidRPr="006902C2">
        <w:rPr>
          <w:color w:val="000000"/>
          <w:sz w:val="23"/>
          <w:szCs w:val="23"/>
        </w:rPr>
        <w:t xml:space="preserve">, to the </w:t>
      </w:r>
      <w:bookmarkStart w:id="8" w:name="_Hlk165031618"/>
      <w:r w:rsidR="00030F56" w:rsidRPr="006902C2">
        <w:rPr>
          <w:b/>
          <w:color w:val="000000"/>
          <w:sz w:val="23"/>
          <w:szCs w:val="23"/>
        </w:rPr>
        <w:t xml:space="preserve">Chairman </w:t>
      </w:r>
      <w:r w:rsidR="00030F56">
        <w:rPr>
          <w:b/>
          <w:color w:val="000000"/>
          <w:sz w:val="23"/>
          <w:szCs w:val="23"/>
          <w:lang w:val="en-GB"/>
        </w:rPr>
        <w:t>Departmental Bid</w:t>
      </w:r>
      <w:r w:rsidR="00030F56" w:rsidRPr="006902C2">
        <w:rPr>
          <w:b/>
          <w:color w:val="000000"/>
          <w:sz w:val="23"/>
          <w:szCs w:val="23"/>
        </w:rPr>
        <w:t xml:space="preserve"> Committee, ICT Authority</w:t>
      </w:r>
      <w:bookmarkEnd w:id="8"/>
      <w:r w:rsidR="00030F56" w:rsidRPr="006902C2">
        <w:rPr>
          <w:color w:val="000000"/>
          <w:sz w:val="23"/>
          <w:szCs w:val="23"/>
        </w:rPr>
        <w:t xml:space="preserve">, so as to reach the Employer at </w:t>
      </w:r>
      <w:r w:rsidR="00030F56">
        <w:rPr>
          <w:color w:val="000000"/>
          <w:sz w:val="23"/>
          <w:szCs w:val="23"/>
        </w:rPr>
        <w:t>least fourteen (14) days before the deadline for the submission of bids</w:t>
      </w:r>
      <w:r w:rsidR="00030F56" w:rsidRPr="006902C2">
        <w:rPr>
          <w:b/>
          <w:color w:val="000000"/>
          <w:sz w:val="23"/>
          <w:szCs w:val="23"/>
        </w:rPr>
        <w:t>.</w:t>
      </w:r>
      <w:r w:rsidR="00030F56" w:rsidRPr="006902C2">
        <w:rPr>
          <w:color w:val="000000"/>
          <w:sz w:val="23"/>
          <w:szCs w:val="23"/>
        </w:rPr>
        <w:t xml:space="preserve"> </w:t>
      </w:r>
    </w:p>
    <w:p w:rsidR="00030F56" w:rsidRPr="006902C2" w:rsidRDefault="00030F56" w:rsidP="00030F56">
      <w:pPr>
        <w:adjustRightInd w:val="0"/>
        <w:jc w:val="both"/>
        <w:rPr>
          <w:color w:val="000000"/>
          <w:sz w:val="23"/>
          <w:szCs w:val="23"/>
        </w:rPr>
      </w:pPr>
    </w:p>
    <w:p w:rsidR="000F6F06" w:rsidRPr="000F6F06" w:rsidRDefault="000F6F06" w:rsidP="000F6F06">
      <w:pPr>
        <w:widowControl/>
        <w:numPr>
          <w:ilvl w:val="0"/>
          <w:numId w:val="40"/>
        </w:numPr>
        <w:adjustRightInd w:val="0"/>
        <w:ind w:left="279"/>
        <w:jc w:val="both"/>
        <w:rPr>
          <w:b/>
          <w:color w:val="000000"/>
          <w:sz w:val="23"/>
          <w:szCs w:val="23"/>
        </w:rPr>
      </w:pPr>
      <w:bookmarkStart w:id="9" w:name="_Hlk160114149"/>
      <w:r w:rsidRPr="000F6F06">
        <w:rPr>
          <w:b/>
          <w:color w:val="000000"/>
          <w:sz w:val="23"/>
          <w:szCs w:val="23"/>
          <w:lang w:val="en-GB"/>
        </w:rPr>
        <w:t>Submission of Bids</w:t>
      </w:r>
    </w:p>
    <w:p w:rsidR="00030F56" w:rsidRPr="006902C2" w:rsidRDefault="00030F56" w:rsidP="000F6F06">
      <w:pPr>
        <w:widowControl/>
        <w:adjustRightInd w:val="0"/>
        <w:ind w:left="279"/>
        <w:jc w:val="both"/>
        <w:rPr>
          <w:color w:val="000000"/>
          <w:sz w:val="23"/>
          <w:szCs w:val="23"/>
        </w:rPr>
      </w:pPr>
      <w:r w:rsidRPr="00D834C5">
        <w:rPr>
          <w:color w:val="000000"/>
          <w:sz w:val="23"/>
          <w:szCs w:val="23"/>
        </w:rPr>
        <w:t xml:space="preserve">Bids </w:t>
      </w:r>
      <w:r>
        <w:rPr>
          <w:color w:val="000000"/>
          <w:sz w:val="23"/>
          <w:szCs w:val="23"/>
        </w:rPr>
        <w:t>in sealed envelope clearly marked “</w:t>
      </w:r>
      <w:r w:rsidRPr="00AB79CE">
        <w:rPr>
          <w:b/>
          <w:color w:val="000000"/>
          <w:sz w:val="23"/>
          <w:szCs w:val="23"/>
        </w:rPr>
        <w:t>Renting of Office Space (OAB/ICTA/</w:t>
      </w:r>
      <w:proofErr w:type="spellStart"/>
      <w:r w:rsidRPr="00AB79CE">
        <w:rPr>
          <w:b/>
          <w:color w:val="000000"/>
          <w:sz w:val="23"/>
          <w:szCs w:val="23"/>
        </w:rPr>
        <w:t>RoOS</w:t>
      </w:r>
      <w:proofErr w:type="spellEnd"/>
      <w:r w:rsidRPr="00AB79CE">
        <w:rPr>
          <w:b/>
          <w:color w:val="000000"/>
          <w:sz w:val="23"/>
          <w:szCs w:val="23"/>
        </w:rPr>
        <w:t>/0</w:t>
      </w:r>
      <w:r w:rsidR="00A82589">
        <w:rPr>
          <w:b/>
          <w:color w:val="000000"/>
          <w:sz w:val="23"/>
          <w:szCs w:val="23"/>
          <w:lang w:val="en-MU"/>
        </w:rPr>
        <w:t>5</w:t>
      </w:r>
      <w:r w:rsidRPr="00AB79CE">
        <w:rPr>
          <w:b/>
          <w:color w:val="000000"/>
          <w:sz w:val="23"/>
          <w:szCs w:val="23"/>
        </w:rPr>
        <w:t>-24/02</w:t>
      </w:r>
      <w:r w:rsidR="0008202D">
        <w:rPr>
          <w:b/>
          <w:color w:val="000000"/>
          <w:sz w:val="23"/>
          <w:szCs w:val="23"/>
        </w:rPr>
        <w:t>)</w:t>
      </w:r>
      <w:r>
        <w:rPr>
          <w:color w:val="000000"/>
          <w:sz w:val="23"/>
          <w:szCs w:val="23"/>
        </w:rPr>
        <w:t xml:space="preserve">” </w:t>
      </w:r>
      <w:r w:rsidRPr="00D834C5">
        <w:rPr>
          <w:color w:val="000000"/>
          <w:sz w:val="23"/>
          <w:szCs w:val="23"/>
        </w:rPr>
        <w:t xml:space="preserve">should be addressed to the </w:t>
      </w:r>
      <w:r w:rsidRPr="00AB79CE">
        <w:rPr>
          <w:b/>
          <w:color w:val="000000"/>
          <w:sz w:val="23"/>
          <w:szCs w:val="23"/>
        </w:rPr>
        <w:t>Chairman Departmental Bid Committee</w:t>
      </w:r>
      <w:r w:rsidRPr="00D834C5">
        <w:rPr>
          <w:color w:val="000000"/>
          <w:sz w:val="23"/>
          <w:szCs w:val="23"/>
        </w:rPr>
        <w:t xml:space="preserve"> and </w:t>
      </w:r>
      <w:r>
        <w:rPr>
          <w:color w:val="000000"/>
          <w:sz w:val="23"/>
          <w:szCs w:val="23"/>
        </w:rPr>
        <w:t>deposited in the Tender Box located near the reception at the under-mentioned address or sent by Courier Service or Registered mail</w:t>
      </w:r>
      <w:r>
        <w:rPr>
          <w:color w:val="000000"/>
          <w:sz w:val="23"/>
          <w:szCs w:val="23"/>
          <w:lang w:val="en-GB"/>
        </w:rPr>
        <w:t xml:space="preserve"> so as to reach the </w:t>
      </w:r>
      <w:r w:rsidRPr="00AB79CE">
        <w:rPr>
          <w:b/>
          <w:color w:val="000000"/>
          <w:sz w:val="23"/>
          <w:szCs w:val="23"/>
        </w:rPr>
        <w:t>Chairman Departmental Bid Committee</w:t>
      </w:r>
      <w:r w:rsidRPr="00D834C5">
        <w:rPr>
          <w:color w:val="000000"/>
          <w:sz w:val="23"/>
          <w:szCs w:val="23"/>
        </w:rPr>
        <w:t xml:space="preserve"> </w:t>
      </w:r>
      <w:r>
        <w:rPr>
          <w:color w:val="000000"/>
          <w:sz w:val="23"/>
          <w:szCs w:val="23"/>
        </w:rPr>
        <w:t>on or before</w:t>
      </w:r>
      <w:r w:rsidR="0008202D">
        <w:rPr>
          <w:color w:val="000000"/>
          <w:sz w:val="23"/>
          <w:szCs w:val="23"/>
        </w:rPr>
        <w:t>,</w:t>
      </w:r>
      <w:r>
        <w:rPr>
          <w:color w:val="000000"/>
          <w:sz w:val="23"/>
          <w:szCs w:val="23"/>
        </w:rPr>
        <w:t xml:space="preserve"> </w:t>
      </w:r>
      <w:r w:rsidR="0008202D" w:rsidRPr="0008202D">
        <w:rPr>
          <w:b/>
          <w:color w:val="000000"/>
          <w:sz w:val="23"/>
          <w:szCs w:val="23"/>
        </w:rPr>
        <w:t>Wednesday</w:t>
      </w:r>
      <w:r w:rsidR="0008202D">
        <w:rPr>
          <w:color w:val="000000"/>
          <w:sz w:val="23"/>
          <w:szCs w:val="23"/>
        </w:rPr>
        <w:t xml:space="preserve"> </w:t>
      </w:r>
      <w:r w:rsidR="00E333A3" w:rsidRPr="00E333A3">
        <w:rPr>
          <w:b/>
          <w:color w:val="000000"/>
          <w:sz w:val="23"/>
          <w:szCs w:val="23"/>
        </w:rPr>
        <w:t xml:space="preserve">03 July 2024 </w:t>
      </w:r>
      <w:r w:rsidRPr="00F31C6A">
        <w:rPr>
          <w:b/>
          <w:color w:val="000000"/>
          <w:sz w:val="23"/>
          <w:szCs w:val="23"/>
        </w:rPr>
        <w:t xml:space="preserve">up to 14.00 </w:t>
      </w:r>
      <w:proofErr w:type="spellStart"/>
      <w:r w:rsidRPr="00F31C6A">
        <w:rPr>
          <w:b/>
          <w:color w:val="000000"/>
          <w:sz w:val="23"/>
          <w:szCs w:val="23"/>
        </w:rPr>
        <w:t>hrs</w:t>
      </w:r>
      <w:proofErr w:type="spellEnd"/>
      <w:r w:rsidRPr="00F31C6A">
        <w:rPr>
          <w:b/>
          <w:color w:val="000000"/>
          <w:sz w:val="23"/>
          <w:szCs w:val="23"/>
        </w:rPr>
        <w:t xml:space="preserve"> (local time) at latest</w:t>
      </w:r>
      <w:r>
        <w:rPr>
          <w:color w:val="000000"/>
          <w:sz w:val="23"/>
          <w:szCs w:val="23"/>
        </w:rPr>
        <w:t xml:space="preserve">. </w:t>
      </w:r>
    </w:p>
    <w:bookmarkEnd w:id="9"/>
    <w:p w:rsidR="00030F56" w:rsidRPr="006902C2" w:rsidRDefault="00030F56" w:rsidP="00030F56">
      <w:pPr>
        <w:jc w:val="both"/>
        <w:rPr>
          <w:color w:val="000000"/>
          <w:sz w:val="23"/>
          <w:szCs w:val="23"/>
        </w:rPr>
      </w:pPr>
    </w:p>
    <w:p w:rsidR="000F6F06" w:rsidRPr="000F6F06" w:rsidRDefault="000F6F06" w:rsidP="00030F56">
      <w:pPr>
        <w:widowControl/>
        <w:numPr>
          <w:ilvl w:val="0"/>
          <w:numId w:val="40"/>
        </w:numPr>
        <w:adjustRightInd w:val="0"/>
        <w:ind w:left="279"/>
        <w:jc w:val="both"/>
        <w:rPr>
          <w:b/>
          <w:color w:val="000000"/>
          <w:sz w:val="23"/>
          <w:szCs w:val="23"/>
        </w:rPr>
      </w:pPr>
      <w:r w:rsidRPr="000F6F06">
        <w:rPr>
          <w:b/>
          <w:color w:val="000000"/>
          <w:sz w:val="23"/>
          <w:szCs w:val="23"/>
          <w:lang w:val="en-GB"/>
        </w:rPr>
        <w:t>Opening of Bids</w:t>
      </w:r>
    </w:p>
    <w:p w:rsidR="00030F56" w:rsidRPr="00F31C6A" w:rsidRDefault="00030F56" w:rsidP="000F6F06">
      <w:pPr>
        <w:widowControl/>
        <w:adjustRightInd w:val="0"/>
        <w:ind w:left="279"/>
        <w:jc w:val="both"/>
        <w:rPr>
          <w:color w:val="000000"/>
          <w:sz w:val="23"/>
          <w:szCs w:val="23"/>
        </w:rPr>
      </w:pPr>
      <w:r w:rsidRPr="006902C2">
        <w:rPr>
          <w:color w:val="000000"/>
          <w:sz w:val="23"/>
          <w:szCs w:val="23"/>
        </w:rPr>
        <w:t xml:space="preserve">Bids will be opened in the Board Room of the ICT Authority's Office, on </w:t>
      </w:r>
      <w:r>
        <w:rPr>
          <w:b/>
          <w:color w:val="000000"/>
          <w:sz w:val="23"/>
          <w:szCs w:val="23"/>
        </w:rPr>
        <w:t xml:space="preserve">the same day at 14.15 </w:t>
      </w:r>
      <w:proofErr w:type="spellStart"/>
      <w:r>
        <w:rPr>
          <w:b/>
          <w:color w:val="000000"/>
          <w:sz w:val="23"/>
          <w:szCs w:val="23"/>
        </w:rPr>
        <w:t>hrs</w:t>
      </w:r>
      <w:proofErr w:type="spellEnd"/>
      <w:r>
        <w:rPr>
          <w:b/>
          <w:color w:val="000000"/>
          <w:sz w:val="23"/>
          <w:szCs w:val="23"/>
        </w:rPr>
        <w:t xml:space="preserve"> </w:t>
      </w:r>
      <w:r w:rsidRPr="00F31C6A">
        <w:rPr>
          <w:color w:val="000000"/>
          <w:sz w:val="23"/>
          <w:szCs w:val="23"/>
        </w:rPr>
        <w:t xml:space="preserve">in </w:t>
      </w:r>
      <w:r>
        <w:rPr>
          <w:color w:val="000000"/>
          <w:sz w:val="23"/>
          <w:szCs w:val="23"/>
        </w:rPr>
        <w:t>the presence of bidders</w:t>
      </w:r>
      <w:r w:rsidR="00E333A3">
        <w:rPr>
          <w:color w:val="000000"/>
          <w:sz w:val="23"/>
          <w:szCs w:val="23"/>
        </w:rPr>
        <w:t xml:space="preserve"> or </w:t>
      </w:r>
      <w:r>
        <w:rPr>
          <w:color w:val="000000"/>
          <w:sz w:val="23"/>
          <w:szCs w:val="23"/>
        </w:rPr>
        <w:t>bidders’ representatives who choose to attend.</w:t>
      </w:r>
    </w:p>
    <w:p w:rsidR="00030F56" w:rsidRPr="00F31C6A" w:rsidRDefault="00030F56" w:rsidP="00030F56">
      <w:pPr>
        <w:pStyle w:val="ListParagraph"/>
        <w:ind w:left="0"/>
        <w:rPr>
          <w:color w:val="000000"/>
          <w:sz w:val="23"/>
          <w:szCs w:val="23"/>
        </w:rPr>
      </w:pPr>
    </w:p>
    <w:p w:rsidR="00030F56" w:rsidRPr="00F31C6A" w:rsidRDefault="00030F56" w:rsidP="00030F56">
      <w:pPr>
        <w:widowControl/>
        <w:numPr>
          <w:ilvl w:val="0"/>
          <w:numId w:val="40"/>
        </w:numPr>
        <w:adjustRightInd w:val="0"/>
        <w:ind w:left="279"/>
        <w:jc w:val="both"/>
        <w:rPr>
          <w:color w:val="000000"/>
          <w:sz w:val="23"/>
          <w:szCs w:val="23"/>
        </w:rPr>
      </w:pPr>
      <w:r w:rsidRPr="000F6F06">
        <w:rPr>
          <w:b/>
          <w:color w:val="000000"/>
          <w:sz w:val="23"/>
          <w:szCs w:val="23"/>
        </w:rPr>
        <w:t xml:space="preserve">The ICT Authority </w:t>
      </w:r>
      <w:r w:rsidRPr="000F6F06">
        <w:rPr>
          <w:b/>
          <w:color w:val="000000"/>
          <w:sz w:val="23"/>
          <w:szCs w:val="23"/>
          <w:lang w:val="en-GB"/>
        </w:rPr>
        <w:t>reserves the right to</w:t>
      </w:r>
      <w:r>
        <w:rPr>
          <w:color w:val="000000"/>
          <w:sz w:val="23"/>
          <w:szCs w:val="23"/>
          <w:lang w:val="en-GB"/>
        </w:rPr>
        <w:t>:</w:t>
      </w:r>
    </w:p>
    <w:p w:rsidR="00030F56" w:rsidRDefault="00030F56" w:rsidP="00030F56">
      <w:pPr>
        <w:pStyle w:val="ListParagraph"/>
        <w:rPr>
          <w:color w:val="000000"/>
          <w:sz w:val="23"/>
          <w:szCs w:val="23"/>
          <w:lang w:val="en-GB"/>
        </w:rPr>
      </w:pPr>
    </w:p>
    <w:p w:rsidR="00030F56" w:rsidRPr="00F31C6A" w:rsidRDefault="00030F56" w:rsidP="00030F56">
      <w:pPr>
        <w:widowControl/>
        <w:numPr>
          <w:ilvl w:val="0"/>
          <w:numId w:val="41"/>
        </w:numPr>
        <w:adjustRightInd w:val="0"/>
        <w:jc w:val="both"/>
        <w:rPr>
          <w:color w:val="000000"/>
          <w:sz w:val="23"/>
          <w:szCs w:val="23"/>
        </w:rPr>
      </w:pPr>
      <w:r>
        <w:rPr>
          <w:color w:val="000000"/>
          <w:sz w:val="23"/>
          <w:szCs w:val="23"/>
          <w:lang w:val="en-GB"/>
        </w:rPr>
        <w:t>accept or reject any bid; and</w:t>
      </w:r>
    </w:p>
    <w:p w:rsidR="00030F56" w:rsidRPr="006902C2" w:rsidRDefault="00030F56" w:rsidP="00030F56">
      <w:pPr>
        <w:widowControl/>
        <w:numPr>
          <w:ilvl w:val="0"/>
          <w:numId w:val="41"/>
        </w:numPr>
        <w:adjustRightInd w:val="0"/>
        <w:jc w:val="both"/>
        <w:rPr>
          <w:color w:val="000000"/>
          <w:sz w:val="23"/>
          <w:szCs w:val="23"/>
        </w:rPr>
      </w:pPr>
      <w:r w:rsidRPr="006902C2">
        <w:rPr>
          <w:color w:val="000000"/>
          <w:sz w:val="23"/>
          <w:szCs w:val="23"/>
          <w:lang w:val="en-GB"/>
        </w:rPr>
        <w:t xml:space="preserve">reject all bids, or cancel the public procurement proceedings </w:t>
      </w:r>
      <w:r>
        <w:rPr>
          <w:color w:val="000000"/>
          <w:sz w:val="23"/>
          <w:szCs w:val="23"/>
          <w:lang w:val="en-GB"/>
        </w:rPr>
        <w:t xml:space="preserve">at any time prior to the acceptance of a bid </w:t>
      </w:r>
      <w:r w:rsidRPr="006902C2">
        <w:rPr>
          <w:color w:val="000000"/>
          <w:sz w:val="23"/>
          <w:szCs w:val="23"/>
          <w:lang w:val="en-GB"/>
        </w:rPr>
        <w:t xml:space="preserve">as </w:t>
      </w:r>
      <w:r w:rsidRPr="006902C2">
        <w:rPr>
          <w:color w:val="000000"/>
          <w:sz w:val="23"/>
          <w:szCs w:val="23"/>
        </w:rPr>
        <w:t>per</w:t>
      </w:r>
      <w:r w:rsidRPr="006902C2">
        <w:rPr>
          <w:color w:val="000000"/>
          <w:sz w:val="23"/>
          <w:szCs w:val="23"/>
          <w:lang w:val="en-GB"/>
        </w:rPr>
        <w:t xml:space="preserve"> the</w:t>
      </w:r>
      <w:r w:rsidRPr="006902C2">
        <w:rPr>
          <w:color w:val="000000"/>
          <w:sz w:val="23"/>
          <w:szCs w:val="23"/>
        </w:rPr>
        <w:t xml:space="preserve"> provision</w:t>
      </w:r>
      <w:r w:rsidRPr="006902C2">
        <w:rPr>
          <w:color w:val="000000"/>
          <w:sz w:val="23"/>
          <w:szCs w:val="23"/>
          <w:lang w:val="en-GB"/>
        </w:rPr>
        <w:t>s</w:t>
      </w:r>
      <w:r w:rsidRPr="006902C2">
        <w:rPr>
          <w:color w:val="000000"/>
          <w:sz w:val="23"/>
          <w:szCs w:val="23"/>
        </w:rPr>
        <w:t xml:space="preserve"> of Section 39(1) of the Public Procurement Act 2006. </w:t>
      </w:r>
    </w:p>
    <w:p w:rsidR="00030F56" w:rsidRPr="006902C2" w:rsidRDefault="00030F56" w:rsidP="00030F56">
      <w:pPr>
        <w:adjustRightInd w:val="0"/>
        <w:rPr>
          <w:color w:val="000000"/>
          <w:sz w:val="18"/>
          <w:szCs w:val="18"/>
        </w:rPr>
      </w:pPr>
    </w:p>
    <w:p w:rsidR="00030F56" w:rsidRPr="006902C2" w:rsidRDefault="00030F56" w:rsidP="00030F56">
      <w:pPr>
        <w:ind w:left="279"/>
        <w:rPr>
          <w:b/>
          <w:color w:val="000000"/>
          <w:sz w:val="23"/>
          <w:szCs w:val="23"/>
          <w:lang w:val="en-GB"/>
        </w:rPr>
      </w:pPr>
      <w:bookmarkStart w:id="10" w:name="_Hlk165031678"/>
      <w:r w:rsidRPr="006902C2">
        <w:rPr>
          <w:b/>
          <w:color w:val="000000"/>
          <w:sz w:val="23"/>
          <w:szCs w:val="23"/>
          <w:lang w:val="en-GB"/>
        </w:rPr>
        <w:t>ICT Authority</w:t>
      </w:r>
    </w:p>
    <w:p w:rsidR="00030F56" w:rsidRPr="006902C2" w:rsidRDefault="00030F56" w:rsidP="00030F56">
      <w:pPr>
        <w:ind w:left="279"/>
        <w:rPr>
          <w:b/>
          <w:color w:val="000000"/>
          <w:sz w:val="23"/>
          <w:szCs w:val="23"/>
          <w:lang w:val="en-GB"/>
        </w:rPr>
      </w:pPr>
      <w:r w:rsidRPr="006902C2">
        <w:rPr>
          <w:b/>
          <w:color w:val="000000"/>
          <w:sz w:val="23"/>
          <w:szCs w:val="23"/>
          <w:lang w:val="en-GB"/>
        </w:rPr>
        <w:t xml:space="preserve">Level 12, The </w:t>
      </w:r>
      <w:proofErr w:type="spellStart"/>
      <w:r w:rsidRPr="006902C2">
        <w:rPr>
          <w:b/>
          <w:color w:val="000000"/>
          <w:sz w:val="23"/>
          <w:szCs w:val="23"/>
          <w:lang w:val="en-GB"/>
        </w:rPr>
        <w:t>Celicourt</w:t>
      </w:r>
      <w:proofErr w:type="spellEnd"/>
    </w:p>
    <w:p w:rsidR="00030F56" w:rsidRPr="006902C2" w:rsidRDefault="00030F56" w:rsidP="00030F56">
      <w:pPr>
        <w:ind w:left="279"/>
        <w:rPr>
          <w:b/>
          <w:color w:val="000000"/>
          <w:sz w:val="23"/>
          <w:szCs w:val="23"/>
          <w:lang w:val="en-GB"/>
        </w:rPr>
      </w:pPr>
      <w:r w:rsidRPr="006902C2">
        <w:rPr>
          <w:b/>
          <w:color w:val="000000"/>
          <w:sz w:val="23"/>
          <w:szCs w:val="23"/>
          <w:lang w:val="en-GB"/>
        </w:rPr>
        <w:t xml:space="preserve">6, Sir </w:t>
      </w:r>
      <w:proofErr w:type="spellStart"/>
      <w:r w:rsidRPr="006902C2">
        <w:rPr>
          <w:b/>
          <w:color w:val="000000"/>
          <w:sz w:val="23"/>
          <w:szCs w:val="23"/>
          <w:lang w:val="en-GB"/>
        </w:rPr>
        <w:t>Celicourt</w:t>
      </w:r>
      <w:proofErr w:type="spellEnd"/>
      <w:r w:rsidRPr="006902C2">
        <w:rPr>
          <w:b/>
          <w:color w:val="000000"/>
          <w:sz w:val="23"/>
          <w:szCs w:val="23"/>
          <w:lang w:val="en-GB"/>
        </w:rPr>
        <w:t xml:space="preserve"> </w:t>
      </w:r>
      <w:proofErr w:type="spellStart"/>
      <w:r w:rsidRPr="006902C2">
        <w:rPr>
          <w:b/>
          <w:color w:val="000000"/>
          <w:sz w:val="23"/>
          <w:szCs w:val="23"/>
          <w:lang w:val="en-GB"/>
        </w:rPr>
        <w:t>Antelme</w:t>
      </w:r>
      <w:proofErr w:type="spellEnd"/>
      <w:r w:rsidRPr="006902C2">
        <w:rPr>
          <w:b/>
          <w:color w:val="000000"/>
          <w:sz w:val="23"/>
          <w:szCs w:val="23"/>
          <w:lang w:val="en-GB"/>
        </w:rPr>
        <w:t xml:space="preserve"> Street</w:t>
      </w:r>
    </w:p>
    <w:p w:rsidR="00030F56" w:rsidRDefault="00030F56" w:rsidP="000F6F06">
      <w:pPr>
        <w:ind w:firstLine="279"/>
        <w:jc w:val="both"/>
        <w:sectPr w:rsidR="00030F56">
          <w:pgSz w:w="11910" w:h="16840"/>
          <w:pgMar w:top="1080" w:right="720" w:bottom="960" w:left="1500" w:header="0" w:footer="735" w:gutter="0"/>
          <w:cols w:space="720"/>
        </w:sectPr>
      </w:pPr>
      <w:r w:rsidRPr="006902C2">
        <w:rPr>
          <w:b/>
          <w:color w:val="000000"/>
          <w:sz w:val="23"/>
          <w:szCs w:val="23"/>
          <w:lang w:val="en-GB"/>
        </w:rPr>
        <w:t xml:space="preserve">Port-Louis  </w:t>
      </w:r>
      <w:bookmarkEnd w:id="10"/>
    </w:p>
    <w:p w:rsidR="00566F14" w:rsidRDefault="001143B0">
      <w:pPr>
        <w:pStyle w:val="Heading1"/>
        <w:spacing w:before="76"/>
        <w:ind w:left="1070" w:right="1564"/>
      </w:pPr>
      <w:r>
        <w:lastRenderedPageBreak/>
        <w:t>Section II</w:t>
      </w:r>
    </w:p>
    <w:p w:rsidR="00566F14" w:rsidRDefault="001143B0">
      <w:pPr>
        <w:pStyle w:val="Heading3"/>
        <w:spacing w:before="316"/>
        <w:ind w:left="0" w:right="506" w:firstLine="0"/>
        <w:jc w:val="center"/>
        <w:rPr>
          <w:u w:val="none"/>
        </w:rPr>
      </w:pPr>
      <w:r>
        <w:rPr>
          <w:u w:val="none"/>
        </w:rPr>
        <w:t>INSTRUCTIONS</w:t>
      </w:r>
      <w:r>
        <w:rPr>
          <w:spacing w:val="-4"/>
          <w:u w:val="none"/>
        </w:rPr>
        <w:t xml:space="preserve"> </w:t>
      </w:r>
      <w:r>
        <w:rPr>
          <w:u w:val="none"/>
        </w:rPr>
        <w:t>TO</w:t>
      </w:r>
      <w:r>
        <w:rPr>
          <w:spacing w:val="-3"/>
          <w:u w:val="none"/>
        </w:rPr>
        <w:t xml:space="preserve"> </w:t>
      </w:r>
      <w:r>
        <w:rPr>
          <w:u w:val="none"/>
        </w:rPr>
        <w:t>BIDDERS</w:t>
      </w:r>
    </w:p>
    <w:p w:rsidR="00566F14" w:rsidRDefault="00566F14">
      <w:pPr>
        <w:pStyle w:val="BodyText"/>
        <w:spacing w:before="2"/>
        <w:rPr>
          <w:b/>
          <w:sz w:val="16"/>
        </w:rPr>
      </w:pPr>
    </w:p>
    <w:p w:rsidR="00566F14" w:rsidRDefault="001143B0">
      <w:pPr>
        <w:pStyle w:val="ListParagraph"/>
        <w:numPr>
          <w:ilvl w:val="0"/>
          <w:numId w:val="37"/>
        </w:numPr>
        <w:tabs>
          <w:tab w:val="left" w:pos="561"/>
        </w:tabs>
        <w:spacing w:before="90"/>
        <w:ind w:hanging="362"/>
        <w:jc w:val="both"/>
        <w:rPr>
          <w:b/>
          <w:sz w:val="24"/>
        </w:rPr>
      </w:pPr>
      <w:r>
        <w:rPr>
          <w:b/>
          <w:sz w:val="24"/>
        </w:rPr>
        <w:t>Introduction</w:t>
      </w:r>
    </w:p>
    <w:p w:rsidR="00566F14" w:rsidRDefault="00566F14">
      <w:pPr>
        <w:pStyle w:val="BodyText"/>
        <w:spacing w:before="7"/>
        <w:rPr>
          <w:sz w:val="23"/>
        </w:rPr>
      </w:pPr>
    </w:p>
    <w:p w:rsidR="00417FCB" w:rsidRDefault="00417FCB">
      <w:pPr>
        <w:pStyle w:val="ListParagraph"/>
        <w:numPr>
          <w:ilvl w:val="0"/>
          <w:numId w:val="36"/>
        </w:numPr>
        <w:tabs>
          <w:tab w:val="left" w:pos="454"/>
        </w:tabs>
        <w:ind w:right="697" w:firstLine="0"/>
        <w:jc w:val="both"/>
        <w:rPr>
          <w:sz w:val="24"/>
        </w:rPr>
      </w:pPr>
      <w:r w:rsidRPr="00417FCB">
        <w:rPr>
          <w:sz w:val="24"/>
        </w:rPr>
        <w:t xml:space="preserve">The </w:t>
      </w:r>
      <w:r w:rsidRPr="00417FCB">
        <w:rPr>
          <w:b/>
          <w:sz w:val="24"/>
        </w:rPr>
        <w:t>Information &amp; Communication Technologies Authority (ICTA)</w:t>
      </w:r>
      <w:r w:rsidRPr="00417FCB">
        <w:rPr>
          <w:sz w:val="24"/>
        </w:rPr>
        <w:t xml:space="preserve"> intends to rent a building of </w:t>
      </w:r>
      <w:r w:rsidRPr="00417FCB">
        <w:rPr>
          <w:b/>
          <w:sz w:val="24"/>
        </w:rPr>
        <w:t xml:space="preserve">space area of </w:t>
      </w:r>
      <w:r w:rsidR="0071542B" w:rsidRPr="0071542B">
        <w:rPr>
          <w:b/>
          <w:lang w:val="en-MU"/>
        </w:rPr>
        <w:t>1859 to 1900 square meter</w:t>
      </w:r>
      <w:r w:rsidR="0071542B">
        <w:rPr>
          <w:b/>
          <w:lang w:val="en-MU"/>
        </w:rPr>
        <w:t>,</w:t>
      </w:r>
      <w:r w:rsidR="0071542B">
        <w:rPr>
          <w:lang w:val="en-MU"/>
        </w:rPr>
        <w:t xml:space="preserve"> </w:t>
      </w:r>
      <w:r w:rsidRPr="00417FCB">
        <w:rPr>
          <w:b/>
          <w:sz w:val="24"/>
        </w:rPr>
        <w:t xml:space="preserve">in the region of Port Louis or </w:t>
      </w:r>
      <w:proofErr w:type="spellStart"/>
      <w:r w:rsidRPr="00417FCB">
        <w:rPr>
          <w:b/>
          <w:sz w:val="24"/>
        </w:rPr>
        <w:t>Ebene</w:t>
      </w:r>
      <w:proofErr w:type="spellEnd"/>
      <w:r w:rsidRPr="00417FCB">
        <w:rPr>
          <w:sz w:val="24"/>
        </w:rPr>
        <w:t xml:space="preserve"> for an initial duration of five (5) years and may be renewable for additional years (yearly basis) by mutual consent of both parties, and complete with amenities such as partitions, power points, air-conditioning, secure elevators, parking facilities, telephone/internet to serve as inter alia Offices, Board Room and Committee rooms, where all should be in accordance with Health and Safety Regulations.</w:t>
      </w:r>
    </w:p>
    <w:p w:rsidR="00EF7125" w:rsidRDefault="00EF7125" w:rsidP="00EF7125">
      <w:pPr>
        <w:pStyle w:val="ListParagraph"/>
        <w:tabs>
          <w:tab w:val="left" w:pos="454"/>
        </w:tabs>
        <w:ind w:left="199" w:right="697" w:firstLine="0"/>
        <w:jc w:val="right"/>
        <w:rPr>
          <w:sz w:val="24"/>
        </w:rPr>
      </w:pPr>
    </w:p>
    <w:p w:rsidR="00EF7125" w:rsidRPr="00EF7125" w:rsidRDefault="00EF7125">
      <w:pPr>
        <w:pStyle w:val="ListParagraph"/>
        <w:numPr>
          <w:ilvl w:val="0"/>
          <w:numId w:val="36"/>
        </w:numPr>
        <w:tabs>
          <w:tab w:val="left" w:pos="454"/>
        </w:tabs>
        <w:ind w:right="697" w:firstLine="0"/>
        <w:jc w:val="both"/>
        <w:rPr>
          <w:b/>
          <w:sz w:val="24"/>
        </w:rPr>
      </w:pPr>
      <w:r w:rsidRPr="00E333A3">
        <w:rPr>
          <w:sz w:val="24"/>
          <w:lang w:val="en-GB"/>
        </w:rPr>
        <w:t xml:space="preserve">  </w:t>
      </w:r>
      <w:bookmarkStart w:id="11" w:name="_Hlk165032667"/>
      <w:r w:rsidRPr="00E333A3">
        <w:rPr>
          <w:sz w:val="24"/>
          <w:lang w:val="en-GB"/>
        </w:rPr>
        <w:t>Prospective owners of office space/building are invited for a pre-bid meeting to be held at the</w:t>
      </w:r>
      <w:r w:rsidRPr="00EF7125">
        <w:rPr>
          <w:b/>
          <w:sz w:val="24"/>
          <w:lang w:val="en-GB"/>
        </w:rPr>
        <w:t xml:space="preserve"> </w:t>
      </w:r>
      <w:r>
        <w:rPr>
          <w:b/>
          <w:sz w:val="24"/>
          <w:lang w:val="en-GB"/>
        </w:rPr>
        <w:t xml:space="preserve">Board Room of the ICTA at Level 9, The </w:t>
      </w:r>
      <w:proofErr w:type="spellStart"/>
      <w:r>
        <w:rPr>
          <w:b/>
          <w:sz w:val="24"/>
          <w:lang w:val="en-GB"/>
        </w:rPr>
        <w:t>Celicourt</w:t>
      </w:r>
      <w:proofErr w:type="spellEnd"/>
      <w:r>
        <w:rPr>
          <w:b/>
          <w:sz w:val="24"/>
          <w:lang w:val="en-GB"/>
        </w:rPr>
        <w:t xml:space="preserve">, 6, Sir </w:t>
      </w:r>
      <w:proofErr w:type="spellStart"/>
      <w:r>
        <w:rPr>
          <w:b/>
          <w:sz w:val="24"/>
          <w:lang w:val="en-GB"/>
        </w:rPr>
        <w:t>Celicourt</w:t>
      </w:r>
      <w:proofErr w:type="spellEnd"/>
      <w:r>
        <w:rPr>
          <w:b/>
          <w:sz w:val="24"/>
          <w:lang w:val="en-GB"/>
        </w:rPr>
        <w:t xml:space="preserve"> </w:t>
      </w:r>
      <w:proofErr w:type="spellStart"/>
      <w:r>
        <w:rPr>
          <w:b/>
          <w:sz w:val="24"/>
          <w:lang w:val="en-GB"/>
        </w:rPr>
        <w:t>Antelme</w:t>
      </w:r>
      <w:proofErr w:type="spellEnd"/>
      <w:r>
        <w:rPr>
          <w:b/>
          <w:sz w:val="24"/>
          <w:lang w:val="en-GB"/>
        </w:rPr>
        <w:t xml:space="preserve"> Street, Port Louis</w:t>
      </w:r>
      <w:r w:rsidRPr="00EF7125">
        <w:rPr>
          <w:b/>
          <w:sz w:val="24"/>
          <w:lang w:val="en-GB"/>
        </w:rPr>
        <w:t xml:space="preserve"> on </w:t>
      </w:r>
      <w:r w:rsidR="00E333A3" w:rsidRPr="002B2379">
        <w:rPr>
          <w:b/>
          <w:color w:val="000000"/>
          <w:sz w:val="23"/>
          <w:szCs w:val="23"/>
          <w:lang w:val="en-GB"/>
        </w:rPr>
        <w:t>11 June 2024 at 13:00 hrs</w:t>
      </w:r>
      <w:r w:rsidRPr="00EF7125">
        <w:rPr>
          <w:b/>
          <w:sz w:val="24"/>
          <w:lang w:val="en-GB"/>
        </w:rPr>
        <w:t>.</w:t>
      </w:r>
      <w:bookmarkEnd w:id="11"/>
    </w:p>
    <w:p w:rsidR="00417FCB" w:rsidRPr="00417FCB" w:rsidRDefault="00417FCB" w:rsidP="00417FCB">
      <w:pPr>
        <w:pStyle w:val="ListParagraph"/>
        <w:tabs>
          <w:tab w:val="left" w:pos="454"/>
        </w:tabs>
        <w:ind w:left="199" w:right="697" w:firstLine="0"/>
        <w:jc w:val="right"/>
        <w:rPr>
          <w:sz w:val="24"/>
        </w:rPr>
      </w:pPr>
    </w:p>
    <w:p w:rsidR="00566F14" w:rsidRDefault="001143B0">
      <w:pPr>
        <w:pStyle w:val="ListParagraph"/>
        <w:numPr>
          <w:ilvl w:val="0"/>
          <w:numId w:val="36"/>
        </w:numPr>
        <w:tabs>
          <w:tab w:val="left" w:pos="454"/>
        </w:tabs>
        <w:ind w:right="697" w:firstLine="0"/>
        <w:jc w:val="both"/>
        <w:rPr>
          <w:sz w:val="24"/>
        </w:rPr>
      </w:pPr>
      <w:r>
        <w:rPr>
          <w:b/>
          <w:sz w:val="24"/>
        </w:rPr>
        <w:t>Eligible Bidders</w:t>
      </w:r>
      <w:r>
        <w:rPr>
          <w:sz w:val="20"/>
        </w:rPr>
        <w:t xml:space="preserve">: </w:t>
      </w:r>
      <w:r>
        <w:rPr>
          <w:sz w:val="24"/>
        </w:rPr>
        <w:t>Bidders should not be associated, or have been associated in the past,</w:t>
      </w:r>
      <w:r>
        <w:rPr>
          <w:spacing w:val="1"/>
          <w:sz w:val="24"/>
        </w:rPr>
        <w:t xml:space="preserve"> </w:t>
      </w:r>
      <w:r>
        <w:rPr>
          <w:sz w:val="24"/>
        </w:rPr>
        <w:t>directly or indirectly, with a firm or any of its affiliates which have been engaged by the</w:t>
      </w:r>
      <w:r>
        <w:rPr>
          <w:spacing w:val="1"/>
          <w:sz w:val="24"/>
        </w:rPr>
        <w:t xml:space="preserve"> </w:t>
      </w:r>
      <w:r>
        <w:rPr>
          <w:sz w:val="24"/>
        </w:rPr>
        <w:t>public body to provide consulting services for the preparation of the design, specifications,</w:t>
      </w:r>
      <w:r>
        <w:rPr>
          <w:spacing w:val="1"/>
          <w:sz w:val="24"/>
        </w:rPr>
        <w:t xml:space="preserve"> </w:t>
      </w:r>
      <w:r>
        <w:rPr>
          <w:sz w:val="24"/>
        </w:rPr>
        <w:t>and</w:t>
      </w:r>
      <w:r>
        <w:rPr>
          <w:spacing w:val="1"/>
          <w:sz w:val="24"/>
        </w:rPr>
        <w:t xml:space="preserve"> </w:t>
      </w:r>
      <w:r>
        <w:rPr>
          <w:sz w:val="24"/>
        </w:rPr>
        <w:t>other</w:t>
      </w:r>
      <w:r>
        <w:rPr>
          <w:spacing w:val="2"/>
          <w:sz w:val="24"/>
        </w:rPr>
        <w:t xml:space="preserve"> </w:t>
      </w:r>
      <w:r>
        <w:rPr>
          <w:sz w:val="24"/>
        </w:rPr>
        <w:t>documents</w:t>
      </w:r>
      <w:r>
        <w:rPr>
          <w:spacing w:val="-1"/>
          <w:sz w:val="24"/>
        </w:rPr>
        <w:t xml:space="preserve"> </w:t>
      </w:r>
      <w:r>
        <w:rPr>
          <w:sz w:val="24"/>
        </w:rPr>
        <w:t>to</w:t>
      </w:r>
      <w:r>
        <w:rPr>
          <w:spacing w:val="-4"/>
          <w:sz w:val="24"/>
        </w:rPr>
        <w:t xml:space="preserve"> </w:t>
      </w:r>
      <w:r>
        <w:rPr>
          <w:sz w:val="24"/>
        </w:rPr>
        <w:t>be used</w:t>
      </w:r>
      <w:r>
        <w:rPr>
          <w:spacing w:val="1"/>
          <w:sz w:val="24"/>
        </w:rPr>
        <w:t xml:space="preserve"> </w:t>
      </w:r>
      <w:r>
        <w:rPr>
          <w:sz w:val="24"/>
        </w:rPr>
        <w:t>for</w:t>
      </w:r>
      <w:r>
        <w:rPr>
          <w:spacing w:val="2"/>
          <w:sz w:val="24"/>
        </w:rPr>
        <w:t xml:space="preserve"> </w:t>
      </w:r>
      <w:r>
        <w:rPr>
          <w:sz w:val="24"/>
        </w:rPr>
        <w:t>the procurement</w:t>
      </w:r>
      <w:r>
        <w:rPr>
          <w:spacing w:val="1"/>
          <w:sz w:val="24"/>
        </w:rPr>
        <w:t xml:space="preserve"> </w:t>
      </w:r>
      <w:r>
        <w:rPr>
          <w:sz w:val="24"/>
        </w:rPr>
        <w:t>under</w:t>
      </w:r>
      <w:r>
        <w:rPr>
          <w:spacing w:val="2"/>
          <w:sz w:val="24"/>
        </w:rPr>
        <w:t xml:space="preserve"> </w:t>
      </w:r>
      <w:r>
        <w:rPr>
          <w:sz w:val="24"/>
        </w:rPr>
        <w:t>this</w:t>
      </w:r>
      <w:r>
        <w:rPr>
          <w:spacing w:val="-1"/>
          <w:sz w:val="24"/>
        </w:rPr>
        <w:t xml:space="preserve"> </w:t>
      </w:r>
      <w:r>
        <w:rPr>
          <w:sz w:val="24"/>
        </w:rPr>
        <w:t>Invitation for</w:t>
      </w:r>
      <w:r>
        <w:rPr>
          <w:spacing w:val="-2"/>
          <w:sz w:val="24"/>
        </w:rPr>
        <w:t xml:space="preserve"> </w:t>
      </w:r>
      <w:r>
        <w:rPr>
          <w:sz w:val="24"/>
        </w:rPr>
        <w:t>Bids.</w:t>
      </w:r>
    </w:p>
    <w:p w:rsidR="00566F14" w:rsidRDefault="00566F14">
      <w:pPr>
        <w:pStyle w:val="BodyText"/>
        <w:spacing w:before="5"/>
      </w:pPr>
    </w:p>
    <w:p w:rsidR="00566F14" w:rsidRDefault="001143B0" w:rsidP="00E333A3">
      <w:pPr>
        <w:pStyle w:val="BodyText"/>
        <w:spacing w:line="237" w:lineRule="auto"/>
        <w:ind w:left="534" w:right="695"/>
      </w:pPr>
      <w:r>
        <w:t>Bidders</w:t>
      </w:r>
      <w:r>
        <w:rPr>
          <w:spacing w:val="22"/>
        </w:rPr>
        <w:t xml:space="preserve"> </w:t>
      </w:r>
      <w:r>
        <w:t>are</w:t>
      </w:r>
      <w:r>
        <w:rPr>
          <w:spacing w:val="24"/>
        </w:rPr>
        <w:t xml:space="preserve"> </w:t>
      </w:r>
      <w:r>
        <w:t>not</w:t>
      </w:r>
      <w:r>
        <w:rPr>
          <w:spacing w:val="25"/>
        </w:rPr>
        <w:t xml:space="preserve"> </w:t>
      </w:r>
      <w:r>
        <w:t>eligible</w:t>
      </w:r>
      <w:r>
        <w:rPr>
          <w:spacing w:val="24"/>
        </w:rPr>
        <w:t xml:space="preserve"> </w:t>
      </w:r>
      <w:r>
        <w:t>if</w:t>
      </w:r>
      <w:r>
        <w:rPr>
          <w:spacing w:val="31"/>
        </w:rPr>
        <w:t xml:space="preserve"> </w:t>
      </w:r>
      <w:r>
        <w:t>their</w:t>
      </w:r>
      <w:r>
        <w:rPr>
          <w:spacing w:val="22"/>
        </w:rPr>
        <w:t xml:space="preserve"> </w:t>
      </w:r>
      <w:r>
        <w:t>participation</w:t>
      </w:r>
      <w:r>
        <w:rPr>
          <w:spacing w:val="25"/>
        </w:rPr>
        <w:t xml:space="preserve"> </w:t>
      </w:r>
      <w:r>
        <w:t>in</w:t>
      </w:r>
      <w:r>
        <w:rPr>
          <w:spacing w:val="25"/>
        </w:rPr>
        <w:t xml:space="preserve"> </w:t>
      </w:r>
      <w:r>
        <w:t>procurement</w:t>
      </w:r>
      <w:r>
        <w:rPr>
          <w:spacing w:val="25"/>
        </w:rPr>
        <w:t xml:space="preserve"> </w:t>
      </w:r>
      <w:r>
        <w:t>activities</w:t>
      </w:r>
      <w:r>
        <w:rPr>
          <w:spacing w:val="22"/>
        </w:rPr>
        <w:t xml:space="preserve"> </w:t>
      </w:r>
      <w:r>
        <w:t>in</w:t>
      </w:r>
      <w:r>
        <w:rPr>
          <w:spacing w:val="25"/>
        </w:rPr>
        <w:t xml:space="preserve"> </w:t>
      </w:r>
      <w:r>
        <w:t>the</w:t>
      </w:r>
      <w:r>
        <w:rPr>
          <w:spacing w:val="24"/>
        </w:rPr>
        <w:t xml:space="preserve"> </w:t>
      </w:r>
      <w:r>
        <w:t>Republic</w:t>
      </w:r>
      <w:r>
        <w:rPr>
          <w:spacing w:val="24"/>
        </w:rPr>
        <w:t xml:space="preserve"> </w:t>
      </w:r>
      <w:r w:rsidR="00E333A3">
        <w:t>of M</w:t>
      </w:r>
      <w:r>
        <w:t>auritius</w:t>
      </w:r>
      <w:r>
        <w:rPr>
          <w:spacing w:val="-1"/>
        </w:rPr>
        <w:t xml:space="preserve"> </w:t>
      </w:r>
      <w:r>
        <w:t>is prohibited</w:t>
      </w:r>
      <w:r>
        <w:rPr>
          <w:spacing w:val="3"/>
        </w:rPr>
        <w:t xml:space="preserve"> </w:t>
      </w:r>
      <w:r>
        <w:t>under</w:t>
      </w:r>
      <w:r>
        <w:rPr>
          <w:spacing w:val="-1"/>
        </w:rPr>
        <w:t xml:space="preserve"> </w:t>
      </w:r>
      <w:r>
        <w:t>the laws of</w:t>
      </w:r>
      <w:r>
        <w:rPr>
          <w:spacing w:val="3"/>
        </w:rPr>
        <w:t xml:space="preserve"> </w:t>
      </w:r>
      <w:r>
        <w:t>Mauritius.</w:t>
      </w:r>
    </w:p>
    <w:p w:rsidR="00566F14" w:rsidRDefault="00566F14">
      <w:pPr>
        <w:pStyle w:val="BodyText"/>
        <w:spacing w:before="2"/>
      </w:pPr>
    </w:p>
    <w:p w:rsidR="00566F14" w:rsidRDefault="001143B0">
      <w:pPr>
        <w:pStyle w:val="ListParagraph"/>
        <w:numPr>
          <w:ilvl w:val="0"/>
          <w:numId w:val="36"/>
        </w:numPr>
        <w:tabs>
          <w:tab w:val="left" w:pos="430"/>
        </w:tabs>
        <w:ind w:right="697" w:firstLine="0"/>
        <w:jc w:val="both"/>
        <w:rPr>
          <w:sz w:val="24"/>
        </w:rPr>
      </w:pPr>
      <w:r>
        <w:rPr>
          <w:b/>
          <w:spacing w:val="-1"/>
          <w:sz w:val="24"/>
        </w:rPr>
        <w:t>Cost</w:t>
      </w:r>
      <w:r>
        <w:rPr>
          <w:b/>
          <w:spacing w:val="-11"/>
          <w:sz w:val="24"/>
        </w:rPr>
        <w:t xml:space="preserve"> </w:t>
      </w:r>
      <w:r>
        <w:rPr>
          <w:b/>
          <w:spacing w:val="-1"/>
          <w:sz w:val="24"/>
        </w:rPr>
        <w:t>of</w:t>
      </w:r>
      <w:r>
        <w:rPr>
          <w:b/>
          <w:spacing w:val="-11"/>
          <w:sz w:val="24"/>
        </w:rPr>
        <w:t xml:space="preserve"> </w:t>
      </w:r>
      <w:r>
        <w:rPr>
          <w:b/>
          <w:spacing w:val="-1"/>
          <w:sz w:val="24"/>
        </w:rPr>
        <w:t>Bid</w:t>
      </w:r>
      <w:r>
        <w:rPr>
          <w:spacing w:val="-1"/>
          <w:sz w:val="24"/>
        </w:rPr>
        <w:t>:</w:t>
      </w:r>
      <w:r>
        <w:rPr>
          <w:spacing w:val="-22"/>
          <w:sz w:val="24"/>
        </w:rPr>
        <w:t xml:space="preserve"> </w:t>
      </w:r>
      <w:r>
        <w:rPr>
          <w:spacing w:val="-1"/>
          <w:sz w:val="24"/>
        </w:rPr>
        <w:t>The</w:t>
      </w:r>
      <w:r>
        <w:rPr>
          <w:spacing w:val="-13"/>
          <w:sz w:val="24"/>
        </w:rPr>
        <w:t xml:space="preserve"> </w:t>
      </w:r>
      <w:r>
        <w:rPr>
          <w:spacing w:val="-1"/>
          <w:sz w:val="24"/>
        </w:rPr>
        <w:t>Bidder</w:t>
      </w:r>
      <w:r>
        <w:rPr>
          <w:spacing w:val="-12"/>
          <w:sz w:val="24"/>
        </w:rPr>
        <w:t xml:space="preserve"> </w:t>
      </w:r>
      <w:r>
        <w:rPr>
          <w:spacing w:val="-1"/>
          <w:sz w:val="24"/>
        </w:rPr>
        <w:t>shall</w:t>
      </w:r>
      <w:r>
        <w:rPr>
          <w:spacing w:val="-16"/>
          <w:sz w:val="24"/>
        </w:rPr>
        <w:t xml:space="preserve"> </w:t>
      </w:r>
      <w:r>
        <w:rPr>
          <w:spacing w:val="-1"/>
          <w:sz w:val="24"/>
        </w:rPr>
        <w:t>bear</w:t>
      </w:r>
      <w:r>
        <w:rPr>
          <w:spacing w:val="-11"/>
          <w:sz w:val="24"/>
        </w:rPr>
        <w:t xml:space="preserve"> </w:t>
      </w:r>
      <w:r>
        <w:rPr>
          <w:spacing w:val="-1"/>
          <w:sz w:val="24"/>
        </w:rPr>
        <w:t>all</w:t>
      </w:r>
      <w:r>
        <w:rPr>
          <w:spacing w:val="-16"/>
          <w:sz w:val="24"/>
        </w:rPr>
        <w:t xml:space="preserve"> </w:t>
      </w:r>
      <w:r>
        <w:rPr>
          <w:spacing w:val="-1"/>
          <w:sz w:val="24"/>
        </w:rPr>
        <w:t>costs</w:t>
      </w:r>
      <w:r>
        <w:rPr>
          <w:spacing w:val="-14"/>
          <w:sz w:val="24"/>
        </w:rPr>
        <w:t xml:space="preserve"> </w:t>
      </w:r>
      <w:r>
        <w:rPr>
          <w:sz w:val="24"/>
        </w:rPr>
        <w:t>associated</w:t>
      </w:r>
      <w:r>
        <w:rPr>
          <w:spacing w:val="-12"/>
          <w:sz w:val="24"/>
        </w:rPr>
        <w:t xml:space="preserve"> </w:t>
      </w:r>
      <w:r>
        <w:rPr>
          <w:sz w:val="24"/>
        </w:rPr>
        <w:t>with</w:t>
      </w:r>
      <w:r>
        <w:rPr>
          <w:spacing w:val="-12"/>
          <w:sz w:val="24"/>
        </w:rPr>
        <w:t xml:space="preserve"> </w:t>
      </w:r>
      <w:r>
        <w:rPr>
          <w:sz w:val="24"/>
        </w:rPr>
        <w:t>the</w:t>
      </w:r>
      <w:r>
        <w:rPr>
          <w:spacing w:val="-18"/>
          <w:sz w:val="24"/>
        </w:rPr>
        <w:t xml:space="preserve"> </w:t>
      </w:r>
      <w:r>
        <w:rPr>
          <w:sz w:val="24"/>
        </w:rPr>
        <w:t>preparation</w:t>
      </w:r>
      <w:r>
        <w:rPr>
          <w:spacing w:val="-17"/>
          <w:sz w:val="24"/>
        </w:rPr>
        <w:t xml:space="preserve"> </w:t>
      </w:r>
      <w:r>
        <w:rPr>
          <w:sz w:val="24"/>
        </w:rPr>
        <w:t>and</w:t>
      </w:r>
      <w:r>
        <w:rPr>
          <w:spacing w:val="-12"/>
          <w:sz w:val="24"/>
        </w:rPr>
        <w:t xml:space="preserve"> </w:t>
      </w:r>
      <w:r>
        <w:rPr>
          <w:sz w:val="24"/>
        </w:rPr>
        <w:t>submission</w:t>
      </w:r>
      <w:r>
        <w:rPr>
          <w:spacing w:val="-58"/>
          <w:sz w:val="24"/>
        </w:rPr>
        <w:t xml:space="preserve"> </w:t>
      </w:r>
      <w:r w:rsidR="00E333A3">
        <w:rPr>
          <w:spacing w:val="-58"/>
          <w:sz w:val="24"/>
        </w:rPr>
        <w:t xml:space="preserve">   </w:t>
      </w:r>
      <w:r>
        <w:rPr>
          <w:spacing w:val="-3"/>
          <w:sz w:val="24"/>
        </w:rPr>
        <w:t xml:space="preserve"> </w:t>
      </w:r>
      <w:r w:rsidR="00E333A3">
        <w:rPr>
          <w:spacing w:val="-3"/>
          <w:sz w:val="24"/>
        </w:rPr>
        <w:t xml:space="preserve">of </w:t>
      </w:r>
      <w:r>
        <w:rPr>
          <w:sz w:val="24"/>
        </w:rPr>
        <w:t>the</w:t>
      </w:r>
      <w:r>
        <w:rPr>
          <w:spacing w:val="-4"/>
          <w:sz w:val="24"/>
        </w:rPr>
        <w:t xml:space="preserve"> </w:t>
      </w:r>
      <w:r>
        <w:rPr>
          <w:sz w:val="24"/>
        </w:rPr>
        <w:t>Bid,</w:t>
      </w:r>
      <w:r>
        <w:rPr>
          <w:spacing w:val="-2"/>
          <w:sz w:val="24"/>
        </w:rPr>
        <w:t xml:space="preserve"> </w:t>
      </w:r>
      <w:r>
        <w:rPr>
          <w:sz w:val="24"/>
        </w:rPr>
        <w:t>and</w:t>
      </w:r>
      <w:r>
        <w:rPr>
          <w:spacing w:val="-9"/>
          <w:sz w:val="24"/>
        </w:rPr>
        <w:t xml:space="preserve"> </w:t>
      </w:r>
      <w:r>
        <w:rPr>
          <w:sz w:val="24"/>
        </w:rPr>
        <w:t>the</w:t>
      </w:r>
      <w:r>
        <w:rPr>
          <w:spacing w:val="-4"/>
          <w:sz w:val="24"/>
        </w:rPr>
        <w:t xml:space="preserve"> </w:t>
      </w:r>
      <w:r w:rsidR="00836C63">
        <w:rPr>
          <w:lang w:val="en-GB"/>
        </w:rPr>
        <w:t>ICTA</w:t>
      </w:r>
      <w:r>
        <w:rPr>
          <w:spacing w:val="-6"/>
        </w:rPr>
        <w:t xml:space="preserve"> </w:t>
      </w:r>
      <w:r>
        <w:rPr>
          <w:sz w:val="24"/>
        </w:rPr>
        <w:t>will</w:t>
      </w:r>
      <w:r>
        <w:rPr>
          <w:spacing w:val="-4"/>
          <w:sz w:val="24"/>
        </w:rPr>
        <w:t xml:space="preserve"> </w:t>
      </w:r>
      <w:r>
        <w:rPr>
          <w:sz w:val="24"/>
        </w:rPr>
        <w:t>in</w:t>
      </w:r>
      <w:r>
        <w:rPr>
          <w:spacing w:val="-3"/>
          <w:sz w:val="24"/>
        </w:rPr>
        <w:t xml:space="preserve"> </w:t>
      </w:r>
      <w:r>
        <w:rPr>
          <w:sz w:val="24"/>
        </w:rPr>
        <w:t>no</w:t>
      </w:r>
      <w:r>
        <w:rPr>
          <w:spacing w:val="-9"/>
          <w:sz w:val="24"/>
        </w:rPr>
        <w:t xml:space="preserve"> </w:t>
      </w:r>
      <w:r>
        <w:rPr>
          <w:sz w:val="24"/>
        </w:rPr>
        <w:t>case</w:t>
      </w:r>
      <w:r>
        <w:rPr>
          <w:spacing w:val="-6"/>
          <w:sz w:val="24"/>
        </w:rPr>
        <w:t xml:space="preserve"> </w:t>
      </w:r>
      <w:r>
        <w:rPr>
          <w:sz w:val="24"/>
        </w:rPr>
        <w:t>be</w:t>
      </w:r>
      <w:r>
        <w:rPr>
          <w:spacing w:val="-5"/>
          <w:sz w:val="24"/>
        </w:rPr>
        <w:t xml:space="preserve"> </w:t>
      </w:r>
      <w:r>
        <w:rPr>
          <w:sz w:val="24"/>
        </w:rPr>
        <w:t>responsible</w:t>
      </w:r>
      <w:r>
        <w:rPr>
          <w:spacing w:val="-5"/>
          <w:sz w:val="24"/>
        </w:rPr>
        <w:t xml:space="preserve"> </w:t>
      </w:r>
      <w:r>
        <w:rPr>
          <w:sz w:val="24"/>
        </w:rPr>
        <w:t>or</w:t>
      </w:r>
      <w:r>
        <w:rPr>
          <w:spacing w:val="-2"/>
          <w:sz w:val="24"/>
        </w:rPr>
        <w:t xml:space="preserve"> </w:t>
      </w:r>
      <w:r>
        <w:rPr>
          <w:sz w:val="24"/>
        </w:rPr>
        <w:t>liable</w:t>
      </w:r>
      <w:r>
        <w:rPr>
          <w:spacing w:val="-5"/>
          <w:sz w:val="24"/>
        </w:rPr>
        <w:t xml:space="preserve"> </w:t>
      </w:r>
      <w:r>
        <w:rPr>
          <w:sz w:val="24"/>
        </w:rPr>
        <w:t>for</w:t>
      </w:r>
      <w:r>
        <w:rPr>
          <w:spacing w:val="-2"/>
          <w:sz w:val="24"/>
        </w:rPr>
        <w:t xml:space="preserve"> </w:t>
      </w:r>
      <w:r>
        <w:rPr>
          <w:sz w:val="24"/>
        </w:rPr>
        <w:t>those</w:t>
      </w:r>
      <w:r>
        <w:rPr>
          <w:spacing w:val="-6"/>
          <w:sz w:val="24"/>
        </w:rPr>
        <w:t xml:space="preserve"> </w:t>
      </w:r>
      <w:r>
        <w:rPr>
          <w:sz w:val="24"/>
        </w:rPr>
        <w:t>costs,</w:t>
      </w:r>
      <w:r>
        <w:rPr>
          <w:spacing w:val="-2"/>
          <w:sz w:val="24"/>
        </w:rPr>
        <w:t xml:space="preserve"> </w:t>
      </w:r>
      <w:r>
        <w:rPr>
          <w:sz w:val="24"/>
        </w:rPr>
        <w:t>regardless</w:t>
      </w:r>
      <w:r>
        <w:rPr>
          <w:spacing w:val="-7"/>
          <w:sz w:val="24"/>
        </w:rPr>
        <w:t xml:space="preserve"> </w:t>
      </w:r>
      <w:proofErr w:type="gramStart"/>
      <w:r>
        <w:rPr>
          <w:sz w:val="24"/>
        </w:rPr>
        <w:t>of</w:t>
      </w:r>
      <w:r w:rsidR="00E333A3">
        <w:rPr>
          <w:sz w:val="24"/>
        </w:rPr>
        <w:t xml:space="preserve"> </w:t>
      </w:r>
      <w:r>
        <w:rPr>
          <w:spacing w:val="-57"/>
          <w:sz w:val="24"/>
        </w:rPr>
        <w:t xml:space="preserve"> </w:t>
      </w:r>
      <w:r>
        <w:rPr>
          <w:sz w:val="24"/>
        </w:rPr>
        <w:t>the</w:t>
      </w:r>
      <w:proofErr w:type="gramEnd"/>
      <w:r>
        <w:rPr>
          <w:sz w:val="24"/>
        </w:rPr>
        <w:t xml:space="preserve"> conduct</w:t>
      </w:r>
      <w:r>
        <w:rPr>
          <w:spacing w:val="2"/>
          <w:sz w:val="24"/>
        </w:rPr>
        <w:t xml:space="preserve"> </w:t>
      </w:r>
      <w:r>
        <w:rPr>
          <w:sz w:val="24"/>
        </w:rPr>
        <w:t>or</w:t>
      </w:r>
      <w:r>
        <w:rPr>
          <w:spacing w:val="-1"/>
          <w:sz w:val="24"/>
        </w:rPr>
        <w:t xml:space="preserve"> </w:t>
      </w:r>
      <w:r>
        <w:rPr>
          <w:sz w:val="24"/>
        </w:rPr>
        <w:t>outcome</w:t>
      </w:r>
      <w:r>
        <w:rPr>
          <w:spacing w:val="1"/>
          <w:sz w:val="24"/>
        </w:rPr>
        <w:t xml:space="preserve"> </w:t>
      </w:r>
      <w:r>
        <w:rPr>
          <w:sz w:val="24"/>
        </w:rPr>
        <w:t>of</w:t>
      </w:r>
      <w:r>
        <w:rPr>
          <w:spacing w:val="-1"/>
          <w:sz w:val="24"/>
        </w:rPr>
        <w:t xml:space="preserve"> </w:t>
      </w:r>
      <w:r>
        <w:rPr>
          <w:sz w:val="24"/>
        </w:rPr>
        <w:t>the Invitation</w:t>
      </w:r>
      <w:r>
        <w:rPr>
          <w:spacing w:val="-3"/>
          <w:sz w:val="24"/>
        </w:rPr>
        <w:t xml:space="preserve"> </w:t>
      </w:r>
      <w:r>
        <w:rPr>
          <w:sz w:val="24"/>
        </w:rPr>
        <w:t>for</w:t>
      </w:r>
      <w:r>
        <w:rPr>
          <w:spacing w:val="-1"/>
          <w:sz w:val="24"/>
        </w:rPr>
        <w:t xml:space="preserve"> </w:t>
      </w:r>
      <w:r>
        <w:rPr>
          <w:sz w:val="24"/>
        </w:rPr>
        <w:t>bids.</w:t>
      </w:r>
    </w:p>
    <w:p w:rsidR="00566F14" w:rsidRDefault="00566F14">
      <w:pPr>
        <w:pStyle w:val="BodyText"/>
      </w:pPr>
    </w:p>
    <w:p w:rsidR="00566F14" w:rsidRDefault="001143B0">
      <w:pPr>
        <w:pStyle w:val="ListParagraph"/>
        <w:numPr>
          <w:ilvl w:val="0"/>
          <w:numId w:val="37"/>
        </w:numPr>
        <w:tabs>
          <w:tab w:val="left" w:pos="483"/>
        </w:tabs>
        <w:ind w:left="482" w:hanging="284"/>
        <w:jc w:val="both"/>
        <w:rPr>
          <w:b/>
          <w:sz w:val="24"/>
        </w:rPr>
      </w:pPr>
      <w:r>
        <w:rPr>
          <w:b/>
          <w:sz w:val="24"/>
        </w:rPr>
        <w:t>Solicitation</w:t>
      </w:r>
      <w:r>
        <w:rPr>
          <w:b/>
          <w:spacing w:val="-5"/>
          <w:sz w:val="24"/>
        </w:rPr>
        <w:t xml:space="preserve"> </w:t>
      </w:r>
      <w:r>
        <w:rPr>
          <w:b/>
          <w:sz w:val="24"/>
        </w:rPr>
        <w:t>Documents</w:t>
      </w:r>
    </w:p>
    <w:p w:rsidR="00836C63" w:rsidRDefault="00836C63" w:rsidP="00836C63">
      <w:pPr>
        <w:pStyle w:val="ListParagraph"/>
        <w:tabs>
          <w:tab w:val="left" w:pos="483"/>
        </w:tabs>
        <w:ind w:left="482" w:firstLine="0"/>
        <w:jc w:val="right"/>
        <w:rPr>
          <w:b/>
          <w:sz w:val="24"/>
        </w:rPr>
      </w:pPr>
    </w:p>
    <w:p w:rsidR="00566F14" w:rsidRDefault="001143B0">
      <w:pPr>
        <w:pStyle w:val="ListParagraph"/>
        <w:numPr>
          <w:ilvl w:val="0"/>
          <w:numId w:val="36"/>
        </w:numPr>
        <w:tabs>
          <w:tab w:val="left" w:pos="545"/>
        </w:tabs>
        <w:spacing w:before="2"/>
        <w:ind w:right="690" w:firstLine="0"/>
        <w:jc w:val="both"/>
        <w:rPr>
          <w:sz w:val="24"/>
        </w:rPr>
      </w:pPr>
      <w:r>
        <w:rPr>
          <w:b/>
          <w:sz w:val="24"/>
        </w:rPr>
        <w:t>Examination</w:t>
      </w:r>
      <w:r>
        <w:rPr>
          <w:b/>
          <w:spacing w:val="1"/>
          <w:sz w:val="24"/>
        </w:rPr>
        <w:t xml:space="preserve"> </w:t>
      </w:r>
      <w:r>
        <w:rPr>
          <w:b/>
          <w:sz w:val="24"/>
        </w:rPr>
        <w:t>of</w:t>
      </w:r>
      <w:r>
        <w:rPr>
          <w:b/>
          <w:spacing w:val="1"/>
          <w:sz w:val="24"/>
        </w:rPr>
        <w:t xml:space="preserve"> </w:t>
      </w:r>
      <w:r>
        <w:rPr>
          <w:b/>
          <w:sz w:val="24"/>
        </w:rPr>
        <w:t>Bidding</w:t>
      </w:r>
      <w:r>
        <w:rPr>
          <w:b/>
          <w:spacing w:val="1"/>
          <w:sz w:val="24"/>
        </w:rPr>
        <w:t xml:space="preserve"> </w:t>
      </w:r>
      <w:r>
        <w:rPr>
          <w:b/>
          <w:sz w:val="24"/>
        </w:rPr>
        <w:t>Documents</w:t>
      </w:r>
      <w:r>
        <w:rPr>
          <w:sz w:val="24"/>
        </w:rPr>
        <w:t>:</w:t>
      </w:r>
      <w:r>
        <w:rPr>
          <w:spacing w:val="1"/>
          <w:sz w:val="24"/>
        </w:rPr>
        <w:t xml:space="preserve"> </w:t>
      </w:r>
      <w:r>
        <w:rPr>
          <w:sz w:val="24"/>
        </w:rPr>
        <w:t>The</w:t>
      </w:r>
      <w:r>
        <w:rPr>
          <w:spacing w:val="1"/>
          <w:sz w:val="24"/>
        </w:rPr>
        <w:t xml:space="preserve"> </w:t>
      </w:r>
      <w:r>
        <w:rPr>
          <w:sz w:val="24"/>
        </w:rPr>
        <w:t>Bidder</w:t>
      </w:r>
      <w:r>
        <w:rPr>
          <w:spacing w:val="1"/>
          <w:sz w:val="24"/>
        </w:rPr>
        <w:t xml:space="preserve"> </w:t>
      </w:r>
      <w:r>
        <w:rPr>
          <w:sz w:val="24"/>
        </w:rPr>
        <w:t>is</w:t>
      </w:r>
      <w:r>
        <w:rPr>
          <w:spacing w:val="1"/>
          <w:sz w:val="24"/>
        </w:rPr>
        <w:t xml:space="preserve"> </w:t>
      </w:r>
      <w:r>
        <w:rPr>
          <w:sz w:val="24"/>
        </w:rPr>
        <w:t>expected</w:t>
      </w:r>
      <w:r>
        <w:rPr>
          <w:spacing w:val="1"/>
          <w:sz w:val="24"/>
        </w:rPr>
        <w:t xml:space="preserve"> </w:t>
      </w:r>
      <w:r>
        <w:rPr>
          <w:sz w:val="24"/>
        </w:rPr>
        <w:t>to</w:t>
      </w:r>
      <w:r>
        <w:rPr>
          <w:spacing w:val="1"/>
          <w:sz w:val="24"/>
        </w:rPr>
        <w:t xml:space="preserve"> </w:t>
      </w:r>
      <w:r>
        <w:rPr>
          <w:sz w:val="24"/>
        </w:rPr>
        <w:t>examine</w:t>
      </w:r>
      <w:r>
        <w:rPr>
          <w:spacing w:val="1"/>
          <w:sz w:val="24"/>
        </w:rPr>
        <w:t xml:space="preserve"> </w:t>
      </w:r>
      <w:r>
        <w:rPr>
          <w:sz w:val="24"/>
        </w:rPr>
        <w:t>all</w:t>
      </w:r>
      <w:r>
        <w:rPr>
          <w:spacing w:val="1"/>
          <w:sz w:val="24"/>
        </w:rPr>
        <w:t xml:space="preserve"> </w:t>
      </w:r>
      <w:r>
        <w:rPr>
          <w:sz w:val="24"/>
        </w:rPr>
        <w:t>corresponding</w:t>
      </w:r>
      <w:r>
        <w:rPr>
          <w:spacing w:val="1"/>
          <w:sz w:val="24"/>
        </w:rPr>
        <w:t xml:space="preserve"> </w:t>
      </w:r>
      <w:r>
        <w:rPr>
          <w:sz w:val="24"/>
        </w:rPr>
        <w:t>instructions,</w:t>
      </w:r>
      <w:r>
        <w:rPr>
          <w:spacing w:val="1"/>
          <w:sz w:val="24"/>
        </w:rPr>
        <w:t xml:space="preserve"> </w:t>
      </w:r>
      <w:r>
        <w:rPr>
          <w:sz w:val="24"/>
        </w:rPr>
        <w:t>forms,</w:t>
      </w:r>
      <w:r>
        <w:rPr>
          <w:spacing w:val="1"/>
          <w:sz w:val="24"/>
        </w:rPr>
        <w:t xml:space="preserve"> </w:t>
      </w:r>
      <w:r>
        <w:rPr>
          <w:sz w:val="24"/>
        </w:rPr>
        <w:t>terms</w:t>
      </w:r>
      <w:r>
        <w:rPr>
          <w:spacing w:val="1"/>
          <w:sz w:val="24"/>
        </w:rPr>
        <w:t xml:space="preserve"> </w:t>
      </w:r>
      <w:r>
        <w:rPr>
          <w:sz w:val="24"/>
        </w:rPr>
        <w:t>and</w:t>
      </w:r>
      <w:r>
        <w:rPr>
          <w:spacing w:val="1"/>
          <w:sz w:val="24"/>
        </w:rPr>
        <w:t xml:space="preserve"> </w:t>
      </w:r>
      <w:r>
        <w:rPr>
          <w:sz w:val="24"/>
        </w:rPr>
        <w:t>specifications</w:t>
      </w:r>
      <w:r>
        <w:rPr>
          <w:spacing w:val="1"/>
          <w:sz w:val="24"/>
        </w:rPr>
        <w:t xml:space="preserve"> </w:t>
      </w:r>
      <w:r>
        <w:rPr>
          <w:sz w:val="24"/>
        </w:rPr>
        <w:t>contained</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Bidding</w:t>
      </w:r>
      <w:r>
        <w:rPr>
          <w:spacing w:val="1"/>
          <w:sz w:val="24"/>
        </w:rPr>
        <w:t xml:space="preserve"> </w:t>
      </w:r>
      <w:r>
        <w:rPr>
          <w:sz w:val="24"/>
        </w:rPr>
        <w:t>Documents. Failure to comply with these documents will be at the Bidder’s risk and may</w:t>
      </w:r>
      <w:r>
        <w:rPr>
          <w:spacing w:val="1"/>
          <w:sz w:val="24"/>
        </w:rPr>
        <w:t xml:space="preserve"> </w:t>
      </w:r>
      <w:r>
        <w:rPr>
          <w:sz w:val="24"/>
        </w:rPr>
        <w:t>affect</w:t>
      </w:r>
      <w:r>
        <w:rPr>
          <w:spacing w:val="2"/>
          <w:sz w:val="24"/>
        </w:rPr>
        <w:t xml:space="preserve"> </w:t>
      </w:r>
      <w:r>
        <w:rPr>
          <w:sz w:val="24"/>
        </w:rPr>
        <w:t>the</w:t>
      </w:r>
      <w:r>
        <w:rPr>
          <w:spacing w:val="1"/>
          <w:sz w:val="24"/>
        </w:rPr>
        <w:t xml:space="preserve"> </w:t>
      </w:r>
      <w:r>
        <w:rPr>
          <w:sz w:val="24"/>
        </w:rPr>
        <w:t>evaluation</w:t>
      </w:r>
      <w:r>
        <w:rPr>
          <w:spacing w:val="2"/>
          <w:sz w:val="24"/>
        </w:rPr>
        <w:t xml:space="preserve"> </w:t>
      </w:r>
      <w:r>
        <w:rPr>
          <w:sz w:val="24"/>
        </w:rPr>
        <w:t>of</w:t>
      </w:r>
      <w:r>
        <w:rPr>
          <w:spacing w:val="3"/>
          <w:sz w:val="24"/>
        </w:rPr>
        <w:t xml:space="preserve"> </w:t>
      </w:r>
      <w:r>
        <w:rPr>
          <w:sz w:val="24"/>
        </w:rPr>
        <w:t>the</w:t>
      </w:r>
      <w:r>
        <w:rPr>
          <w:spacing w:val="-4"/>
          <w:sz w:val="24"/>
        </w:rPr>
        <w:t xml:space="preserve"> </w:t>
      </w:r>
      <w:r>
        <w:rPr>
          <w:sz w:val="24"/>
        </w:rPr>
        <w:t>Bid.</w:t>
      </w:r>
    </w:p>
    <w:p w:rsidR="00566F14" w:rsidRDefault="00566F14">
      <w:pPr>
        <w:pStyle w:val="BodyText"/>
        <w:spacing w:before="10"/>
        <w:rPr>
          <w:sz w:val="23"/>
        </w:rPr>
      </w:pPr>
    </w:p>
    <w:p w:rsidR="00566F14" w:rsidRDefault="001143B0">
      <w:pPr>
        <w:pStyle w:val="ListParagraph"/>
        <w:numPr>
          <w:ilvl w:val="0"/>
          <w:numId w:val="36"/>
        </w:numPr>
        <w:tabs>
          <w:tab w:val="left" w:pos="445"/>
        </w:tabs>
        <w:spacing w:line="275" w:lineRule="exact"/>
        <w:ind w:left="444" w:hanging="246"/>
        <w:jc w:val="both"/>
        <w:rPr>
          <w:b/>
          <w:sz w:val="24"/>
        </w:rPr>
      </w:pPr>
      <w:r>
        <w:rPr>
          <w:b/>
          <w:sz w:val="24"/>
        </w:rPr>
        <w:t>Clarification</w:t>
      </w:r>
      <w:r>
        <w:rPr>
          <w:b/>
          <w:spacing w:val="-1"/>
          <w:sz w:val="24"/>
        </w:rPr>
        <w:t xml:space="preserve"> </w:t>
      </w:r>
      <w:r>
        <w:rPr>
          <w:b/>
          <w:sz w:val="24"/>
        </w:rPr>
        <w:t>of</w:t>
      </w:r>
      <w:r>
        <w:rPr>
          <w:b/>
          <w:spacing w:val="3"/>
          <w:sz w:val="24"/>
        </w:rPr>
        <w:t xml:space="preserve"> </w:t>
      </w:r>
      <w:r>
        <w:rPr>
          <w:b/>
          <w:sz w:val="24"/>
        </w:rPr>
        <w:t>Bidding</w:t>
      </w:r>
      <w:r>
        <w:rPr>
          <w:b/>
          <w:spacing w:val="-1"/>
          <w:sz w:val="24"/>
        </w:rPr>
        <w:t xml:space="preserve"> </w:t>
      </w:r>
      <w:r>
        <w:rPr>
          <w:b/>
          <w:sz w:val="24"/>
        </w:rPr>
        <w:t>Documents</w:t>
      </w:r>
      <w:r>
        <w:rPr>
          <w:b/>
          <w:spacing w:val="-2"/>
          <w:sz w:val="24"/>
        </w:rPr>
        <w:t xml:space="preserve"> </w:t>
      </w:r>
      <w:r>
        <w:rPr>
          <w:b/>
          <w:sz w:val="24"/>
        </w:rPr>
        <w:t>and</w:t>
      </w:r>
      <w:r>
        <w:rPr>
          <w:b/>
          <w:spacing w:val="-5"/>
          <w:sz w:val="24"/>
        </w:rPr>
        <w:t xml:space="preserve"> </w:t>
      </w:r>
      <w:r>
        <w:rPr>
          <w:b/>
          <w:sz w:val="24"/>
        </w:rPr>
        <w:t>Pre-bid</w:t>
      </w:r>
      <w:r>
        <w:rPr>
          <w:b/>
          <w:spacing w:val="-1"/>
          <w:sz w:val="24"/>
        </w:rPr>
        <w:t xml:space="preserve"> </w:t>
      </w:r>
      <w:r>
        <w:rPr>
          <w:b/>
          <w:sz w:val="24"/>
        </w:rPr>
        <w:t>Meeting:</w:t>
      </w:r>
    </w:p>
    <w:p w:rsidR="00836C63" w:rsidRPr="00836C63" w:rsidRDefault="00836C63" w:rsidP="00836C63">
      <w:pPr>
        <w:pStyle w:val="ListParagraph"/>
        <w:numPr>
          <w:ilvl w:val="1"/>
          <w:numId w:val="36"/>
        </w:numPr>
        <w:tabs>
          <w:tab w:val="left" w:pos="575"/>
        </w:tabs>
        <w:ind w:right="691" w:firstLine="0"/>
      </w:pPr>
      <w:r w:rsidRPr="00836C63">
        <w:rPr>
          <w:color w:val="000000"/>
          <w:sz w:val="23"/>
          <w:szCs w:val="23"/>
          <w:lang w:val="en-GB"/>
        </w:rPr>
        <w:t xml:space="preserve">A prospective Bidder requiring any clarification of the Bidding Documents may notify the ICTA </w:t>
      </w:r>
      <w:r>
        <w:rPr>
          <w:color w:val="000000"/>
          <w:sz w:val="23"/>
          <w:szCs w:val="23"/>
          <w:lang w:val="en-GB"/>
        </w:rPr>
        <w:t xml:space="preserve">through email </w:t>
      </w:r>
      <w:r w:rsidRPr="00836C63">
        <w:rPr>
          <w:color w:val="000000"/>
          <w:sz w:val="23"/>
          <w:szCs w:val="23"/>
          <w:lang w:val="en-GB"/>
        </w:rPr>
        <w:t>addressed to</w:t>
      </w:r>
      <w:r w:rsidRPr="00836C63">
        <w:rPr>
          <w:b/>
          <w:color w:val="000000"/>
          <w:sz w:val="23"/>
          <w:szCs w:val="23"/>
          <w:lang w:val="en-GB"/>
        </w:rPr>
        <w:t xml:space="preserve">: The Chairman Departmental Bid Committee, ICT Authority, </w:t>
      </w:r>
      <w:r>
        <w:rPr>
          <w:b/>
          <w:color w:val="000000"/>
          <w:sz w:val="23"/>
          <w:szCs w:val="23"/>
          <w:lang w:val="en-GB"/>
        </w:rPr>
        <w:t xml:space="preserve">on </w:t>
      </w:r>
      <w:r w:rsidRPr="006902C2">
        <w:rPr>
          <w:rStyle w:val="Hyperlink"/>
          <w:lang w:val="en-GB"/>
        </w:rPr>
        <w:t>ctc@icta.mu</w:t>
      </w:r>
      <w:r>
        <w:rPr>
          <w:rStyle w:val="Hyperlink"/>
          <w:lang w:val="en-GB"/>
        </w:rPr>
        <w:t>.</w:t>
      </w:r>
    </w:p>
    <w:p w:rsidR="00836C63" w:rsidRPr="00836C63" w:rsidRDefault="00836C63" w:rsidP="00836C63">
      <w:pPr>
        <w:pStyle w:val="ListParagraph"/>
        <w:tabs>
          <w:tab w:val="left" w:pos="575"/>
        </w:tabs>
        <w:ind w:left="199" w:right="691" w:firstLine="0"/>
        <w:jc w:val="right"/>
      </w:pPr>
    </w:p>
    <w:p w:rsidR="00566F14" w:rsidRDefault="001143B0" w:rsidP="00836C63">
      <w:pPr>
        <w:pStyle w:val="ListParagraph"/>
        <w:tabs>
          <w:tab w:val="left" w:pos="575"/>
        </w:tabs>
        <w:ind w:left="199" w:right="691" w:firstLine="0"/>
      </w:pPr>
      <w:r>
        <w:rPr>
          <w:sz w:val="24"/>
        </w:rPr>
        <w:t>The response will be</w:t>
      </w:r>
      <w:r>
        <w:rPr>
          <w:spacing w:val="1"/>
          <w:sz w:val="24"/>
        </w:rPr>
        <w:t xml:space="preserve"> </w:t>
      </w:r>
      <w:r>
        <w:rPr>
          <w:sz w:val="24"/>
        </w:rPr>
        <w:t>made in writing to any request for clarification of the Bidding Documents that is received</w:t>
      </w:r>
      <w:r>
        <w:rPr>
          <w:spacing w:val="1"/>
          <w:sz w:val="24"/>
        </w:rPr>
        <w:t xml:space="preserve"> </w:t>
      </w:r>
      <w:r>
        <w:rPr>
          <w:sz w:val="24"/>
        </w:rPr>
        <w:t xml:space="preserve">earlier than </w:t>
      </w:r>
      <w:r w:rsidR="00836C63">
        <w:rPr>
          <w:sz w:val="24"/>
          <w:lang w:val="en-GB"/>
        </w:rPr>
        <w:t>14</w:t>
      </w:r>
      <w:r>
        <w:rPr>
          <w:sz w:val="24"/>
        </w:rPr>
        <w:t xml:space="preserve"> days prior to the deadline for the submission of bids. Written copies of the</w:t>
      </w:r>
      <w:r>
        <w:rPr>
          <w:spacing w:val="1"/>
          <w:sz w:val="24"/>
        </w:rPr>
        <w:t xml:space="preserve"> </w:t>
      </w:r>
      <w:r>
        <w:rPr>
          <w:spacing w:val="-1"/>
          <w:sz w:val="24"/>
        </w:rPr>
        <w:t>response</w:t>
      </w:r>
      <w:r>
        <w:rPr>
          <w:spacing w:val="-13"/>
          <w:sz w:val="24"/>
        </w:rPr>
        <w:t xml:space="preserve"> </w:t>
      </w:r>
      <w:r>
        <w:rPr>
          <w:spacing w:val="-1"/>
          <w:sz w:val="24"/>
        </w:rPr>
        <w:t>(including</w:t>
      </w:r>
      <w:r>
        <w:rPr>
          <w:spacing w:val="-11"/>
          <w:sz w:val="24"/>
        </w:rPr>
        <w:t xml:space="preserve"> </w:t>
      </w:r>
      <w:r>
        <w:rPr>
          <w:spacing w:val="-1"/>
          <w:sz w:val="24"/>
        </w:rPr>
        <w:t>an</w:t>
      </w:r>
      <w:r>
        <w:rPr>
          <w:spacing w:val="-11"/>
          <w:sz w:val="24"/>
        </w:rPr>
        <w:t xml:space="preserve"> </w:t>
      </w:r>
      <w:r>
        <w:rPr>
          <w:spacing w:val="-1"/>
          <w:sz w:val="24"/>
        </w:rPr>
        <w:t>explanation</w:t>
      </w:r>
      <w:r>
        <w:rPr>
          <w:spacing w:val="-12"/>
          <w:sz w:val="24"/>
        </w:rPr>
        <w:t xml:space="preserve"> </w:t>
      </w:r>
      <w:r>
        <w:rPr>
          <w:sz w:val="24"/>
        </w:rPr>
        <w:t>of</w:t>
      </w:r>
      <w:r>
        <w:rPr>
          <w:spacing w:val="-10"/>
          <w:sz w:val="24"/>
        </w:rPr>
        <w:t xml:space="preserve"> </w:t>
      </w:r>
      <w:r>
        <w:rPr>
          <w:sz w:val="24"/>
        </w:rPr>
        <w:t>the</w:t>
      </w:r>
      <w:r>
        <w:rPr>
          <w:spacing w:val="-17"/>
          <w:sz w:val="24"/>
        </w:rPr>
        <w:t xml:space="preserve"> </w:t>
      </w:r>
      <w:r>
        <w:rPr>
          <w:sz w:val="24"/>
        </w:rPr>
        <w:t>query</w:t>
      </w:r>
      <w:r>
        <w:rPr>
          <w:spacing w:val="-11"/>
          <w:sz w:val="24"/>
        </w:rPr>
        <w:t xml:space="preserve"> </w:t>
      </w:r>
      <w:r>
        <w:rPr>
          <w:sz w:val="24"/>
        </w:rPr>
        <w:t>but</w:t>
      </w:r>
      <w:r>
        <w:rPr>
          <w:spacing w:val="-22"/>
          <w:sz w:val="24"/>
        </w:rPr>
        <w:t xml:space="preserve"> </w:t>
      </w:r>
      <w:r>
        <w:rPr>
          <w:sz w:val="24"/>
        </w:rPr>
        <w:t>without</w:t>
      </w:r>
      <w:r>
        <w:rPr>
          <w:spacing w:val="-11"/>
          <w:sz w:val="24"/>
        </w:rPr>
        <w:t xml:space="preserve"> </w:t>
      </w:r>
      <w:r>
        <w:rPr>
          <w:sz w:val="24"/>
        </w:rPr>
        <w:t>identifying</w:t>
      </w:r>
      <w:r>
        <w:rPr>
          <w:spacing w:val="-17"/>
          <w:sz w:val="24"/>
        </w:rPr>
        <w:t xml:space="preserve"> </w:t>
      </w:r>
      <w:r>
        <w:rPr>
          <w:sz w:val="24"/>
        </w:rPr>
        <w:t>the</w:t>
      </w:r>
      <w:r>
        <w:rPr>
          <w:spacing w:val="-12"/>
          <w:sz w:val="24"/>
        </w:rPr>
        <w:t xml:space="preserve"> </w:t>
      </w:r>
      <w:r>
        <w:rPr>
          <w:sz w:val="24"/>
        </w:rPr>
        <w:t>source</w:t>
      </w:r>
      <w:r>
        <w:rPr>
          <w:spacing w:val="-12"/>
          <w:sz w:val="24"/>
        </w:rPr>
        <w:t xml:space="preserve"> </w:t>
      </w:r>
      <w:r>
        <w:rPr>
          <w:sz w:val="24"/>
        </w:rPr>
        <w:t>of</w:t>
      </w:r>
      <w:r>
        <w:rPr>
          <w:spacing w:val="-10"/>
          <w:sz w:val="24"/>
        </w:rPr>
        <w:t xml:space="preserve"> </w:t>
      </w:r>
      <w:r>
        <w:rPr>
          <w:sz w:val="24"/>
        </w:rPr>
        <w:t>inquiry)</w:t>
      </w:r>
      <w:r>
        <w:rPr>
          <w:spacing w:val="-58"/>
          <w:sz w:val="24"/>
        </w:rPr>
        <w:t xml:space="preserve"> </w:t>
      </w:r>
      <w:r>
        <w:rPr>
          <w:sz w:val="24"/>
        </w:rPr>
        <w:t>will</w:t>
      </w:r>
      <w:r>
        <w:rPr>
          <w:spacing w:val="1"/>
          <w:sz w:val="24"/>
        </w:rPr>
        <w:t xml:space="preserve"> </w:t>
      </w:r>
      <w:r>
        <w:rPr>
          <w:sz w:val="24"/>
        </w:rPr>
        <w:t>be</w:t>
      </w:r>
      <w:r>
        <w:rPr>
          <w:spacing w:val="1"/>
          <w:sz w:val="24"/>
        </w:rPr>
        <w:t xml:space="preserve"> </w:t>
      </w:r>
      <w:r>
        <w:rPr>
          <w:sz w:val="24"/>
        </w:rPr>
        <w:t>made available</w:t>
      </w:r>
      <w:r>
        <w:rPr>
          <w:spacing w:val="1"/>
          <w:sz w:val="24"/>
        </w:rPr>
        <w:t xml:space="preserve"> </w:t>
      </w:r>
      <w:r>
        <w:rPr>
          <w:sz w:val="24"/>
        </w:rPr>
        <w:t>to</w:t>
      </w:r>
      <w:r>
        <w:rPr>
          <w:spacing w:val="-3"/>
          <w:sz w:val="24"/>
        </w:rPr>
        <w:t xml:space="preserve"> </w:t>
      </w:r>
      <w:r>
        <w:rPr>
          <w:sz w:val="24"/>
        </w:rPr>
        <w:t>all</w:t>
      </w:r>
      <w:r>
        <w:rPr>
          <w:spacing w:val="-2"/>
          <w:sz w:val="24"/>
        </w:rPr>
        <w:t xml:space="preserve"> </w:t>
      </w:r>
      <w:r w:rsidR="0089073A">
        <w:rPr>
          <w:sz w:val="24"/>
          <w:lang w:val="en-GB"/>
        </w:rPr>
        <w:t>B</w:t>
      </w:r>
      <w:proofErr w:type="spellStart"/>
      <w:r w:rsidR="0089073A">
        <w:rPr>
          <w:sz w:val="24"/>
        </w:rPr>
        <w:t>idders</w:t>
      </w:r>
      <w:proofErr w:type="spellEnd"/>
      <w:r w:rsidR="0089073A">
        <w:rPr>
          <w:sz w:val="24"/>
          <w:lang w:val="en-GB"/>
        </w:rPr>
        <w:t xml:space="preserve"> by issue of addendum</w:t>
      </w:r>
      <w:r>
        <w:t>.</w:t>
      </w:r>
    </w:p>
    <w:p w:rsidR="00566F14" w:rsidRDefault="00566F14">
      <w:pPr>
        <w:pStyle w:val="BodyText"/>
        <w:spacing w:before="2"/>
      </w:pPr>
    </w:p>
    <w:p w:rsidR="00566F14" w:rsidRDefault="001143B0">
      <w:pPr>
        <w:pStyle w:val="ListParagraph"/>
        <w:numPr>
          <w:ilvl w:val="1"/>
          <w:numId w:val="36"/>
        </w:numPr>
        <w:tabs>
          <w:tab w:val="left" w:pos="561"/>
        </w:tabs>
        <w:ind w:right="693" w:firstLine="0"/>
        <w:rPr>
          <w:sz w:val="24"/>
        </w:rPr>
      </w:pPr>
      <w:r>
        <w:rPr>
          <w:sz w:val="24"/>
        </w:rPr>
        <w:t>Any</w:t>
      </w:r>
      <w:r>
        <w:rPr>
          <w:spacing w:val="-5"/>
          <w:sz w:val="24"/>
        </w:rPr>
        <w:t xml:space="preserve"> </w:t>
      </w:r>
      <w:r>
        <w:rPr>
          <w:sz w:val="24"/>
        </w:rPr>
        <w:t>amendment</w:t>
      </w:r>
      <w:r>
        <w:rPr>
          <w:spacing w:val="-9"/>
          <w:sz w:val="24"/>
        </w:rPr>
        <w:t xml:space="preserve"> </w:t>
      </w:r>
      <w:r>
        <w:rPr>
          <w:sz w:val="24"/>
        </w:rPr>
        <w:t>to</w:t>
      </w:r>
      <w:r>
        <w:rPr>
          <w:spacing w:val="-9"/>
          <w:sz w:val="24"/>
        </w:rPr>
        <w:t xml:space="preserve"> </w:t>
      </w:r>
      <w:r>
        <w:rPr>
          <w:sz w:val="24"/>
        </w:rPr>
        <w:t>the</w:t>
      </w:r>
      <w:r>
        <w:rPr>
          <w:spacing w:val="-5"/>
          <w:sz w:val="24"/>
        </w:rPr>
        <w:t xml:space="preserve"> </w:t>
      </w:r>
      <w:r>
        <w:rPr>
          <w:sz w:val="24"/>
        </w:rPr>
        <w:t>Bidding</w:t>
      </w:r>
      <w:r>
        <w:rPr>
          <w:spacing w:val="-5"/>
          <w:sz w:val="24"/>
        </w:rPr>
        <w:t xml:space="preserve"> </w:t>
      </w:r>
      <w:r>
        <w:rPr>
          <w:sz w:val="24"/>
        </w:rPr>
        <w:t>Documents</w:t>
      </w:r>
      <w:r>
        <w:rPr>
          <w:spacing w:val="-7"/>
          <w:sz w:val="24"/>
        </w:rPr>
        <w:t xml:space="preserve"> </w:t>
      </w:r>
      <w:r>
        <w:rPr>
          <w:sz w:val="24"/>
        </w:rPr>
        <w:t>that</w:t>
      </w:r>
      <w:r>
        <w:rPr>
          <w:spacing w:val="-4"/>
          <w:sz w:val="24"/>
        </w:rPr>
        <w:t xml:space="preserve"> </w:t>
      </w:r>
      <w:r>
        <w:rPr>
          <w:sz w:val="24"/>
        </w:rPr>
        <w:t>may</w:t>
      </w:r>
      <w:r>
        <w:rPr>
          <w:spacing w:val="-5"/>
          <w:sz w:val="24"/>
        </w:rPr>
        <w:t xml:space="preserve"> </w:t>
      </w:r>
      <w:r>
        <w:rPr>
          <w:sz w:val="24"/>
        </w:rPr>
        <w:t>become</w:t>
      </w:r>
      <w:r>
        <w:rPr>
          <w:spacing w:val="-5"/>
          <w:sz w:val="24"/>
        </w:rPr>
        <w:t xml:space="preserve"> </w:t>
      </w:r>
      <w:r>
        <w:rPr>
          <w:sz w:val="24"/>
        </w:rPr>
        <w:t>necessary</w:t>
      </w:r>
      <w:r>
        <w:rPr>
          <w:spacing w:val="-5"/>
          <w:sz w:val="24"/>
        </w:rPr>
        <w:t xml:space="preserve"> </w:t>
      </w:r>
      <w:r>
        <w:rPr>
          <w:sz w:val="24"/>
        </w:rPr>
        <w:t>as</w:t>
      </w:r>
      <w:r>
        <w:rPr>
          <w:spacing w:val="-6"/>
          <w:sz w:val="24"/>
        </w:rPr>
        <w:t xml:space="preserve"> </w:t>
      </w:r>
      <w:r>
        <w:rPr>
          <w:sz w:val="24"/>
        </w:rPr>
        <w:t>a</w:t>
      </w:r>
      <w:r>
        <w:rPr>
          <w:spacing w:val="-6"/>
          <w:sz w:val="24"/>
        </w:rPr>
        <w:t xml:space="preserve"> </w:t>
      </w:r>
      <w:r>
        <w:rPr>
          <w:sz w:val="24"/>
        </w:rPr>
        <w:t>result</w:t>
      </w:r>
      <w:r>
        <w:rPr>
          <w:spacing w:val="-4"/>
          <w:sz w:val="24"/>
        </w:rPr>
        <w:t xml:space="preserve"> </w:t>
      </w:r>
      <w:r>
        <w:rPr>
          <w:sz w:val="24"/>
        </w:rPr>
        <w:t>of</w:t>
      </w:r>
      <w:r>
        <w:rPr>
          <w:spacing w:val="-8"/>
          <w:sz w:val="24"/>
        </w:rPr>
        <w:t xml:space="preserve"> </w:t>
      </w:r>
      <w:r>
        <w:rPr>
          <w:sz w:val="24"/>
        </w:rPr>
        <w:t>the</w:t>
      </w:r>
      <w:r>
        <w:rPr>
          <w:spacing w:val="-58"/>
          <w:sz w:val="24"/>
        </w:rPr>
        <w:t xml:space="preserve"> </w:t>
      </w:r>
      <w:r>
        <w:rPr>
          <w:sz w:val="24"/>
        </w:rPr>
        <w:t>pre-bid meeting shall be made by the public body exclusively through the issue of an</w:t>
      </w:r>
      <w:r>
        <w:rPr>
          <w:spacing w:val="1"/>
          <w:sz w:val="24"/>
        </w:rPr>
        <w:t xml:space="preserve"> </w:t>
      </w:r>
      <w:r>
        <w:rPr>
          <w:sz w:val="24"/>
        </w:rPr>
        <w:t>Addendum</w:t>
      </w:r>
      <w:r>
        <w:rPr>
          <w:spacing w:val="1"/>
          <w:sz w:val="24"/>
        </w:rPr>
        <w:t xml:space="preserve"> </w:t>
      </w:r>
      <w:r>
        <w:rPr>
          <w:sz w:val="24"/>
        </w:rPr>
        <w:t>pursuant</w:t>
      </w:r>
      <w:r>
        <w:rPr>
          <w:spacing w:val="2"/>
          <w:sz w:val="24"/>
        </w:rPr>
        <w:t xml:space="preserve"> </w:t>
      </w:r>
      <w:r>
        <w:rPr>
          <w:sz w:val="24"/>
        </w:rPr>
        <w:t>to</w:t>
      </w:r>
      <w:r>
        <w:rPr>
          <w:spacing w:val="-2"/>
          <w:sz w:val="24"/>
        </w:rPr>
        <w:t xml:space="preserve"> </w:t>
      </w:r>
      <w:r>
        <w:rPr>
          <w:sz w:val="24"/>
        </w:rPr>
        <w:t xml:space="preserve">ITB </w:t>
      </w:r>
      <w:r w:rsidR="0089073A">
        <w:rPr>
          <w:sz w:val="24"/>
          <w:lang w:val="en-GB"/>
        </w:rPr>
        <w:t>7</w:t>
      </w:r>
      <w:r>
        <w:rPr>
          <w:spacing w:val="-4"/>
          <w:sz w:val="24"/>
        </w:rPr>
        <w:t xml:space="preserve"> </w:t>
      </w:r>
      <w:r>
        <w:rPr>
          <w:sz w:val="24"/>
        </w:rPr>
        <w:t>and</w:t>
      </w:r>
      <w:r>
        <w:rPr>
          <w:spacing w:val="2"/>
          <w:sz w:val="24"/>
        </w:rPr>
        <w:t xml:space="preserve"> </w:t>
      </w:r>
      <w:r>
        <w:rPr>
          <w:sz w:val="24"/>
        </w:rPr>
        <w:t>not</w:t>
      </w:r>
      <w:r>
        <w:rPr>
          <w:spacing w:val="-3"/>
          <w:sz w:val="24"/>
        </w:rPr>
        <w:t xml:space="preserve"> </w:t>
      </w:r>
      <w:r>
        <w:rPr>
          <w:sz w:val="24"/>
        </w:rPr>
        <w:t>through</w:t>
      </w:r>
      <w:r>
        <w:rPr>
          <w:spacing w:val="-3"/>
          <w:sz w:val="24"/>
        </w:rPr>
        <w:t xml:space="preserve"> </w:t>
      </w:r>
      <w:r>
        <w:rPr>
          <w:sz w:val="24"/>
        </w:rPr>
        <w:t>the</w:t>
      </w:r>
      <w:r>
        <w:rPr>
          <w:spacing w:val="-4"/>
          <w:sz w:val="24"/>
        </w:rPr>
        <w:t xml:space="preserve"> </w:t>
      </w:r>
      <w:r>
        <w:rPr>
          <w:sz w:val="24"/>
        </w:rPr>
        <w:t>minutes</w:t>
      </w:r>
      <w:r>
        <w:rPr>
          <w:spacing w:val="-1"/>
          <w:sz w:val="24"/>
        </w:rPr>
        <w:t xml:space="preserve"> </w:t>
      </w:r>
      <w:r>
        <w:rPr>
          <w:sz w:val="24"/>
        </w:rPr>
        <w:t>of</w:t>
      </w:r>
      <w:r>
        <w:rPr>
          <w:spacing w:val="3"/>
          <w:sz w:val="24"/>
        </w:rPr>
        <w:t xml:space="preserve"> </w:t>
      </w:r>
      <w:r>
        <w:rPr>
          <w:sz w:val="24"/>
        </w:rPr>
        <w:t>the</w:t>
      </w:r>
      <w:r>
        <w:rPr>
          <w:spacing w:val="1"/>
          <w:sz w:val="24"/>
        </w:rPr>
        <w:t xml:space="preserve"> </w:t>
      </w:r>
      <w:r>
        <w:rPr>
          <w:sz w:val="24"/>
        </w:rPr>
        <w:t>pre-bid</w:t>
      </w:r>
      <w:r>
        <w:rPr>
          <w:spacing w:val="1"/>
          <w:sz w:val="24"/>
        </w:rPr>
        <w:t xml:space="preserve"> </w:t>
      </w:r>
      <w:r>
        <w:rPr>
          <w:sz w:val="24"/>
        </w:rPr>
        <w:t>meeting.</w:t>
      </w:r>
    </w:p>
    <w:p w:rsidR="00566F14" w:rsidRDefault="001143B0">
      <w:pPr>
        <w:pStyle w:val="ListParagraph"/>
        <w:numPr>
          <w:ilvl w:val="1"/>
          <w:numId w:val="36"/>
        </w:numPr>
        <w:tabs>
          <w:tab w:val="left" w:pos="551"/>
        </w:tabs>
        <w:spacing w:line="274" w:lineRule="exact"/>
        <w:ind w:left="550" w:hanging="352"/>
        <w:rPr>
          <w:sz w:val="24"/>
        </w:rPr>
      </w:pPr>
      <w:r>
        <w:rPr>
          <w:spacing w:val="-1"/>
          <w:sz w:val="24"/>
        </w:rPr>
        <w:t>Non-attendance</w:t>
      </w:r>
      <w:r>
        <w:rPr>
          <w:spacing w:val="-13"/>
          <w:sz w:val="24"/>
        </w:rPr>
        <w:t xml:space="preserve"> </w:t>
      </w:r>
      <w:r>
        <w:rPr>
          <w:spacing w:val="-1"/>
          <w:sz w:val="24"/>
        </w:rPr>
        <w:t>at</w:t>
      </w:r>
      <w:r>
        <w:rPr>
          <w:spacing w:val="-12"/>
          <w:sz w:val="24"/>
        </w:rPr>
        <w:t xml:space="preserve"> </w:t>
      </w:r>
      <w:r>
        <w:rPr>
          <w:spacing w:val="-1"/>
          <w:sz w:val="24"/>
        </w:rPr>
        <w:t>the</w:t>
      </w:r>
      <w:r>
        <w:rPr>
          <w:spacing w:val="-13"/>
          <w:sz w:val="24"/>
        </w:rPr>
        <w:t xml:space="preserve"> </w:t>
      </w:r>
      <w:r>
        <w:rPr>
          <w:spacing w:val="-1"/>
          <w:sz w:val="24"/>
        </w:rPr>
        <w:t>pre-bid</w:t>
      </w:r>
      <w:r>
        <w:rPr>
          <w:spacing w:val="-11"/>
          <w:sz w:val="24"/>
        </w:rPr>
        <w:t xml:space="preserve"> </w:t>
      </w:r>
      <w:r>
        <w:rPr>
          <w:spacing w:val="-1"/>
          <w:sz w:val="24"/>
        </w:rPr>
        <w:t>meeting</w:t>
      </w:r>
      <w:r>
        <w:rPr>
          <w:spacing w:val="-12"/>
          <w:sz w:val="24"/>
        </w:rPr>
        <w:t xml:space="preserve"> </w:t>
      </w:r>
      <w:r>
        <w:rPr>
          <w:sz w:val="24"/>
        </w:rPr>
        <w:t>will</w:t>
      </w:r>
      <w:r>
        <w:rPr>
          <w:spacing w:val="-12"/>
          <w:sz w:val="24"/>
        </w:rPr>
        <w:t xml:space="preserve"> </w:t>
      </w:r>
      <w:r>
        <w:rPr>
          <w:sz w:val="24"/>
        </w:rPr>
        <w:t>not</w:t>
      </w:r>
      <w:r>
        <w:rPr>
          <w:spacing w:val="-17"/>
          <w:sz w:val="24"/>
        </w:rPr>
        <w:t xml:space="preserve"> </w:t>
      </w:r>
      <w:r>
        <w:rPr>
          <w:sz w:val="24"/>
        </w:rPr>
        <w:t>be</w:t>
      </w:r>
      <w:r>
        <w:rPr>
          <w:spacing w:val="-13"/>
          <w:sz w:val="24"/>
        </w:rPr>
        <w:t xml:space="preserve"> </w:t>
      </w:r>
      <w:r>
        <w:rPr>
          <w:sz w:val="24"/>
        </w:rPr>
        <w:t>a</w:t>
      </w:r>
      <w:r>
        <w:rPr>
          <w:spacing w:val="-12"/>
          <w:sz w:val="24"/>
        </w:rPr>
        <w:t xml:space="preserve"> </w:t>
      </w:r>
      <w:r>
        <w:rPr>
          <w:sz w:val="24"/>
        </w:rPr>
        <w:t>cause</w:t>
      </w:r>
      <w:r>
        <w:rPr>
          <w:spacing w:val="-13"/>
          <w:sz w:val="24"/>
        </w:rPr>
        <w:t xml:space="preserve"> </w:t>
      </w:r>
      <w:r>
        <w:rPr>
          <w:sz w:val="24"/>
        </w:rPr>
        <w:t>for</w:t>
      </w:r>
      <w:r>
        <w:rPr>
          <w:spacing w:val="-11"/>
          <w:sz w:val="24"/>
        </w:rPr>
        <w:t xml:space="preserve"> </w:t>
      </w:r>
      <w:r>
        <w:rPr>
          <w:sz w:val="24"/>
        </w:rPr>
        <w:t>disqualification</w:t>
      </w:r>
      <w:r>
        <w:rPr>
          <w:spacing w:val="-12"/>
          <w:sz w:val="24"/>
        </w:rPr>
        <w:t xml:space="preserve"> </w:t>
      </w:r>
      <w:r>
        <w:rPr>
          <w:sz w:val="24"/>
        </w:rPr>
        <w:t>of</w:t>
      </w:r>
      <w:r>
        <w:rPr>
          <w:spacing w:val="-10"/>
          <w:sz w:val="24"/>
        </w:rPr>
        <w:t xml:space="preserve"> </w:t>
      </w:r>
      <w:r>
        <w:rPr>
          <w:sz w:val="24"/>
        </w:rPr>
        <w:t>a</w:t>
      </w:r>
      <w:r>
        <w:rPr>
          <w:spacing w:val="-13"/>
          <w:sz w:val="24"/>
        </w:rPr>
        <w:t xml:space="preserve"> </w:t>
      </w:r>
      <w:r>
        <w:rPr>
          <w:sz w:val="24"/>
        </w:rPr>
        <w:t>Bidder.</w:t>
      </w:r>
    </w:p>
    <w:p w:rsidR="00566F14" w:rsidRDefault="00566F14">
      <w:pPr>
        <w:spacing w:line="274" w:lineRule="exact"/>
        <w:jc w:val="both"/>
        <w:rPr>
          <w:sz w:val="24"/>
        </w:rPr>
        <w:sectPr w:rsidR="00566F14">
          <w:pgSz w:w="11910" w:h="16840"/>
          <w:pgMar w:top="620" w:right="720" w:bottom="960" w:left="1500" w:header="0" w:footer="735" w:gutter="0"/>
          <w:cols w:space="720"/>
        </w:sectPr>
      </w:pPr>
    </w:p>
    <w:p w:rsidR="00566F14" w:rsidRDefault="001143B0">
      <w:pPr>
        <w:pStyle w:val="ListParagraph"/>
        <w:numPr>
          <w:ilvl w:val="0"/>
          <w:numId w:val="36"/>
        </w:numPr>
        <w:tabs>
          <w:tab w:val="left" w:pos="478"/>
        </w:tabs>
        <w:spacing w:before="67"/>
        <w:ind w:right="690" w:firstLine="0"/>
        <w:jc w:val="both"/>
        <w:rPr>
          <w:sz w:val="24"/>
        </w:rPr>
      </w:pPr>
      <w:r>
        <w:rPr>
          <w:b/>
          <w:sz w:val="24"/>
        </w:rPr>
        <w:lastRenderedPageBreak/>
        <w:t>Amendments of Bidding Documents</w:t>
      </w:r>
      <w:r>
        <w:rPr>
          <w:sz w:val="24"/>
        </w:rPr>
        <w:t>: No later than 7 days prior to the deadline for</w:t>
      </w:r>
      <w:r>
        <w:rPr>
          <w:spacing w:val="1"/>
          <w:sz w:val="24"/>
        </w:rPr>
        <w:t xml:space="preserve"> </w:t>
      </w:r>
      <w:r>
        <w:rPr>
          <w:sz w:val="24"/>
        </w:rPr>
        <w:t>submission</w:t>
      </w:r>
      <w:r>
        <w:rPr>
          <w:spacing w:val="-5"/>
          <w:sz w:val="24"/>
        </w:rPr>
        <w:t xml:space="preserve"> </w:t>
      </w:r>
      <w:r>
        <w:rPr>
          <w:sz w:val="24"/>
        </w:rPr>
        <w:t>of</w:t>
      </w:r>
      <w:r>
        <w:rPr>
          <w:spacing w:val="-3"/>
          <w:sz w:val="24"/>
        </w:rPr>
        <w:t xml:space="preserve"> </w:t>
      </w:r>
      <w:r>
        <w:rPr>
          <w:sz w:val="24"/>
        </w:rPr>
        <w:t>bids,</w:t>
      </w:r>
      <w:r>
        <w:rPr>
          <w:spacing w:val="-3"/>
          <w:sz w:val="24"/>
        </w:rPr>
        <w:t xml:space="preserve"> </w:t>
      </w:r>
      <w:r>
        <w:rPr>
          <w:sz w:val="24"/>
        </w:rPr>
        <w:t>the</w:t>
      </w:r>
      <w:r>
        <w:rPr>
          <w:spacing w:val="-5"/>
          <w:sz w:val="24"/>
        </w:rPr>
        <w:t xml:space="preserve"> </w:t>
      </w:r>
      <w:r>
        <w:rPr>
          <w:sz w:val="24"/>
        </w:rPr>
        <w:t>procuring</w:t>
      </w:r>
      <w:r>
        <w:rPr>
          <w:spacing w:val="-5"/>
          <w:sz w:val="24"/>
        </w:rPr>
        <w:t xml:space="preserve"> </w:t>
      </w:r>
      <w:r>
        <w:rPr>
          <w:sz w:val="24"/>
        </w:rPr>
        <w:t>entity</w:t>
      </w:r>
      <w:r>
        <w:rPr>
          <w:spacing w:val="-4"/>
          <w:sz w:val="24"/>
        </w:rPr>
        <w:t xml:space="preserve"> </w:t>
      </w:r>
      <w:r>
        <w:rPr>
          <w:sz w:val="24"/>
        </w:rPr>
        <w:t>may,</w:t>
      </w:r>
      <w:r>
        <w:rPr>
          <w:spacing w:val="-3"/>
          <w:sz w:val="24"/>
        </w:rPr>
        <w:t xml:space="preserve"> </w:t>
      </w:r>
      <w:r>
        <w:rPr>
          <w:sz w:val="24"/>
        </w:rPr>
        <w:t>for</w:t>
      </w:r>
      <w:r>
        <w:rPr>
          <w:spacing w:val="-3"/>
          <w:sz w:val="24"/>
        </w:rPr>
        <w:t xml:space="preserve"> </w:t>
      </w:r>
      <w:r>
        <w:rPr>
          <w:sz w:val="24"/>
        </w:rPr>
        <w:t>any</w:t>
      </w:r>
      <w:r>
        <w:rPr>
          <w:spacing w:val="-6"/>
          <w:sz w:val="24"/>
        </w:rPr>
        <w:t xml:space="preserve"> </w:t>
      </w:r>
      <w:r>
        <w:rPr>
          <w:sz w:val="24"/>
        </w:rPr>
        <w:t>reason,</w:t>
      </w:r>
      <w:r>
        <w:rPr>
          <w:spacing w:val="-3"/>
          <w:sz w:val="24"/>
        </w:rPr>
        <w:t xml:space="preserve"> </w:t>
      </w:r>
      <w:r>
        <w:rPr>
          <w:sz w:val="24"/>
        </w:rPr>
        <w:t>whether</w:t>
      </w:r>
      <w:r>
        <w:rPr>
          <w:spacing w:val="-4"/>
          <w:sz w:val="24"/>
        </w:rPr>
        <w:t xml:space="preserve"> </w:t>
      </w:r>
      <w:r>
        <w:rPr>
          <w:sz w:val="24"/>
        </w:rPr>
        <w:t>at</w:t>
      </w:r>
      <w:r>
        <w:rPr>
          <w:spacing w:val="-4"/>
          <w:sz w:val="24"/>
        </w:rPr>
        <w:t xml:space="preserve"> </w:t>
      </w:r>
      <w:r>
        <w:rPr>
          <w:sz w:val="24"/>
        </w:rPr>
        <w:t>its</w:t>
      </w:r>
      <w:r>
        <w:rPr>
          <w:spacing w:val="-7"/>
          <w:sz w:val="24"/>
        </w:rPr>
        <w:t xml:space="preserve"> </w:t>
      </w:r>
      <w:r>
        <w:rPr>
          <w:sz w:val="24"/>
        </w:rPr>
        <w:t>own</w:t>
      </w:r>
      <w:r>
        <w:rPr>
          <w:spacing w:val="-6"/>
          <w:sz w:val="24"/>
        </w:rPr>
        <w:t xml:space="preserve"> </w:t>
      </w:r>
      <w:r>
        <w:rPr>
          <w:sz w:val="24"/>
        </w:rPr>
        <w:t>initiative</w:t>
      </w:r>
      <w:r>
        <w:rPr>
          <w:spacing w:val="-6"/>
          <w:sz w:val="24"/>
        </w:rPr>
        <w:t xml:space="preserve"> </w:t>
      </w:r>
      <w:r>
        <w:rPr>
          <w:sz w:val="24"/>
        </w:rPr>
        <w:t>or</w:t>
      </w:r>
      <w:r w:rsidR="00E333A3">
        <w:rPr>
          <w:sz w:val="24"/>
        </w:rPr>
        <w:t xml:space="preserve"> </w:t>
      </w:r>
      <w:r>
        <w:rPr>
          <w:sz w:val="24"/>
        </w:rPr>
        <w:t>in</w:t>
      </w:r>
      <w:r>
        <w:rPr>
          <w:spacing w:val="1"/>
          <w:sz w:val="24"/>
        </w:rPr>
        <w:t xml:space="preserve"> </w:t>
      </w:r>
      <w:r>
        <w:rPr>
          <w:sz w:val="24"/>
        </w:rPr>
        <w:t>response</w:t>
      </w:r>
      <w:r>
        <w:rPr>
          <w:spacing w:val="1"/>
          <w:sz w:val="24"/>
        </w:rPr>
        <w:t xml:space="preserve"> </w:t>
      </w:r>
      <w:r>
        <w:rPr>
          <w:sz w:val="24"/>
        </w:rPr>
        <w:t>to</w:t>
      </w:r>
      <w:r>
        <w:rPr>
          <w:spacing w:val="1"/>
          <w:sz w:val="24"/>
        </w:rPr>
        <w:t xml:space="preserve"> </w:t>
      </w:r>
      <w:r>
        <w:rPr>
          <w:sz w:val="24"/>
        </w:rPr>
        <w:t>a</w:t>
      </w:r>
      <w:r>
        <w:rPr>
          <w:spacing w:val="1"/>
          <w:sz w:val="24"/>
        </w:rPr>
        <w:t xml:space="preserve"> </w:t>
      </w:r>
      <w:r>
        <w:rPr>
          <w:sz w:val="24"/>
        </w:rPr>
        <w:t>clarification</w:t>
      </w:r>
      <w:r>
        <w:rPr>
          <w:spacing w:val="1"/>
          <w:sz w:val="24"/>
        </w:rPr>
        <w:t xml:space="preserve"> </w:t>
      </w:r>
      <w:r>
        <w:rPr>
          <w:sz w:val="24"/>
        </w:rPr>
        <w:t>requested</w:t>
      </w:r>
      <w:r>
        <w:rPr>
          <w:spacing w:val="1"/>
          <w:sz w:val="24"/>
        </w:rPr>
        <w:t xml:space="preserve"> </w:t>
      </w:r>
      <w:r>
        <w:rPr>
          <w:sz w:val="24"/>
        </w:rPr>
        <w:t>by</w:t>
      </w:r>
      <w:r>
        <w:rPr>
          <w:spacing w:val="1"/>
          <w:sz w:val="24"/>
        </w:rPr>
        <w:t xml:space="preserve"> </w:t>
      </w:r>
      <w:r>
        <w:rPr>
          <w:sz w:val="24"/>
        </w:rPr>
        <w:t>a</w:t>
      </w:r>
      <w:r>
        <w:rPr>
          <w:spacing w:val="1"/>
          <w:sz w:val="24"/>
        </w:rPr>
        <w:t xml:space="preserve"> </w:t>
      </w:r>
      <w:r>
        <w:rPr>
          <w:sz w:val="24"/>
        </w:rPr>
        <w:t>prospective</w:t>
      </w:r>
      <w:r>
        <w:rPr>
          <w:spacing w:val="1"/>
          <w:sz w:val="24"/>
        </w:rPr>
        <w:t xml:space="preserve"> </w:t>
      </w:r>
      <w:r>
        <w:rPr>
          <w:sz w:val="24"/>
        </w:rPr>
        <w:t>Bidder,</w:t>
      </w:r>
      <w:r>
        <w:rPr>
          <w:spacing w:val="1"/>
          <w:sz w:val="24"/>
        </w:rPr>
        <w:t xml:space="preserve"> </w:t>
      </w:r>
      <w:r>
        <w:rPr>
          <w:sz w:val="24"/>
        </w:rPr>
        <w:t>amend</w:t>
      </w:r>
      <w:r>
        <w:rPr>
          <w:spacing w:val="1"/>
          <w:sz w:val="24"/>
        </w:rPr>
        <w:t xml:space="preserve"> </w:t>
      </w:r>
      <w:r>
        <w:rPr>
          <w:sz w:val="24"/>
        </w:rPr>
        <w:t>the</w:t>
      </w:r>
      <w:r>
        <w:rPr>
          <w:spacing w:val="1"/>
          <w:sz w:val="24"/>
        </w:rPr>
        <w:t xml:space="preserve"> </w:t>
      </w:r>
      <w:r>
        <w:rPr>
          <w:sz w:val="24"/>
        </w:rPr>
        <w:t>Bidding</w:t>
      </w:r>
      <w:r>
        <w:rPr>
          <w:spacing w:val="1"/>
          <w:sz w:val="24"/>
        </w:rPr>
        <w:t xml:space="preserve"> </w:t>
      </w:r>
      <w:r>
        <w:rPr>
          <w:sz w:val="24"/>
        </w:rPr>
        <w:t>Documents. All prospective Bidders that have received the Bidding documents will be</w:t>
      </w:r>
      <w:r>
        <w:rPr>
          <w:spacing w:val="1"/>
          <w:sz w:val="24"/>
        </w:rPr>
        <w:t xml:space="preserve"> </w:t>
      </w:r>
      <w:r>
        <w:rPr>
          <w:sz w:val="24"/>
        </w:rPr>
        <w:t xml:space="preserve">notified </w:t>
      </w:r>
      <w:r w:rsidR="008A11C0">
        <w:rPr>
          <w:sz w:val="24"/>
        </w:rPr>
        <w:t>through an addendum published on ICTA’s website</w:t>
      </w:r>
      <w:r>
        <w:rPr>
          <w:sz w:val="24"/>
        </w:rPr>
        <w:t>. In order to afford prospective Bidders reasonable</w:t>
      </w:r>
      <w:r>
        <w:rPr>
          <w:spacing w:val="1"/>
          <w:sz w:val="24"/>
        </w:rPr>
        <w:t xml:space="preserve"> </w:t>
      </w:r>
      <w:r>
        <w:rPr>
          <w:sz w:val="24"/>
        </w:rPr>
        <w:t>time in which to take the amendments into account in preparing their offers, the procuring</w:t>
      </w:r>
      <w:r>
        <w:rPr>
          <w:spacing w:val="1"/>
          <w:sz w:val="24"/>
        </w:rPr>
        <w:t xml:space="preserve"> </w:t>
      </w:r>
      <w:r>
        <w:rPr>
          <w:sz w:val="24"/>
        </w:rPr>
        <w:t>entity</w:t>
      </w:r>
      <w:r>
        <w:rPr>
          <w:spacing w:val="1"/>
          <w:sz w:val="24"/>
        </w:rPr>
        <w:t xml:space="preserve"> </w:t>
      </w:r>
      <w:r>
        <w:rPr>
          <w:sz w:val="24"/>
        </w:rPr>
        <w:t>may,</w:t>
      </w:r>
      <w:r>
        <w:rPr>
          <w:spacing w:val="-2"/>
          <w:sz w:val="24"/>
        </w:rPr>
        <w:t xml:space="preserve"> </w:t>
      </w:r>
      <w:r>
        <w:rPr>
          <w:sz w:val="24"/>
        </w:rPr>
        <w:t>at</w:t>
      </w:r>
      <w:r>
        <w:rPr>
          <w:spacing w:val="1"/>
          <w:sz w:val="24"/>
        </w:rPr>
        <w:t xml:space="preserve"> </w:t>
      </w:r>
      <w:r>
        <w:rPr>
          <w:sz w:val="24"/>
        </w:rPr>
        <w:t>its</w:t>
      </w:r>
      <w:r>
        <w:rPr>
          <w:spacing w:val="-1"/>
          <w:sz w:val="24"/>
        </w:rPr>
        <w:t xml:space="preserve"> </w:t>
      </w:r>
      <w:r>
        <w:rPr>
          <w:sz w:val="24"/>
        </w:rPr>
        <w:t>discretion,</w:t>
      </w:r>
      <w:r>
        <w:rPr>
          <w:spacing w:val="3"/>
          <w:sz w:val="24"/>
        </w:rPr>
        <w:t xml:space="preserve"> </w:t>
      </w:r>
      <w:r>
        <w:rPr>
          <w:sz w:val="24"/>
        </w:rPr>
        <w:t>extend the</w:t>
      </w:r>
      <w:r>
        <w:rPr>
          <w:spacing w:val="1"/>
          <w:sz w:val="24"/>
        </w:rPr>
        <w:t xml:space="preserve"> </w:t>
      </w:r>
      <w:r>
        <w:rPr>
          <w:sz w:val="24"/>
        </w:rPr>
        <w:t>deadline</w:t>
      </w:r>
      <w:r>
        <w:rPr>
          <w:spacing w:val="1"/>
          <w:sz w:val="24"/>
        </w:rPr>
        <w:t xml:space="preserve"> </w:t>
      </w:r>
      <w:r>
        <w:rPr>
          <w:sz w:val="24"/>
        </w:rPr>
        <w:t>for</w:t>
      </w:r>
      <w:r>
        <w:rPr>
          <w:spacing w:val="2"/>
          <w:sz w:val="24"/>
        </w:rPr>
        <w:t xml:space="preserve"> </w:t>
      </w:r>
      <w:r>
        <w:rPr>
          <w:sz w:val="24"/>
        </w:rPr>
        <w:t>the Submission</w:t>
      </w:r>
      <w:r>
        <w:rPr>
          <w:spacing w:val="1"/>
          <w:sz w:val="24"/>
        </w:rPr>
        <w:t xml:space="preserve"> </w:t>
      </w:r>
      <w:r>
        <w:rPr>
          <w:sz w:val="24"/>
        </w:rPr>
        <w:t>of</w:t>
      </w:r>
      <w:r>
        <w:rPr>
          <w:spacing w:val="2"/>
          <w:sz w:val="24"/>
        </w:rPr>
        <w:t xml:space="preserve"> </w:t>
      </w:r>
      <w:r>
        <w:rPr>
          <w:sz w:val="24"/>
        </w:rPr>
        <w:t>Bids.</w:t>
      </w:r>
    </w:p>
    <w:p w:rsidR="00566F14" w:rsidRDefault="00566F14">
      <w:pPr>
        <w:pStyle w:val="BodyText"/>
        <w:spacing w:before="1"/>
      </w:pPr>
    </w:p>
    <w:p w:rsidR="00566F14" w:rsidRDefault="001143B0">
      <w:pPr>
        <w:pStyle w:val="ListParagraph"/>
        <w:numPr>
          <w:ilvl w:val="0"/>
          <w:numId w:val="37"/>
        </w:numPr>
        <w:tabs>
          <w:tab w:val="left" w:pos="497"/>
        </w:tabs>
        <w:ind w:left="496" w:hanging="298"/>
        <w:jc w:val="both"/>
        <w:rPr>
          <w:b/>
          <w:sz w:val="24"/>
        </w:rPr>
      </w:pPr>
      <w:r>
        <w:rPr>
          <w:b/>
          <w:sz w:val="24"/>
        </w:rPr>
        <w:t>Preparation</w:t>
      </w:r>
      <w:r>
        <w:rPr>
          <w:b/>
          <w:spacing w:val="-2"/>
          <w:sz w:val="24"/>
        </w:rPr>
        <w:t xml:space="preserve"> </w:t>
      </w:r>
      <w:r>
        <w:rPr>
          <w:b/>
          <w:sz w:val="24"/>
        </w:rPr>
        <w:t>of</w:t>
      </w:r>
      <w:r>
        <w:rPr>
          <w:b/>
          <w:spacing w:val="-1"/>
          <w:sz w:val="24"/>
        </w:rPr>
        <w:t xml:space="preserve"> </w:t>
      </w:r>
      <w:r>
        <w:rPr>
          <w:b/>
          <w:sz w:val="24"/>
        </w:rPr>
        <w:t>Bids</w:t>
      </w:r>
    </w:p>
    <w:p w:rsidR="00566F14" w:rsidRDefault="001143B0">
      <w:pPr>
        <w:pStyle w:val="ListParagraph"/>
        <w:numPr>
          <w:ilvl w:val="0"/>
          <w:numId w:val="36"/>
        </w:numPr>
        <w:tabs>
          <w:tab w:val="left" w:pos="488"/>
        </w:tabs>
        <w:spacing w:before="2"/>
        <w:ind w:right="692" w:firstLine="0"/>
        <w:jc w:val="both"/>
        <w:rPr>
          <w:sz w:val="24"/>
        </w:rPr>
      </w:pPr>
      <w:r>
        <w:rPr>
          <w:b/>
          <w:sz w:val="24"/>
        </w:rPr>
        <w:t xml:space="preserve">Language of the Bid: </w:t>
      </w:r>
      <w:r>
        <w:rPr>
          <w:sz w:val="24"/>
        </w:rPr>
        <w:t>The Bid prepared by the Bidder and all correspondence and</w:t>
      </w:r>
      <w:r>
        <w:rPr>
          <w:spacing w:val="1"/>
          <w:sz w:val="24"/>
        </w:rPr>
        <w:t xml:space="preserve"> </w:t>
      </w:r>
      <w:r>
        <w:rPr>
          <w:sz w:val="24"/>
        </w:rPr>
        <w:t xml:space="preserve">documents relating to the Bid exchanged by the Bidder and the </w:t>
      </w:r>
      <w:r w:rsidR="00312510">
        <w:rPr>
          <w:lang w:val="en-GB"/>
        </w:rPr>
        <w:t>ICTA</w:t>
      </w:r>
      <w:r>
        <w:t xml:space="preserve"> </w:t>
      </w:r>
      <w:r>
        <w:rPr>
          <w:sz w:val="24"/>
        </w:rPr>
        <w:t>shall be written in</w:t>
      </w:r>
      <w:r>
        <w:rPr>
          <w:spacing w:val="1"/>
          <w:sz w:val="24"/>
        </w:rPr>
        <w:t xml:space="preserve"> </w:t>
      </w:r>
      <w:r>
        <w:rPr>
          <w:sz w:val="24"/>
        </w:rPr>
        <w:t>English.</w:t>
      </w:r>
    </w:p>
    <w:p w:rsidR="00566F14" w:rsidRDefault="00566F14">
      <w:pPr>
        <w:pStyle w:val="BodyText"/>
        <w:spacing w:before="1"/>
      </w:pPr>
    </w:p>
    <w:p w:rsidR="00566F14" w:rsidRDefault="001143B0">
      <w:pPr>
        <w:pStyle w:val="ListParagraph"/>
        <w:numPr>
          <w:ilvl w:val="0"/>
          <w:numId w:val="36"/>
        </w:numPr>
        <w:tabs>
          <w:tab w:val="left" w:pos="444"/>
        </w:tabs>
        <w:ind w:left="444" w:hanging="245"/>
        <w:jc w:val="both"/>
        <w:rPr>
          <w:b/>
          <w:sz w:val="24"/>
        </w:rPr>
      </w:pPr>
      <w:r>
        <w:rPr>
          <w:b/>
          <w:sz w:val="24"/>
        </w:rPr>
        <w:t>Documents</w:t>
      </w:r>
      <w:r>
        <w:rPr>
          <w:b/>
          <w:spacing w:val="-3"/>
          <w:sz w:val="24"/>
        </w:rPr>
        <w:t xml:space="preserve"> </w:t>
      </w:r>
      <w:r>
        <w:rPr>
          <w:b/>
          <w:sz w:val="24"/>
        </w:rPr>
        <w:t>Comprising</w:t>
      </w:r>
      <w:r>
        <w:rPr>
          <w:b/>
          <w:spacing w:val="-6"/>
          <w:sz w:val="24"/>
        </w:rPr>
        <w:t xml:space="preserve"> </w:t>
      </w:r>
      <w:r>
        <w:rPr>
          <w:b/>
          <w:sz w:val="24"/>
        </w:rPr>
        <w:t>the</w:t>
      </w:r>
      <w:r>
        <w:rPr>
          <w:b/>
          <w:spacing w:val="-2"/>
          <w:sz w:val="24"/>
        </w:rPr>
        <w:t xml:space="preserve"> </w:t>
      </w:r>
      <w:r>
        <w:rPr>
          <w:b/>
          <w:sz w:val="24"/>
        </w:rPr>
        <w:t>Bid:</w:t>
      </w:r>
    </w:p>
    <w:p w:rsidR="00566F14" w:rsidRDefault="00566F14">
      <w:pPr>
        <w:pStyle w:val="BodyText"/>
        <w:rPr>
          <w:b/>
        </w:rPr>
      </w:pPr>
    </w:p>
    <w:p w:rsidR="00566F14" w:rsidRPr="0089073A" w:rsidRDefault="001143B0" w:rsidP="0089073A">
      <w:pPr>
        <w:tabs>
          <w:tab w:val="left" w:pos="921"/>
        </w:tabs>
        <w:spacing w:line="275" w:lineRule="exact"/>
        <w:ind w:firstLine="142"/>
        <w:rPr>
          <w:sz w:val="24"/>
        </w:rPr>
      </w:pPr>
      <w:r w:rsidRPr="0089073A">
        <w:rPr>
          <w:sz w:val="24"/>
        </w:rPr>
        <w:t>The</w:t>
      </w:r>
      <w:r w:rsidRPr="0089073A">
        <w:rPr>
          <w:spacing w:val="-3"/>
          <w:sz w:val="24"/>
        </w:rPr>
        <w:t xml:space="preserve"> </w:t>
      </w:r>
      <w:r w:rsidRPr="0089073A">
        <w:rPr>
          <w:sz w:val="24"/>
        </w:rPr>
        <w:t>Bid</w:t>
      </w:r>
      <w:r w:rsidRPr="0089073A">
        <w:rPr>
          <w:spacing w:val="-1"/>
          <w:sz w:val="24"/>
        </w:rPr>
        <w:t xml:space="preserve"> </w:t>
      </w:r>
      <w:r w:rsidRPr="0089073A">
        <w:rPr>
          <w:sz w:val="24"/>
        </w:rPr>
        <w:t>submitted shall</w:t>
      </w:r>
      <w:r w:rsidRPr="0089073A">
        <w:rPr>
          <w:spacing w:val="-1"/>
          <w:sz w:val="24"/>
        </w:rPr>
        <w:t xml:space="preserve"> </w:t>
      </w:r>
      <w:r w:rsidRPr="0089073A">
        <w:rPr>
          <w:sz w:val="24"/>
        </w:rPr>
        <w:t>comprise</w:t>
      </w:r>
      <w:r w:rsidRPr="0089073A">
        <w:rPr>
          <w:spacing w:val="-2"/>
          <w:sz w:val="24"/>
        </w:rPr>
        <w:t xml:space="preserve"> </w:t>
      </w:r>
      <w:r w:rsidRPr="0089073A">
        <w:rPr>
          <w:sz w:val="24"/>
        </w:rPr>
        <w:t>the</w:t>
      </w:r>
      <w:r w:rsidRPr="0089073A">
        <w:rPr>
          <w:spacing w:val="-3"/>
          <w:sz w:val="24"/>
        </w:rPr>
        <w:t xml:space="preserve"> </w:t>
      </w:r>
      <w:r w:rsidRPr="0089073A">
        <w:rPr>
          <w:sz w:val="24"/>
        </w:rPr>
        <w:t>following</w:t>
      </w:r>
      <w:r w:rsidRPr="0089073A">
        <w:rPr>
          <w:spacing w:val="-1"/>
          <w:sz w:val="24"/>
        </w:rPr>
        <w:t xml:space="preserve"> </w:t>
      </w:r>
      <w:r w:rsidRPr="0089073A">
        <w:rPr>
          <w:sz w:val="24"/>
        </w:rPr>
        <w:t>documents:</w:t>
      </w:r>
    </w:p>
    <w:p w:rsidR="00566F14" w:rsidRDefault="001143B0">
      <w:pPr>
        <w:pStyle w:val="ListParagraph"/>
        <w:numPr>
          <w:ilvl w:val="0"/>
          <w:numId w:val="34"/>
        </w:numPr>
        <w:tabs>
          <w:tab w:val="left" w:pos="585"/>
        </w:tabs>
        <w:ind w:right="693" w:firstLine="0"/>
        <w:rPr>
          <w:sz w:val="24"/>
        </w:rPr>
      </w:pPr>
      <w:r>
        <w:rPr>
          <w:b/>
          <w:sz w:val="24"/>
        </w:rPr>
        <w:t xml:space="preserve">Documentary evidence </w:t>
      </w:r>
      <w:r>
        <w:rPr>
          <w:sz w:val="24"/>
        </w:rPr>
        <w:t xml:space="preserve">established in accordance with clause </w:t>
      </w:r>
      <w:r w:rsidR="0089073A">
        <w:rPr>
          <w:sz w:val="24"/>
          <w:lang w:val="en-GB"/>
        </w:rPr>
        <w:t>10</w:t>
      </w:r>
      <w:r>
        <w:rPr>
          <w:sz w:val="24"/>
        </w:rPr>
        <w:t xml:space="preserve"> of Instructions to</w:t>
      </w:r>
      <w:r>
        <w:rPr>
          <w:spacing w:val="1"/>
          <w:sz w:val="24"/>
        </w:rPr>
        <w:t xml:space="preserve"> </w:t>
      </w:r>
      <w:r>
        <w:rPr>
          <w:sz w:val="24"/>
        </w:rPr>
        <w:t>Bidders that the Bidder is eligible to and is qualified to perform the contract if it’s Bid is</w:t>
      </w:r>
      <w:r>
        <w:rPr>
          <w:spacing w:val="1"/>
          <w:sz w:val="24"/>
        </w:rPr>
        <w:t xml:space="preserve"> </w:t>
      </w:r>
      <w:r>
        <w:rPr>
          <w:sz w:val="24"/>
        </w:rPr>
        <w:t>accepted,</w:t>
      </w:r>
    </w:p>
    <w:p w:rsidR="00566F14" w:rsidRDefault="001143B0">
      <w:pPr>
        <w:pStyle w:val="ListParagraph"/>
        <w:numPr>
          <w:ilvl w:val="0"/>
          <w:numId w:val="34"/>
        </w:numPr>
        <w:tabs>
          <w:tab w:val="left" w:pos="585"/>
        </w:tabs>
        <w:spacing w:before="2"/>
        <w:ind w:right="695" w:firstLine="0"/>
        <w:rPr>
          <w:sz w:val="24"/>
        </w:rPr>
      </w:pPr>
      <w:r>
        <w:rPr>
          <w:b/>
          <w:sz w:val="24"/>
        </w:rPr>
        <w:t>Documentary</w:t>
      </w:r>
      <w:r>
        <w:rPr>
          <w:b/>
          <w:spacing w:val="37"/>
          <w:sz w:val="24"/>
        </w:rPr>
        <w:t xml:space="preserve"> </w:t>
      </w:r>
      <w:r>
        <w:rPr>
          <w:b/>
          <w:sz w:val="24"/>
        </w:rPr>
        <w:t>evidence</w:t>
      </w:r>
      <w:r>
        <w:rPr>
          <w:b/>
          <w:spacing w:val="39"/>
          <w:sz w:val="24"/>
        </w:rPr>
        <w:t xml:space="preserve"> </w:t>
      </w:r>
      <w:r>
        <w:rPr>
          <w:sz w:val="24"/>
        </w:rPr>
        <w:t>established</w:t>
      </w:r>
      <w:r>
        <w:rPr>
          <w:spacing w:val="43"/>
          <w:sz w:val="24"/>
        </w:rPr>
        <w:t xml:space="preserve"> </w:t>
      </w:r>
      <w:r>
        <w:rPr>
          <w:sz w:val="24"/>
        </w:rPr>
        <w:t>in</w:t>
      </w:r>
      <w:r>
        <w:rPr>
          <w:spacing w:val="38"/>
          <w:sz w:val="24"/>
        </w:rPr>
        <w:t xml:space="preserve"> </w:t>
      </w:r>
      <w:r>
        <w:rPr>
          <w:sz w:val="24"/>
        </w:rPr>
        <w:t>accordance</w:t>
      </w:r>
      <w:r>
        <w:rPr>
          <w:spacing w:val="41"/>
          <w:sz w:val="24"/>
        </w:rPr>
        <w:t xml:space="preserve"> </w:t>
      </w:r>
      <w:r>
        <w:rPr>
          <w:sz w:val="24"/>
        </w:rPr>
        <w:t>with</w:t>
      </w:r>
      <w:r>
        <w:rPr>
          <w:spacing w:val="43"/>
          <w:sz w:val="24"/>
        </w:rPr>
        <w:t xml:space="preserve"> </w:t>
      </w:r>
      <w:r>
        <w:rPr>
          <w:sz w:val="24"/>
        </w:rPr>
        <w:t>clause</w:t>
      </w:r>
      <w:r>
        <w:rPr>
          <w:spacing w:val="41"/>
          <w:sz w:val="24"/>
        </w:rPr>
        <w:t xml:space="preserve"> </w:t>
      </w:r>
      <w:r>
        <w:rPr>
          <w:sz w:val="24"/>
        </w:rPr>
        <w:t>1</w:t>
      </w:r>
      <w:r w:rsidR="0089073A">
        <w:rPr>
          <w:sz w:val="24"/>
          <w:lang w:val="en-GB"/>
        </w:rPr>
        <w:t>1</w:t>
      </w:r>
      <w:r>
        <w:rPr>
          <w:spacing w:val="38"/>
          <w:sz w:val="24"/>
        </w:rPr>
        <w:t xml:space="preserve"> </w:t>
      </w:r>
      <w:r>
        <w:rPr>
          <w:sz w:val="24"/>
        </w:rPr>
        <w:t>of</w:t>
      </w:r>
      <w:r>
        <w:rPr>
          <w:spacing w:val="39"/>
          <w:sz w:val="24"/>
        </w:rPr>
        <w:t xml:space="preserve"> </w:t>
      </w:r>
      <w:r>
        <w:rPr>
          <w:sz w:val="24"/>
        </w:rPr>
        <w:t>Instructions</w:t>
      </w:r>
      <w:r>
        <w:rPr>
          <w:spacing w:val="35"/>
          <w:sz w:val="24"/>
        </w:rPr>
        <w:t xml:space="preserve"> </w:t>
      </w:r>
      <w:r>
        <w:rPr>
          <w:sz w:val="24"/>
        </w:rPr>
        <w:t>to</w:t>
      </w:r>
      <w:r>
        <w:rPr>
          <w:spacing w:val="-57"/>
          <w:sz w:val="24"/>
        </w:rPr>
        <w:t xml:space="preserve"> </w:t>
      </w:r>
      <w:r>
        <w:rPr>
          <w:sz w:val="24"/>
        </w:rPr>
        <w:t>Bidders that the office spaces proposed by the Bidder conform to the Bidding Documents;</w:t>
      </w:r>
      <w:r>
        <w:rPr>
          <w:spacing w:val="1"/>
          <w:sz w:val="24"/>
        </w:rPr>
        <w:t xml:space="preserve"> </w:t>
      </w:r>
      <w:r>
        <w:rPr>
          <w:sz w:val="24"/>
        </w:rPr>
        <w:t>and</w:t>
      </w:r>
    </w:p>
    <w:p w:rsidR="00566F14" w:rsidRDefault="001143B0">
      <w:pPr>
        <w:pStyle w:val="ListParagraph"/>
        <w:numPr>
          <w:ilvl w:val="0"/>
          <w:numId w:val="34"/>
        </w:numPr>
        <w:tabs>
          <w:tab w:val="left" w:pos="546"/>
        </w:tabs>
        <w:spacing w:line="242" w:lineRule="auto"/>
        <w:ind w:right="692" w:firstLine="0"/>
        <w:rPr>
          <w:sz w:val="24"/>
        </w:rPr>
      </w:pPr>
      <w:r>
        <w:rPr>
          <w:sz w:val="24"/>
        </w:rPr>
        <w:t>the</w:t>
      </w:r>
      <w:r>
        <w:rPr>
          <w:spacing w:val="8"/>
          <w:sz w:val="24"/>
        </w:rPr>
        <w:t xml:space="preserve"> </w:t>
      </w:r>
      <w:r>
        <w:rPr>
          <w:b/>
          <w:sz w:val="24"/>
        </w:rPr>
        <w:t>Bid</w:t>
      </w:r>
      <w:r>
        <w:rPr>
          <w:b/>
          <w:spacing w:val="10"/>
          <w:sz w:val="24"/>
        </w:rPr>
        <w:t xml:space="preserve"> </w:t>
      </w:r>
      <w:r>
        <w:rPr>
          <w:b/>
          <w:sz w:val="24"/>
        </w:rPr>
        <w:t>Submission</w:t>
      </w:r>
      <w:r>
        <w:rPr>
          <w:b/>
          <w:spacing w:val="15"/>
          <w:sz w:val="24"/>
        </w:rPr>
        <w:t xml:space="preserve"> </w:t>
      </w:r>
      <w:r>
        <w:rPr>
          <w:b/>
          <w:sz w:val="24"/>
        </w:rPr>
        <w:t>form</w:t>
      </w:r>
      <w:r>
        <w:rPr>
          <w:b/>
          <w:spacing w:val="10"/>
          <w:sz w:val="24"/>
        </w:rPr>
        <w:t xml:space="preserve"> </w:t>
      </w:r>
      <w:r>
        <w:rPr>
          <w:b/>
          <w:sz w:val="24"/>
        </w:rPr>
        <w:t>with</w:t>
      </w:r>
      <w:r>
        <w:rPr>
          <w:b/>
          <w:spacing w:val="14"/>
          <w:sz w:val="24"/>
        </w:rPr>
        <w:t xml:space="preserve"> </w:t>
      </w:r>
      <w:r>
        <w:rPr>
          <w:b/>
          <w:sz w:val="24"/>
        </w:rPr>
        <w:t>a</w:t>
      </w:r>
      <w:r>
        <w:rPr>
          <w:b/>
          <w:spacing w:val="9"/>
          <w:sz w:val="24"/>
        </w:rPr>
        <w:t xml:space="preserve"> </w:t>
      </w:r>
      <w:r>
        <w:rPr>
          <w:b/>
          <w:sz w:val="24"/>
        </w:rPr>
        <w:t>price</w:t>
      </w:r>
      <w:r>
        <w:rPr>
          <w:b/>
          <w:spacing w:val="7"/>
          <w:sz w:val="24"/>
        </w:rPr>
        <w:t xml:space="preserve"> </w:t>
      </w:r>
      <w:r>
        <w:rPr>
          <w:b/>
          <w:sz w:val="24"/>
        </w:rPr>
        <w:t>breakdown</w:t>
      </w:r>
      <w:r>
        <w:rPr>
          <w:b/>
          <w:spacing w:val="20"/>
          <w:sz w:val="24"/>
        </w:rPr>
        <w:t xml:space="preserve"> </w:t>
      </w:r>
      <w:r>
        <w:rPr>
          <w:sz w:val="24"/>
        </w:rPr>
        <w:t>completed</w:t>
      </w:r>
      <w:r>
        <w:rPr>
          <w:spacing w:val="9"/>
          <w:sz w:val="24"/>
        </w:rPr>
        <w:t xml:space="preserve"> </w:t>
      </w:r>
      <w:r>
        <w:rPr>
          <w:sz w:val="24"/>
        </w:rPr>
        <w:t>in</w:t>
      </w:r>
      <w:r>
        <w:rPr>
          <w:spacing w:val="14"/>
          <w:sz w:val="24"/>
        </w:rPr>
        <w:t xml:space="preserve"> </w:t>
      </w:r>
      <w:r>
        <w:rPr>
          <w:sz w:val="24"/>
        </w:rPr>
        <w:t>accordance</w:t>
      </w:r>
      <w:r>
        <w:rPr>
          <w:spacing w:val="12"/>
          <w:sz w:val="24"/>
        </w:rPr>
        <w:t xml:space="preserve"> </w:t>
      </w:r>
      <w:r>
        <w:rPr>
          <w:sz w:val="24"/>
        </w:rPr>
        <w:t>with</w:t>
      </w:r>
      <w:r>
        <w:rPr>
          <w:spacing w:val="15"/>
          <w:sz w:val="24"/>
        </w:rPr>
        <w:t xml:space="preserve"> </w:t>
      </w:r>
      <w:r>
        <w:rPr>
          <w:sz w:val="24"/>
        </w:rPr>
        <w:t>the</w:t>
      </w:r>
      <w:r>
        <w:rPr>
          <w:spacing w:val="-57"/>
          <w:sz w:val="24"/>
        </w:rPr>
        <w:t xml:space="preserve"> </w:t>
      </w:r>
      <w:r>
        <w:rPr>
          <w:sz w:val="24"/>
        </w:rPr>
        <w:t>Sections</w:t>
      </w:r>
      <w:r>
        <w:rPr>
          <w:spacing w:val="-1"/>
          <w:sz w:val="24"/>
        </w:rPr>
        <w:t xml:space="preserve"> </w:t>
      </w:r>
      <w:r>
        <w:rPr>
          <w:sz w:val="24"/>
        </w:rPr>
        <w:t>III,</w:t>
      </w:r>
      <w:r>
        <w:rPr>
          <w:spacing w:val="-1"/>
          <w:sz w:val="24"/>
        </w:rPr>
        <w:t xml:space="preserve"> </w:t>
      </w:r>
      <w:r>
        <w:rPr>
          <w:sz w:val="24"/>
        </w:rPr>
        <w:t>IV and</w:t>
      </w:r>
      <w:r>
        <w:rPr>
          <w:spacing w:val="2"/>
          <w:sz w:val="24"/>
        </w:rPr>
        <w:t xml:space="preserve"> </w:t>
      </w:r>
      <w:r>
        <w:rPr>
          <w:sz w:val="24"/>
        </w:rPr>
        <w:t>V</w:t>
      </w:r>
      <w:r>
        <w:rPr>
          <w:spacing w:val="-4"/>
          <w:sz w:val="24"/>
        </w:rPr>
        <w:t xml:space="preserve"> </w:t>
      </w:r>
      <w:r>
        <w:rPr>
          <w:sz w:val="24"/>
        </w:rPr>
        <w:t>and</w:t>
      </w:r>
      <w:r>
        <w:rPr>
          <w:spacing w:val="1"/>
          <w:sz w:val="24"/>
        </w:rPr>
        <w:t xml:space="preserve"> </w:t>
      </w:r>
      <w:r>
        <w:rPr>
          <w:sz w:val="24"/>
        </w:rPr>
        <w:t>clause</w:t>
      </w:r>
      <w:r>
        <w:rPr>
          <w:spacing w:val="1"/>
          <w:sz w:val="24"/>
        </w:rPr>
        <w:t xml:space="preserve"> </w:t>
      </w:r>
      <w:r>
        <w:rPr>
          <w:sz w:val="24"/>
        </w:rPr>
        <w:t>1</w:t>
      </w:r>
      <w:r w:rsidR="0089073A">
        <w:rPr>
          <w:sz w:val="24"/>
          <w:lang w:val="en-GB"/>
        </w:rPr>
        <w:t>2</w:t>
      </w:r>
      <w:r>
        <w:rPr>
          <w:spacing w:val="2"/>
          <w:sz w:val="24"/>
        </w:rPr>
        <w:t xml:space="preserve"> </w:t>
      </w:r>
      <w:r>
        <w:rPr>
          <w:sz w:val="24"/>
        </w:rPr>
        <w:t>of</w:t>
      </w:r>
      <w:r>
        <w:rPr>
          <w:spacing w:val="-2"/>
          <w:sz w:val="24"/>
        </w:rPr>
        <w:t xml:space="preserve"> </w:t>
      </w:r>
      <w:r>
        <w:rPr>
          <w:sz w:val="24"/>
        </w:rPr>
        <w:t>Instructions to</w:t>
      </w:r>
      <w:r>
        <w:rPr>
          <w:spacing w:val="1"/>
          <w:sz w:val="24"/>
        </w:rPr>
        <w:t xml:space="preserve"> </w:t>
      </w:r>
      <w:r>
        <w:rPr>
          <w:sz w:val="24"/>
        </w:rPr>
        <w:t>Bidders;</w:t>
      </w:r>
    </w:p>
    <w:p w:rsidR="00566F14" w:rsidRDefault="00566F14">
      <w:pPr>
        <w:pStyle w:val="BodyText"/>
        <w:rPr>
          <w:sz w:val="26"/>
        </w:rPr>
      </w:pPr>
    </w:p>
    <w:p w:rsidR="00566F14" w:rsidRDefault="00566F14">
      <w:pPr>
        <w:pStyle w:val="BodyText"/>
        <w:spacing w:before="4"/>
        <w:rPr>
          <w:sz w:val="21"/>
        </w:rPr>
      </w:pPr>
    </w:p>
    <w:p w:rsidR="00566F14" w:rsidRDefault="001143B0">
      <w:pPr>
        <w:pStyle w:val="ListParagraph"/>
        <w:numPr>
          <w:ilvl w:val="0"/>
          <w:numId w:val="36"/>
        </w:numPr>
        <w:tabs>
          <w:tab w:val="left" w:pos="444"/>
        </w:tabs>
        <w:ind w:left="444" w:hanging="245"/>
        <w:jc w:val="both"/>
        <w:rPr>
          <w:b/>
          <w:sz w:val="24"/>
        </w:rPr>
      </w:pPr>
      <w:r>
        <w:rPr>
          <w:b/>
          <w:sz w:val="24"/>
        </w:rPr>
        <w:t>Documents</w:t>
      </w:r>
      <w:r>
        <w:rPr>
          <w:b/>
          <w:spacing w:val="-6"/>
          <w:sz w:val="24"/>
        </w:rPr>
        <w:t xml:space="preserve"> </w:t>
      </w:r>
      <w:r>
        <w:rPr>
          <w:b/>
          <w:sz w:val="24"/>
        </w:rPr>
        <w:t>Establishing</w:t>
      </w:r>
      <w:r>
        <w:rPr>
          <w:b/>
          <w:spacing w:val="-3"/>
          <w:sz w:val="24"/>
        </w:rPr>
        <w:t xml:space="preserve"> </w:t>
      </w:r>
      <w:r>
        <w:rPr>
          <w:b/>
          <w:sz w:val="24"/>
        </w:rPr>
        <w:t>Bidder’s</w:t>
      </w:r>
      <w:r>
        <w:rPr>
          <w:b/>
          <w:spacing w:val="-5"/>
          <w:sz w:val="24"/>
        </w:rPr>
        <w:t xml:space="preserve"> </w:t>
      </w:r>
      <w:r>
        <w:rPr>
          <w:b/>
          <w:sz w:val="24"/>
        </w:rPr>
        <w:t>Eligibility</w:t>
      </w:r>
      <w:r>
        <w:rPr>
          <w:b/>
          <w:spacing w:val="-8"/>
          <w:sz w:val="24"/>
        </w:rPr>
        <w:t xml:space="preserve"> </w:t>
      </w:r>
      <w:r>
        <w:rPr>
          <w:b/>
          <w:sz w:val="24"/>
        </w:rPr>
        <w:t>and</w:t>
      </w:r>
      <w:r>
        <w:rPr>
          <w:b/>
          <w:spacing w:val="-2"/>
          <w:sz w:val="24"/>
        </w:rPr>
        <w:t xml:space="preserve"> </w:t>
      </w:r>
      <w:r>
        <w:rPr>
          <w:b/>
          <w:sz w:val="24"/>
        </w:rPr>
        <w:t>Qualifications:</w:t>
      </w:r>
    </w:p>
    <w:p w:rsidR="00566F14" w:rsidRDefault="001143B0">
      <w:pPr>
        <w:pStyle w:val="BodyText"/>
        <w:spacing w:before="2"/>
        <w:ind w:left="199" w:right="699"/>
        <w:jc w:val="both"/>
      </w:pPr>
      <w:r>
        <w:t>The Bidder shall furnish evidence of its status as qualified Supplier. The documentary</w:t>
      </w:r>
      <w:r>
        <w:rPr>
          <w:spacing w:val="1"/>
        </w:rPr>
        <w:t xml:space="preserve"> </w:t>
      </w:r>
      <w:r>
        <w:t>evidence</w:t>
      </w:r>
      <w:r>
        <w:rPr>
          <w:spacing w:val="-1"/>
        </w:rPr>
        <w:t xml:space="preserve"> </w:t>
      </w:r>
      <w:r>
        <w:t>of</w:t>
      </w:r>
      <w:r>
        <w:rPr>
          <w:spacing w:val="1"/>
        </w:rPr>
        <w:t xml:space="preserve"> </w:t>
      </w:r>
      <w:r>
        <w:t>the</w:t>
      </w:r>
      <w:r>
        <w:rPr>
          <w:spacing w:val="-6"/>
        </w:rPr>
        <w:t xml:space="preserve"> </w:t>
      </w:r>
      <w:r>
        <w:t>Bidder’s</w:t>
      </w:r>
      <w:r>
        <w:rPr>
          <w:spacing w:val="-3"/>
        </w:rPr>
        <w:t xml:space="preserve"> </w:t>
      </w:r>
      <w:r>
        <w:t>qualifications</w:t>
      </w:r>
      <w:r>
        <w:rPr>
          <w:spacing w:val="-2"/>
        </w:rPr>
        <w:t xml:space="preserve"> </w:t>
      </w:r>
      <w:r>
        <w:t>to</w:t>
      </w:r>
      <w:r>
        <w:rPr>
          <w:spacing w:val="-5"/>
        </w:rPr>
        <w:t xml:space="preserve"> </w:t>
      </w:r>
      <w:r>
        <w:t>perform</w:t>
      </w:r>
      <w:r>
        <w:rPr>
          <w:spacing w:val="-4"/>
        </w:rPr>
        <w:t xml:space="preserve"> </w:t>
      </w:r>
      <w:r>
        <w:t>the</w:t>
      </w:r>
      <w:r>
        <w:rPr>
          <w:spacing w:val="-1"/>
        </w:rPr>
        <w:t xml:space="preserve"> </w:t>
      </w:r>
      <w:r>
        <w:t>contract</w:t>
      </w:r>
      <w:r>
        <w:rPr>
          <w:spacing w:val="1"/>
        </w:rPr>
        <w:t xml:space="preserve"> </w:t>
      </w:r>
      <w:r>
        <w:t>if</w:t>
      </w:r>
      <w:r>
        <w:rPr>
          <w:spacing w:val="-3"/>
        </w:rPr>
        <w:t xml:space="preserve"> </w:t>
      </w:r>
      <w:r>
        <w:t>its</w:t>
      </w:r>
      <w:r>
        <w:rPr>
          <w:spacing w:val="-3"/>
        </w:rPr>
        <w:t xml:space="preserve"> </w:t>
      </w:r>
      <w:r>
        <w:t>Bid</w:t>
      </w:r>
      <w:r>
        <w:rPr>
          <w:spacing w:val="-4"/>
        </w:rPr>
        <w:t xml:space="preserve"> </w:t>
      </w:r>
      <w:r>
        <w:t>is</w:t>
      </w:r>
      <w:r>
        <w:rPr>
          <w:spacing w:val="-2"/>
        </w:rPr>
        <w:t xml:space="preserve"> </w:t>
      </w:r>
      <w:r>
        <w:t>accepted</w:t>
      </w:r>
      <w:r>
        <w:rPr>
          <w:spacing w:val="-1"/>
        </w:rPr>
        <w:t xml:space="preserve"> </w:t>
      </w:r>
      <w:r>
        <w:t>shall be</w:t>
      </w:r>
      <w:r>
        <w:rPr>
          <w:spacing w:val="-57"/>
        </w:rPr>
        <w:t xml:space="preserve"> </w:t>
      </w:r>
      <w:r>
        <w:t>established</w:t>
      </w:r>
      <w:r>
        <w:rPr>
          <w:spacing w:val="1"/>
        </w:rPr>
        <w:t xml:space="preserve"> </w:t>
      </w:r>
      <w:r>
        <w:t>to</w:t>
      </w:r>
      <w:r>
        <w:rPr>
          <w:spacing w:val="2"/>
        </w:rPr>
        <w:t xml:space="preserve"> </w:t>
      </w:r>
      <w:r>
        <w:t>the</w:t>
      </w:r>
      <w:r>
        <w:rPr>
          <w:spacing w:val="3"/>
        </w:rPr>
        <w:t xml:space="preserve"> </w:t>
      </w:r>
      <w:r>
        <w:t>procuring</w:t>
      </w:r>
      <w:r>
        <w:rPr>
          <w:spacing w:val="-3"/>
        </w:rPr>
        <w:t xml:space="preserve"> </w:t>
      </w:r>
      <w:r>
        <w:t>entity’s</w:t>
      </w:r>
      <w:r>
        <w:rPr>
          <w:spacing w:val="-1"/>
        </w:rPr>
        <w:t xml:space="preserve"> </w:t>
      </w:r>
      <w:r>
        <w:t>satisfaction:</w:t>
      </w:r>
    </w:p>
    <w:p w:rsidR="00566F14" w:rsidRDefault="00566F14">
      <w:pPr>
        <w:pStyle w:val="BodyText"/>
        <w:spacing w:before="3"/>
      </w:pPr>
    </w:p>
    <w:p w:rsidR="00566F14" w:rsidRDefault="001143B0">
      <w:pPr>
        <w:pStyle w:val="ListParagraph"/>
        <w:numPr>
          <w:ilvl w:val="0"/>
          <w:numId w:val="33"/>
        </w:numPr>
        <w:tabs>
          <w:tab w:val="left" w:pos="540"/>
        </w:tabs>
        <w:spacing w:line="237" w:lineRule="auto"/>
        <w:ind w:right="699" w:firstLine="0"/>
        <w:rPr>
          <w:sz w:val="24"/>
        </w:rPr>
      </w:pPr>
      <w:r>
        <w:rPr>
          <w:sz w:val="24"/>
        </w:rPr>
        <w:t>Bidders</w:t>
      </w:r>
      <w:r>
        <w:rPr>
          <w:spacing w:val="7"/>
          <w:sz w:val="24"/>
        </w:rPr>
        <w:t xml:space="preserve"> </w:t>
      </w:r>
      <w:r>
        <w:rPr>
          <w:sz w:val="24"/>
        </w:rPr>
        <w:t>should</w:t>
      </w:r>
      <w:r>
        <w:rPr>
          <w:spacing w:val="10"/>
          <w:sz w:val="24"/>
        </w:rPr>
        <w:t xml:space="preserve"> </w:t>
      </w:r>
      <w:r>
        <w:rPr>
          <w:sz w:val="24"/>
        </w:rPr>
        <w:t>produce</w:t>
      </w:r>
      <w:r>
        <w:rPr>
          <w:spacing w:val="8"/>
          <w:sz w:val="24"/>
        </w:rPr>
        <w:t xml:space="preserve"> </w:t>
      </w:r>
      <w:r>
        <w:rPr>
          <w:sz w:val="24"/>
        </w:rPr>
        <w:t>evidence</w:t>
      </w:r>
      <w:r>
        <w:rPr>
          <w:spacing w:val="8"/>
          <w:sz w:val="24"/>
        </w:rPr>
        <w:t xml:space="preserve"> </w:t>
      </w:r>
      <w:r>
        <w:rPr>
          <w:sz w:val="24"/>
        </w:rPr>
        <w:t>of</w:t>
      </w:r>
      <w:r>
        <w:rPr>
          <w:spacing w:val="6"/>
          <w:sz w:val="24"/>
        </w:rPr>
        <w:t xml:space="preserve"> </w:t>
      </w:r>
      <w:r>
        <w:rPr>
          <w:sz w:val="24"/>
        </w:rPr>
        <w:t>ownership</w:t>
      </w:r>
      <w:r>
        <w:rPr>
          <w:spacing w:val="10"/>
          <w:sz w:val="24"/>
        </w:rPr>
        <w:t xml:space="preserve"> </w:t>
      </w:r>
      <w:r>
        <w:rPr>
          <w:sz w:val="24"/>
        </w:rPr>
        <w:t>of</w:t>
      </w:r>
      <w:r>
        <w:rPr>
          <w:spacing w:val="11"/>
          <w:sz w:val="24"/>
        </w:rPr>
        <w:t xml:space="preserve"> </w:t>
      </w:r>
      <w:r>
        <w:rPr>
          <w:sz w:val="24"/>
        </w:rPr>
        <w:t>the</w:t>
      </w:r>
      <w:r>
        <w:rPr>
          <w:spacing w:val="9"/>
          <w:sz w:val="24"/>
        </w:rPr>
        <w:t xml:space="preserve"> </w:t>
      </w:r>
      <w:r>
        <w:rPr>
          <w:sz w:val="24"/>
        </w:rPr>
        <w:t>building</w:t>
      </w:r>
      <w:r>
        <w:rPr>
          <w:spacing w:val="10"/>
          <w:sz w:val="24"/>
        </w:rPr>
        <w:t xml:space="preserve"> </w:t>
      </w:r>
      <w:r>
        <w:rPr>
          <w:sz w:val="24"/>
        </w:rPr>
        <w:t>space</w:t>
      </w:r>
      <w:r>
        <w:rPr>
          <w:spacing w:val="8"/>
          <w:sz w:val="24"/>
        </w:rPr>
        <w:t xml:space="preserve"> </w:t>
      </w:r>
      <w:r>
        <w:rPr>
          <w:sz w:val="24"/>
        </w:rPr>
        <w:t>and/or</w:t>
      </w:r>
      <w:r>
        <w:rPr>
          <w:spacing w:val="11"/>
          <w:sz w:val="24"/>
        </w:rPr>
        <w:t xml:space="preserve"> </w:t>
      </w:r>
      <w:r>
        <w:rPr>
          <w:sz w:val="24"/>
        </w:rPr>
        <w:t>being</w:t>
      </w:r>
      <w:r>
        <w:rPr>
          <w:spacing w:val="5"/>
          <w:sz w:val="24"/>
        </w:rPr>
        <w:t xml:space="preserve"> </w:t>
      </w:r>
      <w:r>
        <w:rPr>
          <w:sz w:val="24"/>
        </w:rPr>
        <w:t>duly</w:t>
      </w:r>
      <w:r>
        <w:rPr>
          <w:spacing w:val="-57"/>
          <w:sz w:val="24"/>
        </w:rPr>
        <w:t xml:space="preserve"> </w:t>
      </w:r>
      <w:r>
        <w:rPr>
          <w:sz w:val="24"/>
        </w:rPr>
        <w:t>authorized</w:t>
      </w:r>
      <w:r>
        <w:rPr>
          <w:spacing w:val="-10"/>
          <w:sz w:val="24"/>
        </w:rPr>
        <w:t xml:space="preserve"> </w:t>
      </w:r>
      <w:r>
        <w:rPr>
          <w:sz w:val="24"/>
        </w:rPr>
        <w:t>to</w:t>
      </w:r>
      <w:r>
        <w:rPr>
          <w:spacing w:val="-9"/>
          <w:sz w:val="24"/>
        </w:rPr>
        <w:t xml:space="preserve"> </w:t>
      </w:r>
      <w:r>
        <w:rPr>
          <w:sz w:val="24"/>
        </w:rPr>
        <w:t>enter</w:t>
      </w:r>
      <w:r>
        <w:rPr>
          <w:spacing w:val="-13"/>
          <w:sz w:val="24"/>
        </w:rPr>
        <w:t xml:space="preserve"> </w:t>
      </w:r>
      <w:r>
        <w:rPr>
          <w:sz w:val="24"/>
        </w:rPr>
        <w:t>into</w:t>
      </w:r>
      <w:r>
        <w:rPr>
          <w:spacing w:val="-13"/>
          <w:sz w:val="24"/>
        </w:rPr>
        <w:t xml:space="preserve"> </w:t>
      </w:r>
      <w:r>
        <w:rPr>
          <w:sz w:val="24"/>
        </w:rPr>
        <w:t>a</w:t>
      </w:r>
      <w:r>
        <w:rPr>
          <w:spacing w:val="-11"/>
          <w:sz w:val="24"/>
        </w:rPr>
        <w:t xml:space="preserve"> </w:t>
      </w:r>
      <w:r>
        <w:rPr>
          <w:sz w:val="24"/>
        </w:rPr>
        <w:t>lease</w:t>
      </w:r>
      <w:r>
        <w:rPr>
          <w:spacing w:val="-11"/>
          <w:sz w:val="24"/>
        </w:rPr>
        <w:t xml:space="preserve"> </w:t>
      </w:r>
      <w:r>
        <w:rPr>
          <w:sz w:val="24"/>
        </w:rPr>
        <w:t>Agreement</w:t>
      </w:r>
      <w:r>
        <w:rPr>
          <w:spacing w:val="-10"/>
          <w:sz w:val="24"/>
        </w:rPr>
        <w:t xml:space="preserve"> </w:t>
      </w:r>
      <w:r>
        <w:rPr>
          <w:sz w:val="24"/>
        </w:rPr>
        <w:t>with</w:t>
      </w:r>
      <w:r>
        <w:rPr>
          <w:spacing w:val="-13"/>
          <w:sz w:val="24"/>
        </w:rPr>
        <w:t xml:space="preserve"> </w:t>
      </w:r>
      <w:r>
        <w:rPr>
          <w:sz w:val="24"/>
        </w:rPr>
        <w:t>a</w:t>
      </w:r>
      <w:r>
        <w:rPr>
          <w:spacing w:val="-11"/>
          <w:sz w:val="24"/>
        </w:rPr>
        <w:t xml:space="preserve"> </w:t>
      </w:r>
      <w:r>
        <w:rPr>
          <w:sz w:val="24"/>
        </w:rPr>
        <w:t>third</w:t>
      </w:r>
      <w:r>
        <w:rPr>
          <w:spacing w:val="-10"/>
          <w:sz w:val="24"/>
        </w:rPr>
        <w:t xml:space="preserve"> </w:t>
      </w:r>
      <w:r>
        <w:rPr>
          <w:sz w:val="24"/>
        </w:rPr>
        <w:t>party</w:t>
      </w:r>
      <w:r>
        <w:rPr>
          <w:spacing w:val="-14"/>
          <w:sz w:val="24"/>
        </w:rPr>
        <w:t xml:space="preserve"> </w:t>
      </w:r>
      <w:r>
        <w:rPr>
          <w:sz w:val="24"/>
        </w:rPr>
        <w:t>for</w:t>
      </w:r>
      <w:r>
        <w:rPr>
          <w:spacing w:val="-8"/>
          <w:sz w:val="24"/>
        </w:rPr>
        <w:t xml:space="preserve"> </w:t>
      </w:r>
      <w:r>
        <w:rPr>
          <w:sz w:val="24"/>
        </w:rPr>
        <w:t>the</w:t>
      </w:r>
      <w:r>
        <w:rPr>
          <w:spacing w:val="-14"/>
          <w:sz w:val="24"/>
        </w:rPr>
        <w:t xml:space="preserve"> </w:t>
      </w:r>
      <w:r>
        <w:rPr>
          <w:sz w:val="24"/>
        </w:rPr>
        <w:t>proposed</w:t>
      </w:r>
      <w:r>
        <w:rPr>
          <w:spacing w:val="-10"/>
          <w:sz w:val="24"/>
        </w:rPr>
        <w:t xml:space="preserve"> </w:t>
      </w:r>
      <w:r>
        <w:rPr>
          <w:sz w:val="24"/>
        </w:rPr>
        <w:t>building</w:t>
      </w:r>
      <w:r>
        <w:rPr>
          <w:spacing w:val="-14"/>
          <w:sz w:val="24"/>
        </w:rPr>
        <w:t xml:space="preserve"> </w:t>
      </w:r>
      <w:r>
        <w:rPr>
          <w:sz w:val="24"/>
        </w:rPr>
        <w:t>space;</w:t>
      </w:r>
    </w:p>
    <w:p w:rsidR="00566F14" w:rsidRDefault="001143B0">
      <w:pPr>
        <w:pStyle w:val="ListParagraph"/>
        <w:numPr>
          <w:ilvl w:val="0"/>
          <w:numId w:val="33"/>
        </w:numPr>
        <w:tabs>
          <w:tab w:val="left" w:pos="536"/>
        </w:tabs>
        <w:spacing w:before="6" w:line="237" w:lineRule="auto"/>
        <w:ind w:right="692" w:firstLine="0"/>
        <w:rPr>
          <w:sz w:val="24"/>
        </w:rPr>
      </w:pPr>
      <w:r>
        <w:rPr>
          <w:noProof/>
        </w:rPr>
        <mc:AlternateContent>
          <mc:Choice Requires="wps">
            <w:drawing>
              <wp:anchor distT="0" distB="0" distL="114300" distR="114300" simplePos="0" relativeHeight="486409216" behindDoc="1" locked="0" layoutInCell="1" allowOverlap="1">
                <wp:simplePos x="0" y="0"/>
                <wp:positionH relativeFrom="page">
                  <wp:posOffset>6626225</wp:posOffset>
                </wp:positionH>
                <wp:positionV relativeFrom="paragraph">
                  <wp:posOffset>160020</wp:posOffset>
                </wp:positionV>
                <wp:extent cx="36830" cy="6350"/>
                <wp:effectExtent l="0" t="0" r="0" b="0"/>
                <wp:wrapNone/>
                <wp:docPr id="13"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6D44B" id="docshape3" o:spid="_x0000_s1026" style="position:absolute;margin-left:521.75pt;margin-top:12.6pt;width:2.9pt;height:.5pt;z-index:-16907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" fillcolor="black" stroked="f">
                <w10:wrap anchorx="page"/>
              </v:rect>
            </w:pict>
          </mc:Fallback>
        </mc:AlternateContent>
      </w:r>
      <w:r>
        <w:rPr>
          <w:spacing w:val="-1"/>
          <w:sz w:val="24"/>
        </w:rPr>
        <w:t>Bidders</w:t>
      </w:r>
      <w:r>
        <w:rPr>
          <w:spacing w:val="-15"/>
          <w:sz w:val="24"/>
        </w:rPr>
        <w:t xml:space="preserve"> </w:t>
      </w:r>
      <w:r>
        <w:rPr>
          <w:spacing w:val="-1"/>
          <w:sz w:val="24"/>
        </w:rPr>
        <w:t>shall</w:t>
      </w:r>
      <w:r>
        <w:rPr>
          <w:spacing w:val="-7"/>
          <w:sz w:val="24"/>
        </w:rPr>
        <w:t xml:space="preserve"> </w:t>
      </w:r>
      <w:r>
        <w:rPr>
          <w:spacing w:val="-1"/>
          <w:sz w:val="24"/>
        </w:rPr>
        <w:t>provide</w:t>
      </w:r>
      <w:r>
        <w:rPr>
          <w:spacing w:val="-12"/>
          <w:sz w:val="24"/>
        </w:rPr>
        <w:t xml:space="preserve"> </w:t>
      </w:r>
      <w:r>
        <w:rPr>
          <w:spacing w:val="-1"/>
          <w:sz w:val="24"/>
        </w:rPr>
        <w:t>such</w:t>
      </w:r>
      <w:r>
        <w:rPr>
          <w:spacing w:val="-8"/>
          <w:sz w:val="24"/>
        </w:rPr>
        <w:t xml:space="preserve"> </w:t>
      </w:r>
      <w:r>
        <w:rPr>
          <w:spacing w:val="-1"/>
          <w:sz w:val="24"/>
        </w:rPr>
        <w:t>evidence</w:t>
      </w:r>
      <w:r>
        <w:rPr>
          <w:spacing w:val="-9"/>
          <w:sz w:val="24"/>
        </w:rPr>
        <w:t xml:space="preserve"> </w:t>
      </w:r>
      <w:r>
        <w:rPr>
          <w:spacing w:val="-1"/>
          <w:sz w:val="24"/>
        </w:rPr>
        <w:t>of</w:t>
      </w:r>
      <w:r>
        <w:rPr>
          <w:spacing w:val="-10"/>
          <w:sz w:val="24"/>
        </w:rPr>
        <w:t xml:space="preserve"> </w:t>
      </w:r>
      <w:r>
        <w:rPr>
          <w:spacing w:val="-1"/>
          <w:sz w:val="24"/>
        </w:rPr>
        <w:t>their</w:t>
      </w:r>
      <w:r>
        <w:rPr>
          <w:spacing w:val="-6"/>
          <w:sz w:val="24"/>
        </w:rPr>
        <w:t xml:space="preserve"> </w:t>
      </w:r>
      <w:r>
        <w:rPr>
          <w:sz w:val="24"/>
        </w:rPr>
        <w:t>continued</w:t>
      </w:r>
      <w:r>
        <w:rPr>
          <w:spacing w:val="-8"/>
          <w:sz w:val="24"/>
        </w:rPr>
        <w:t xml:space="preserve"> </w:t>
      </w:r>
      <w:r>
        <w:rPr>
          <w:sz w:val="24"/>
        </w:rPr>
        <w:t>eligibility</w:t>
      </w:r>
      <w:r>
        <w:rPr>
          <w:spacing w:val="-11"/>
          <w:sz w:val="24"/>
        </w:rPr>
        <w:t xml:space="preserve"> </w:t>
      </w:r>
      <w:r>
        <w:rPr>
          <w:sz w:val="24"/>
        </w:rPr>
        <w:t>satisfactory</w:t>
      </w:r>
      <w:r>
        <w:rPr>
          <w:spacing w:val="-8"/>
          <w:sz w:val="24"/>
        </w:rPr>
        <w:t xml:space="preserve"> </w:t>
      </w:r>
      <w:r>
        <w:rPr>
          <w:sz w:val="24"/>
        </w:rPr>
        <w:t>to</w:t>
      </w:r>
      <w:r>
        <w:rPr>
          <w:spacing w:val="-7"/>
          <w:sz w:val="24"/>
        </w:rPr>
        <w:t xml:space="preserve"> </w:t>
      </w:r>
      <w:r>
        <w:rPr>
          <w:sz w:val="24"/>
        </w:rPr>
        <w:t>the</w:t>
      </w:r>
      <w:r>
        <w:rPr>
          <w:spacing w:val="-12"/>
          <w:sz w:val="24"/>
        </w:rPr>
        <w:t xml:space="preserve"> </w:t>
      </w:r>
      <w:r w:rsidR="00312510">
        <w:rPr>
          <w:lang w:val="en-GB"/>
        </w:rPr>
        <w:t>ICTA</w:t>
      </w:r>
      <w:r>
        <w:rPr>
          <w:sz w:val="24"/>
        </w:rPr>
        <w:t>,</w:t>
      </w:r>
      <w:r>
        <w:rPr>
          <w:spacing w:val="-57"/>
          <w:sz w:val="24"/>
        </w:rPr>
        <w:t xml:space="preserve"> </w:t>
      </w:r>
      <w:r>
        <w:rPr>
          <w:sz w:val="24"/>
          <w:u w:val="single"/>
        </w:rPr>
        <w:t>as</w:t>
      </w:r>
      <w:r>
        <w:rPr>
          <w:spacing w:val="-1"/>
          <w:sz w:val="24"/>
          <w:u w:val="single"/>
        </w:rPr>
        <w:t xml:space="preserve"> </w:t>
      </w:r>
      <w:r>
        <w:rPr>
          <w:sz w:val="24"/>
          <w:u w:val="single"/>
        </w:rPr>
        <w:t>the</w:t>
      </w:r>
      <w:r>
        <w:rPr>
          <w:spacing w:val="1"/>
          <w:sz w:val="24"/>
          <w:u w:val="single"/>
        </w:rPr>
        <w:t xml:space="preserve"> </w:t>
      </w:r>
      <w:r>
        <w:rPr>
          <w:sz w:val="24"/>
          <w:u w:val="single"/>
        </w:rPr>
        <w:t>latter</w:t>
      </w:r>
      <w:r>
        <w:rPr>
          <w:spacing w:val="3"/>
          <w:sz w:val="24"/>
          <w:u w:val="single"/>
        </w:rPr>
        <w:t xml:space="preserve"> </w:t>
      </w:r>
      <w:r>
        <w:rPr>
          <w:sz w:val="24"/>
          <w:u w:val="single"/>
        </w:rPr>
        <w:t>shall</w:t>
      </w:r>
      <w:r>
        <w:rPr>
          <w:spacing w:val="-2"/>
          <w:sz w:val="24"/>
          <w:u w:val="single"/>
        </w:rPr>
        <w:t xml:space="preserve"> </w:t>
      </w:r>
      <w:r>
        <w:rPr>
          <w:sz w:val="24"/>
          <w:u w:val="single"/>
        </w:rPr>
        <w:t>reasonably</w:t>
      </w:r>
      <w:r>
        <w:rPr>
          <w:spacing w:val="2"/>
          <w:sz w:val="24"/>
          <w:u w:val="single"/>
        </w:rPr>
        <w:t xml:space="preserve"> </w:t>
      </w:r>
      <w:r>
        <w:rPr>
          <w:sz w:val="24"/>
          <w:u w:val="single"/>
        </w:rPr>
        <w:t>request;</w:t>
      </w:r>
    </w:p>
    <w:p w:rsidR="00566F14" w:rsidRDefault="001143B0">
      <w:pPr>
        <w:pStyle w:val="ListParagraph"/>
        <w:numPr>
          <w:ilvl w:val="0"/>
          <w:numId w:val="33"/>
        </w:numPr>
        <w:tabs>
          <w:tab w:val="left" w:pos="531"/>
        </w:tabs>
        <w:spacing w:before="5" w:line="237" w:lineRule="auto"/>
        <w:ind w:right="2451" w:firstLine="0"/>
        <w:rPr>
          <w:sz w:val="24"/>
        </w:rPr>
      </w:pPr>
      <w:r>
        <w:rPr>
          <w:sz w:val="24"/>
          <w:u w:val="single"/>
        </w:rPr>
        <w:t>Bidder</w:t>
      </w:r>
      <w:r>
        <w:rPr>
          <w:spacing w:val="-1"/>
          <w:sz w:val="24"/>
          <w:u w:val="single"/>
        </w:rPr>
        <w:t xml:space="preserve"> </w:t>
      </w:r>
      <w:r>
        <w:rPr>
          <w:sz w:val="24"/>
          <w:u w:val="single"/>
        </w:rPr>
        <w:t>shall</w:t>
      </w:r>
      <w:r>
        <w:rPr>
          <w:spacing w:val="-5"/>
          <w:sz w:val="24"/>
          <w:u w:val="single"/>
        </w:rPr>
        <w:t xml:space="preserve"> </w:t>
      </w:r>
      <w:r>
        <w:rPr>
          <w:sz w:val="24"/>
          <w:u w:val="single"/>
        </w:rPr>
        <w:t>submit</w:t>
      </w:r>
      <w:r>
        <w:rPr>
          <w:spacing w:val="-1"/>
          <w:sz w:val="24"/>
          <w:u w:val="single"/>
        </w:rPr>
        <w:t xml:space="preserve"> </w:t>
      </w:r>
      <w:r>
        <w:rPr>
          <w:sz w:val="24"/>
          <w:u w:val="single"/>
        </w:rPr>
        <w:t>any</w:t>
      </w:r>
      <w:r>
        <w:rPr>
          <w:spacing w:val="-2"/>
          <w:sz w:val="24"/>
          <w:u w:val="single"/>
        </w:rPr>
        <w:t xml:space="preserve"> </w:t>
      </w:r>
      <w:r>
        <w:rPr>
          <w:sz w:val="24"/>
          <w:u w:val="single"/>
        </w:rPr>
        <w:t>information</w:t>
      </w:r>
      <w:r>
        <w:rPr>
          <w:spacing w:val="-6"/>
          <w:sz w:val="24"/>
          <w:u w:val="single"/>
        </w:rPr>
        <w:t xml:space="preserve"> </w:t>
      </w:r>
      <w:r>
        <w:rPr>
          <w:sz w:val="24"/>
          <w:u w:val="single"/>
        </w:rPr>
        <w:t>on</w:t>
      </w:r>
      <w:r>
        <w:rPr>
          <w:spacing w:val="-1"/>
          <w:sz w:val="24"/>
          <w:u w:val="single"/>
        </w:rPr>
        <w:t xml:space="preserve"> </w:t>
      </w:r>
      <w:r>
        <w:rPr>
          <w:sz w:val="24"/>
          <w:u w:val="single"/>
        </w:rPr>
        <w:t>debarment/suspension, if</w:t>
      </w:r>
      <w:r>
        <w:rPr>
          <w:spacing w:val="-4"/>
          <w:sz w:val="24"/>
          <w:u w:val="single"/>
        </w:rPr>
        <w:t xml:space="preserve"> </w:t>
      </w:r>
      <w:r>
        <w:rPr>
          <w:sz w:val="24"/>
          <w:u w:val="single"/>
        </w:rPr>
        <w:t>any;</w:t>
      </w:r>
      <w:r>
        <w:rPr>
          <w:spacing w:val="-57"/>
          <w:sz w:val="24"/>
        </w:rPr>
        <w:t xml:space="preserve"> </w:t>
      </w:r>
      <w:r>
        <w:rPr>
          <w:sz w:val="24"/>
          <w:u w:val="single"/>
        </w:rPr>
        <w:t>(d)</w:t>
      </w:r>
      <w:r>
        <w:rPr>
          <w:spacing w:val="2"/>
          <w:sz w:val="24"/>
          <w:u w:val="single"/>
        </w:rPr>
        <w:t xml:space="preserve"> </w:t>
      </w:r>
      <w:r>
        <w:rPr>
          <w:sz w:val="24"/>
          <w:u w:val="single"/>
        </w:rPr>
        <w:t>A</w:t>
      </w:r>
      <w:r>
        <w:rPr>
          <w:spacing w:val="-4"/>
          <w:sz w:val="24"/>
          <w:u w:val="single"/>
        </w:rPr>
        <w:t xml:space="preserve"> </w:t>
      </w:r>
      <w:r>
        <w:rPr>
          <w:sz w:val="24"/>
          <w:u w:val="single"/>
        </w:rPr>
        <w:t>bidder</w:t>
      </w:r>
      <w:r>
        <w:rPr>
          <w:spacing w:val="-2"/>
          <w:sz w:val="24"/>
          <w:u w:val="single"/>
        </w:rPr>
        <w:t xml:space="preserve"> </w:t>
      </w:r>
      <w:r>
        <w:rPr>
          <w:sz w:val="24"/>
          <w:u w:val="single"/>
        </w:rPr>
        <w:t>may</w:t>
      </w:r>
      <w:r>
        <w:rPr>
          <w:spacing w:val="1"/>
          <w:sz w:val="24"/>
          <w:u w:val="single"/>
        </w:rPr>
        <w:t xml:space="preserve"> </w:t>
      </w:r>
      <w:r>
        <w:rPr>
          <w:sz w:val="24"/>
          <w:u w:val="single"/>
        </w:rPr>
        <w:t>be</w:t>
      </w:r>
      <w:r>
        <w:rPr>
          <w:spacing w:val="1"/>
          <w:sz w:val="24"/>
          <w:u w:val="single"/>
        </w:rPr>
        <w:t xml:space="preserve"> </w:t>
      </w:r>
      <w:r>
        <w:rPr>
          <w:sz w:val="24"/>
          <w:u w:val="single"/>
        </w:rPr>
        <w:t>an</w:t>
      </w:r>
      <w:r>
        <w:rPr>
          <w:spacing w:val="-4"/>
          <w:sz w:val="24"/>
          <w:u w:val="single"/>
        </w:rPr>
        <w:t xml:space="preserve"> </w:t>
      </w:r>
      <w:r>
        <w:rPr>
          <w:sz w:val="24"/>
          <w:u w:val="single"/>
        </w:rPr>
        <w:t>individual</w:t>
      </w:r>
      <w:r>
        <w:rPr>
          <w:spacing w:val="2"/>
          <w:sz w:val="24"/>
          <w:u w:val="single"/>
        </w:rPr>
        <w:t xml:space="preserve"> </w:t>
      </w:r>
      <w:r>
        <w:rPr>
          <w:sz w:val="24"/>
          <w:u w:val="single"/>
        </w:rPr>
        <w:t>or</w:t>
      </w:r>
      <w:r>
        <w:rPr>
          <w:spacing w:val="3"/>
          <w:sz w:val="24"/>
          <w:u w:val="single"/>
        </w:rPr>
        <w:t xml:space="preserve"> </w:t>
      </w:r>
      <w:r>
        <w:rPr>
          <w:sz w:val="24"/>
          <w:u w:val="single"/>
        </w:rPr>
        <w:t>a</w:t>
      </w:r>
      <w:r>
        <w:rPr>
          <w:spacing w:val="-4"/>
          <w:sz w:val="24"/>
          <w:u w:val="single"/>
        </w:rPr>
        <w:t xml:space="preserve"> </w:t>
      </w:r>
      <w:r>
        <w:rPr>
          <w:sz w:val="24"/>
          <w:u w:val="single"/>
        </w:rPr>
        <w:t>legal</w:t>
      </w:r>
      <w:r>
        <w:rPr>
          <w:spacing w:val="2"/>
          <w:sz w:val="24"/>
          <w:u w:val="single"/>
        </w:rPr>
        <w:t xml:space="preserve"> </w:t>
      </w:r>
      <w:r>
        <w:rPr>
          <w:sz w:val="24"/>
          <w:u w:val="single"/>
        </w:rPr>
        <w:t>entity;</w:t>
      </w:r>
    </w:p>
    <w:p w:rsidR="00566F14" w:rsidRDefault="001143B0">
      <w:pPr>
        <w:pStyle w:val="BodyText"/>
        <w:spacing w:before="4"/>
        <w:ind w:left="199" w:right="696"/>
        <w:jc w:val="both"/>
      </w:pPr>
      <w:r>
        <w:rPr>
          <w:u w:val="single"/>
        </w:rPr>
        <w:t>(e) In case of legal entities, bidders shall submit copies of original documents defining the</w:t>
      </w:r>
      <w:r>
        <w:rPr>
          <w:spacing w:val="1"/>
        </w:rPr>
        <w:t xml:space="preserve"> </w:t>
      </w:r>
      <w:r>
        <w:rPr>
          <w:u w:val="single"/>
        </w:rPr>
        <w:t>constitution or legal status, place of registration, and principal place of business of the</w:t>
      </w:r>
      <w:r>
        <w:rPr>
          <w:spacing w:val="1"/>
        </w:rPr>
        <w:t xml:space="preserve"> </w:t>
      </w:r>
      <w:r>
        <w:rPr>
          <w:u w:val="single"/>
        </w:rPr>
        <w:t>Bidder;</w:t>
      </w:r>
    </w:p>
    <w:p w:rsidR="00566F14" w:rsidRDefault="00566F14">
      <w:pPr>
        <w:pStyle w:val="BodyText"/>
        <w:spacing w:before="2"/>
        <w:rPr>
          <w:sz w:val="16"/>
        </w:rPr>
      </w:pPr>
    </w:p>
    <w:p w:rsidR="00566F14" w:rsidRDefault="001143B0">
      <w:pPr>
        <w:pStyle w:val="ListParagraph"/>
        <w:numPr>
          <w:ilvl w:val="0"/>
          <w:numId w:val="36"/>
        </w:numPr>
        <w:tabs>
          <w:tab w:val="left" w:pos="564"/>
        </w:tabs>
        <w:spacing w:before="90" w:line="275" w:lineRule="exact"/>
        <w:ind w:left="564" w:hanging="365"/>
        <w:jc w:val="both"/>
        <w:rPr>
          <w:b/>
          <w:sz w:val="24"/>
        </w:rPr>
      </w:pPr>
      <w:r>
        <w:rPr>
          <w:b/>
          <w:sz w:val="24"/>
        </w:rPr>
        <w:t>Documents</w:t>
      </w:r>
      <w:r>
        <w:rPr>
          <w:b/>
          <w:spacing w:val="-4"/>
          <w:sz w:val="24"/>
        </w:rPr>
        <w:t xml:space="preserve"> </w:t>
      </w:r>
      <w:r>
        <w:rPr>
          <w:b/>
          <w:sz w:val="24"/>
        </w:rPr>
        <w:t>Establishing</w:t>
      </w:r>
      <w:r>
        <w:rPr>
          <w:b/>
          <w:spacing w:val="-1"/>
          <w:sz w:val="24"/>
        </w:rPr>
        <w:t xml:space="preserve"> </w:t>
      </w:r>
      <w:r>
        <w:rPr>
          <w:b/>
          <w:sz w:val="24"/>
        </w:rPr>
        <w:t>Conformity</w:t>
      </w:r>
      <w:r>
        <w:rPr>
          <w:b/>
          <w:spacing w:val="-7"/>
          <w:sz w:val="24"/>
        </w:rPr>
        <w:t xml:space="preserve"> </w:t>
      </w:r>
      <w:r>
        <w:rPr>
          <w:b/>
          <w:sz w:val="24"/>
        </w:rPr>
        <w:t>to</w:t>
      </w:r>
      <w:r>
        <w:rPr>
          <w:b/>
          <w:spacing w:val="-6"/>
          <w:sz w:val="24"/>
        </w:rPr>
        <w:t xml:space="preserve"> </w:t>
      </w:r>
      <w:r>
        <w:rPr>
          <w:b/>
          <w:sz w:val="24"/>
        </w:rPr>
        <w:t>Bidding</w:t>
      </w:r>
      <w:r>
        <w:rPr>
          <w:b/>
          <w:spacing w:val="-2"/>
          <w:sz w:val="24"/>
        </w:rPr>
        <w:t xml:space="preserve"> </w:t>
      </w:r>
      <w:r>
        <w:rPr>
          <w:b/>
          <w:sz w:val="24"/>
        </w:rPr>
        <w:t>Documents:</w:t>
      </w:r>
    </w:p>
    <w:p w:rsidR="00566F14" w:rsidRDefault="001143B0">
      <w:pPr>
        <w:pStyle w:val="ListParagraph"/>
        <w:numPr>
          <w:ilvl w:val="1"/>
          <w:numId w:val="36"/>
        </w:numPr>
        <w:tabs>
          <w:tab w:val="left" w:pos="685"/>
        </w:tabs>
        <w:ind w:right="696" w:firstLine="0"/>
        <w:rPr>
          <w:sz w:val="24"/>
        </w:rPr>
      </w:pPr>
      <w:r>
        <w:rPr>
          <w:sz w:val="24"/>
        </w:rPr>
        <w:t>The Bidder shall also furnish as part of its Bid, documents establishing the conformity</w:t>
      </w:r>
      <w:r>
        <w:rPr>
          <w:spacing w:val="-57"/>
          <w:sz w:val="24"/>
        </w:rPr>
        <w:t xml:space="preserve"> </w:t>
      </w:r>
      <w:r>
        <w:rPr>
          <w:sz w:val="24"/>
        </w:rPr>
        <w:t>to</w:t>
      </w:r>
      <w:r>
        <w:rPr>
          <w:spacing w:val="-1"/>
          <w:sz w:val="24"/>
        </w:rPr>
        <w:t xml:space="preserve"> </w:t>
      </w:r>
      <w:r>
        <w:rPr>
          <w:sz w:val="24"/>
        </w:rPr>
        <w:t>the</w:t>
      </w:r>
      <w:r>
        <w:rPr>
          <w:spacing w:val="-5"/>
          <w:sz w:val="24"/>
        </w:rPr>
        <w:t xml:space="preserve"> </w:t>
      </w:r>
      <w:r>
        <w:rPr>
          <w:sz w:val="24"/>
        </w:rPr>
        <w:t>Bidding</w:t>
      </w:r>
      <w:r>
        <w:rPr>
          <w:spacing w:val="-1"/>
          <w:sz w:val="24"/>
        </w:rPr>
        <w:t xml:space="preserve"> </w:t>
      </w:r>
      <w:r>
        <w:rPr>
          <w:sz w:val="24"/>
        </w:rPr>
        <w:t>Documents</w:t>
      </w:r>
      <w:r>
        <w:rPr>
          <w:spacing w:val="-6"/>
          <w:sz w:val="24"/>
        </w:rPr>
        <w:t xml:space="preserve"> </w:t>
      </w:r>
      <w:r>
        <w:rPr>
          <w:sz w:val="24"/>
        </w:rPr>
        <w:t>of</w:t>
      </w:r>
      <w:r>
        <w:rPr>
          <w:spacing w:val="-3"/>
          <w:sz w:val="24"/>
        </w:rPr>
        <w:t xml:space="preserve"> </w:t>
      </w:r>
      <w:r>
        <w:rPr>
          <w:sz w:val="24"/>
        </w:rPr>
        <w:t>all</w:t>
      </w:r>
      <w:r>
        <w:rPr>
          <w:spacing w:val="-4"/>
          <w:sz w:val="24"/>
        </w:rPr>
        <w:t xml:space="preserve"> </w:t>
      </w:r>
      <w:r>
        <w:rPr>
          <w:sz w:val="24"/>
        </w:rPr>
        <w:t>related services</w:t>
      </w:r>
      <w:r>
        <w:rPr>
          <w:spacing w:val="-2"/>
          <w:sz w:val="24"/>
        </w:rPr>
        <w:t xml:space="preserve"> </w:t>
      </w:r>
      <w:r>
        <w:rPr>
          <w:sz w:val="24"/>
        </w:rPr>
        <w:t>which</w:t>
      </w:r>
      <w:r>
        <w:rPr>
          <w:spacing w:val="-1"/>
          <w:sz w:val="24"/>
        </w:rPr>
        <w:t xml:space="preserve"> </w:t>
      </w:r>
      <w:r>
        <w:rPr>
          <w:sz w:val="24"/>
        </w:rPr>
        <w:t>the</w:t>
      </w:r>
      <w:r>
        <w:rPr>
          <w:spacing w:val="-1"/>
          <w:sz w:val="24"/>
        </w:rPr>
        <w:t xml:space="preserve"> </w:t>
      </w:r>
      <w:r>
        <w:rPr>
          <w:sz w:val="24"/>
        </w:rPr>
        <w:t>Bidder</w:t>
      </w:r>
      <w:r>
        <w:rPr>
          <w:spacing w:val="-4"/>
          <w:sz w:val="24"/>
        </w:rPr>
        <w:t xml:space="preserve"> </w:t>
      </w:r>
      <w:r>
        <w:rPr>
          <w:sz w:val="24"/>
        </w:rPr>
        <w:t>proposes</w:t>
      </w:r>
      <w:r>
        <w:rPr>
          <w:spacing w:val="-2"/>
          <w:sz w:val="24"/>
        </w:rPr>
        <w:t xml:space="preserve"> </w:t>
      </w:r>
      <w:r>
        <w:rPr>
          <w:sz w:val="24"/>
        </w:rPr>
        <w:t>to supply</w:t>
      </w:r>
      <w:r>
        <w:rPr>
          <w:spacing w:val="-5"/>
          <w:sz w:val="24"/>
        </w:rPr>
        <w:t xml:space="preserve"> </w:t>
      </w:r>
      <w:r>
        <w:rPr>
          <w:sz w:val="24"/>
        </w:rPr>
        <w:t>under</w:t>
      </w:r>
      <w:r>
        <w:rPr>
          <w:spacing w:val="-58"/>
          <w:sz w:val="24"/>
        </w:rPr>
        <w:t xml:space="preserve"> </w:t>
      </w:r>
      <w:r>
        <w:rPr>
          <w:sz w:val="24"/>
        </w:rPr>
        <w:t>the contract.</w:t>
      </w:r>
    </w:p>
    <w:p w:rsidR="00566F14" w:rsidRDefault="001143B0">
      <w:pPr>
        <w:pStyle w:val="ListParagraph"/>
        <w:numPr>
          <w:ilvl w:val="1"/>
          <w:numId w:val="36"/>
        </w:numPr>
        <w:tabs>
          <w:tab w:val="left" w:pos="671"/>
        </w:tabs>
        <w:spacing w:line="242" w:lineRule="auto"/>
        <w:ind w:right="700" w:firstLine="0"/>
        <w:rPr>
          <w:sz w:val="24"/>
        </w:rPr>
      </w:pPr>
      <w:r>
        <w:rPr>
          <w:sz w:val="24"/>
        </w:rPr>
        <w:t>The</w:t>
      </w:r>
      <w:r>
        <w:rPr>
          <w:spacing w:val="-11"/>
          <w:sz w:val="24"/>
        </w:rPr>
        <w:t xml:space="preserve"> </w:t>
      </w:r>
      <w:r>
        <w:rPr>
          <w:sz w:val="24"/>
        </w:rPr>
        <w:t>documentary</w:t>
      </w:r>
      <w:r>
        <w:rPr>
          <w:spacing w:val="-13"/>
          <w:sz w:val="24"/>
        </w:rPr>
        <w:t xml:space="preserve"> </w:t>
      </w:r>
      <w:r>
        <w:rPr>
          <w:sz w:val="24"/>
        </w:rPr>
        <w:t>evidence</w:t>
      </w:r>
      <w:r>
        <w:rPr>
          <w:spacing w:val="-11"/>
          <w:sz w:val="24"/>
        </w:rPr>
        <w:t xml:space="preserve"> </w:t>
      </w:r>
      <w:r>
        <w:rPr>
          <w:sz w:val="24"/>
        </w:rPr>
        <w:t>of</w:t>
      </w:r>
      <w:r>
        <w:rPr>
          <w:spacing w:val="-12"/>
          <w:sz w:val="24"/>
        </w:rPr>
        <w:t xml:space="preserve"> </w:t>
      </w:r>
      <w:r>
        <w:rPr>
          <w:sz w:val="24"/>
        </w:rPr>
        <w:t>conformity</w:t>
      </w:r>
      <w:r>
        <w:rPr>
          <w:spacing w:val="-14"/>
          <w:sz w:val="24"/>
        </w:rPr>
        <w:t xml:space="preserve"> </w:t>
      </w:r>
      <w:r>
        <w:rPr>
          <w:sz w:val="24"/>
        </w:rPr>
        <w:t>to</w:t>
      </w:r>
      <w:r>
        <w:rPr>
          <w:spacing w:val="-13"/>
          <w:sz w:val="24"/>
        </w:rPr>
        <w:t xml:space="preserve"> </w:t>
      </w:r>
      <w:r>
        <w:rPr>
          <w:sz w:val="24"/>
        </w:rPr>
        <w:t>the</w:t>
      </w:r>
      <w:r>
        <w:rPr>
          <w:spacing w:val="-10"/>
          <w:sz w:val="24"/>
        </w:rPr>
        <w:t xml:space="preserve"> </w:t>
      </w:r>
      <w:r>
        <w:rPr>
          <w:sz w:val="24"/>
        </w:rPr>
        <w:t>Bidding</w:t>
      </w:r>
      <w:r>
        <w:rPr>
          <w:spacing w:val="-10"/>
          <w:sz w:val="24"/>
        </w:rPr>
        <w:t xml:space="preserve"> </w:t>
      </w:r>
      <w:r>
        <w:rPr>
          <w:sz w:val="24"/>
        </w:rPr>
        <w:t>Documents</w:t>
      </w:r>
      <w:r>
        <w:rPr>
          <w:spacing w:val="-11"/>
          <w:sz w:val="24"/>
        </w:rPr>
        <w:t xml:space="preserve"> </w:t>
      </w:r>
      <w:r>
        <w:rPr>
          <w:sz w:val="24"/>
        </w:rPr>
        <w:t>may</w:t>
      </w:r>
      <w:r>
        <w:rPr>
          <w:spacing w:val="-15"/>
          <w:sz w:val="24"/>
        </w:rPr>
        <w:t xml:space="preserve"> </w:t>
      </w:r>
      <w:r>
        <w:rPr>
          <w:sz w:val="24"/>
        </w:rPr>
        <w:t>be</w:t>
      </w:r>
      <w:r>
        <w:rPr>
          <w:spacing w:val="-10"/>
          <w:sz w:val="24"/>
        </w:rPr>
        <w:t xml:space="preserve"> </w:t>
      </w:r>
      <w:r>
        <w:rPr>
          <w:sz w:val="24"/>
        </w:rPr>
        <w:t>in</w:t>
      </w:r>
      <w:r>
        <w:rPr>
          <w:spacing w:val="-14"/>
          <w:sz w:val="24"/>
        </w:rPr>
        <w:t xml:space="preserve"> </w:t>
      </w:r>
      <w:r>
        <w:rPr>
          <w:sz w:val="24"/>
        </w:rPr>
        <w:t>the</w:t>
      </w:r>
      <w:r>
        <w:rPr>
          <w:spacing w:val="-14"/>
          <w:sz w:val="24"/>
        </w:rPr>
        <w:t xml:space="preserve"> </w:t>
      </w:r>
      <w:r>
        <w:rPr>
          <w:sz w:val="24"/>
        </w:rPr>
        <w:t>form</w:t>
      </w:r>
      <w:r>
        <w:rPr>
          <w:spacing w:val="-58"/>
          <w:sz w:val="24"/>
        </w:rPr>
        <w:t xml:space="preserve"> </w:t>
      </w:r>
      <w:r>
        <w:rPr>
          <w:sz w:val="24"/>
        </w:rPr>
        <w:t>of</w:t>
      </w:r>
      <w:r>
        <w:rPr>
          <w:spacing w:val="2"/>
          <w:sz w:val="24"/>
        </w:rPr>
        <w:t xml:space="preserve"> </w:t>
      </w:r>
      <w:r>
        <w:rPr>
          <w:sz w:val="24"/>
        </w:rPr>
        <w:t>literature,</w:t>
      </w:r>
      <w:r>
        <w:rPr>
          <w:spacing w:val="4"/>
          <w:sz w:val="24"/>
        </w:rPr>
        <w:t xml:space="preserve"> </w:t>
      </w:r>
      <w:r>
        <w:rPr>
          <w:sz w:val="24"/>
        </w:rPr>
        <w:t>drawings,</w:t>
      </w:r>
      <w:r>
        <w:rPr>
          <w:spacing w:val="3"/>
          <w:sz w:val="24"/>
        </w:rPr>
        <w:t xml:space="preserve"> </w:t>
      </w:r>
      <w:r>
        <w:rPr>
          <w:sz w:val="24"/>
        </w:rPr>
        <w:t>and</w:t>
      </w:r>
      <w:r>
        <w:rPr>
          <w:spacing w:val="-3"/>
          <w:sz w:val="24"/>
        </w:rPr>
        <w:t xml:space="preserve"> </w:t>
      </w:r>
      <w:r>
        <w:rPr>
          <w:sz w:val="24"/>
        </w:rPr>
        <w:t>data,</w:t>
      </w:r>
      <w:r>
        <w:rPr>
          <w:spacing w:val="3"/>
          <w:sz w:val="24"/>
        </w:rPr>
        <w:t xml:space="preserve"> </w:t>
      </w:r>
      <w:r>
        <w:rPr>
          <w:sz w:val="24"/>
        </w:rPr>
        <w:t>and</w:t>
      </w:r>
      <w:r>
        <w:rPr>
          <w:spacing w:val="-4"/>
          <w:sz w:val="24"/>
        </w:rPr>
        <w:t xml:space="preserve"> </w:t>
      </w:r>
      <w:r>
        <w:rPr>
          <w:sz w:val="24"/>
        </w:rPr>
        <w:t>shall</w:t>
      </w:r>
      <w:r>
        <w:rPr>
          <w:spacing w:val="2"/>
          <w:sz w:val="24"/>
        </w:rPr>
        <w:t xml:space="preserve"> </w:t>
      </w:r>
      <w:r>
        <w:rPr>
          <w:sz w:val="24"/>
        </w:rPr>
        <w:t>consist</w:t>
      </w:r>
      <w:r>
        <w:rPr>
          <w:spacing w:val="1"/>
          <w:sz w:val="24"/>
        </w:rPr>
        <w:t xml:space="preserve"> </w:t>
      </w:r>
      <w:r>
        <w:rPr>
          <w:sz w:val="24"/>
        </w:rPr>
        <w:t>of:</w:t>
      </w:r>
    </w:p>
    <w:p w:rsidR="00566F14" w:rsidRDefault="00566F14">
      <w:pPr>
        <w:pStyle w:val="BodyText"/>
        <w:spacing w:before="8"/>
        <w:rPr>
          <w:sz w:val="23"/>
        </w:rPr>
      </w:pPr>
    </w:p>
    <w:p w:rsidR="00566F14" w:rsidRDefault="001143B0">
      <w:pPr>
        <w:pStyle w:val="ListParagraph"/>
        <w:numPr>
          <w:ilvl w:val="0"/>
          <w:numId w:val="32"/>
        </w:numPr>
        <w:tabs>
          <w:tab w:val="left" w:pos="622"/>
        </w:tabs>
        <w:spacing w:line="237" w:lineRule="auto"/>
        <w:ind w:right="704" w:firstLine="62"/>
        <w:jc w:val="both"/>
        <w:rPr>
          <w:sz w:val="24"/>
        </w:rPr>
      </w:pPr>
      <w:r>
        <w:rPr>
          <w:sz w:val="24"/>
        </w:rPr>
        <w:t>A detailed description of the essential technical and functional characteristics of the</w:t>
      </w:r>
      <w:r>
        <w:rPr>
          <w:spacing w:val="1"/>
          <w:sz w:val="24"/>
        </w:rPr>
        <w:t xml:space="preserve"> </w:t>
      </w:r>
      <w:r>
        <w:rPr>
          <w:sz w:val="24"/>
        </w:rPr>
        <w:t>offered</w:t>
      </w:r>
      <w:r>
        <w:rPr>
          <w:spacing w:val="1"/>
          <w:sz w:val="24"/>
        </w:rPr>
        <w:t xml:space="preserve"> </w:t>
      </w:r>
      <w:r>
        <w:rPr>
          <w:sz w:val="24"/>
        </w:rPr>
        <w:t>premises;</w:t>
      </w:r>
    </w:p>
    <w:p w:rsidR="00566F14" w:rsidRDefault="001143B0">
      <w:pPr>
        <w:pStyle w:val="ListParagraph"/>
        <w:numPr>
          <w:ilvl w:val="0"/>
          <w:numId w:val="32"/>
        </w:numPr>
        <w:tabs>
          <w:tab w:val="left" w:pos="545"/>
        </w:tabs>
        <w:spacing w:before="6" w:line="237" w:lineRule="auto"/>
        <w:ind w:right="699" w:firstLine="0"/>
        <w:jc w:val="both"/>
        <w:rPr>
          <w:sz w:val="24"/>
        </w:rPr>
      </w:pPr>
      <w:r>
        <w:rPr>
          <w:sz w:val="24"/>
        </w:rPr>
        <w:t>Full details of the office space, including but not limited to: location, administrative and</w:t>
      </w:r>
      <w:r>
        <w:rPr>
          <w:spacing w:val="-58"/>
          <w:sz w:val="24"/>
        </w:rPr>
        <w:t xml:space="preserve"> </w:t>
      </w:r>
      <w:r>
        <w:rPr>
          <w:sz w:val="24"/>
        </w:rPr>
        <w:t>security</w:t>
      </w:r>
      <w:r>
        <w:rPr>
          <w:spacing w:val="1"/>
          <w:sz w:val="24"/>
        </w:rPr>
        <w:t xml:space="preserve"> </w:t>
      </w:r>
      <w:r>
        <w:rPr>
          <w:sz w:val="24"/>
        </w:rPr>
        <w:t>arrangements</w:t>
      </w:r>
      <w:r>
        <w:rPr>
          <w:spacing w:val="-1"/>
          <w:sz w:val="24"/>
        </w:rPr>
        <w:t xml:space="preserve"> </w:t>
      </w:r>
      <w:r>
        <w:rPr>
          <w:sz w:val="24"/>
        </w:rPr>
        <w:t>in</w:t>
      </w:r>
      <w:r>
        <w:rPr>
          <w:spacing w:val="2"/>
          <w:sz w:val="24"/>
        </w:rPr>
        <w:t xml:space="preserve"> </w:t>
      </w:r>
      <w:r>
        <w:rPr>
          <w:sz w:val="24"/>
        </w:rPr>
        <w:t>place,</w:t>
      </w:r>
      <w:r>
        <w:rPr>
          <w:spacing w:val="-2"/>
          <w:sz w:val="24"/>
        </w:rPr>
        <w:t xml:space="preserve"> </w:t>
      </w:r>
      <w:r>
        <w:rPr>
          <w:sz w:val="24"/>
        </w:rPr>
        <w:t>scheduled</w:t>
      </w:r>
      <w:r>
        <w:rPr>
          <w:spacing w:val="1"/>
          <w:sz w:val="24"/>
        </w:rPr>
        <w:t xml:space="preserve"> </w:t>
      </w:r>
      <w:r>
        <w:rPr>
          <w:sz w:val="24"/>
        </w:rPr>
        <w:t>maintenance,</w:t>
      </w:r>
      <w:r>
        <w:rPr>
          <w:spacing w:val="3"/>
          <w:sz w:val="24"/>
        </w:rPr>
        <w:t xml:space="preserve"> </w:t>
      </w:r>
      <w:r>
        <w:rPr>
          <w:sz w:val="24"/>
        </w:rPr>
        <w:t>availability,</w:t>
      </w:r>
      <w:r>
        <w:rPr>
          <w:spacing w:val="-1"/>
          <w:sz w:val="24"/>
        </w:rPr>
        <w:t xml:space="preserve"> </w:t>
      </w:r>
      <w:proofErr w:type="spellStart"/>
      <w:r>
        <w:rPr>
          <w:sz w:val="24"/>
        </w:rPr>
        <w:t>etc</w:t>
      </w:r>
      <w:proofErr w:type="spellEnd"/>
      <w:r>
        <w:rPr>
          <w:sz w:val="24"/>
        </w:rPr>
        <w:t>;</w:t>
      </w:r>
    </w:p>
    <w:p w:rsidR="00566F14" w:rsidRDefault="00566F14">
      <w:pPr>
        <w:spacing w:line="237" w:lineRule="auto"/>
        <w:jc w:val="both"/>
        <w:rPr>
          <w:sz w:val="24"/>
        </w:rPr>
        <w:sectPr w:rsidR="00566F14">
          <w:pgSz w:w="11910" w:h="16840"/>
          <w:pgMar w:top="900" w:right="720" w:bottom="960" w:left="1500" w:header="0" w:footer="735" w:gutter="0"/>
          <w:cols w:space="720"/>
        </w:sectPr>
      </w:pPr>
    </w:p>
    <w:p w:rsidR="00566F14" w:rsidRDefault="001143B0" w:rsidP="000A3B7D">
      <w:pPr>
        <w:pStyle w:val="ListParagraph"/>
        <w:numPr>
          <w:ilvl w:val="0"/>
          <w:numId w:val="32"/>
        </w:numPr>
        <w:tabs>
          <w:tab w:val="left" w:pos="198"/>
        </w:tabs>
        <w:spacing w:before="74" w:line="275" w:lineRule="exact"/>
        <w:ind w:left="530" w:hanging="332"/>
        <w:jc w:val="left"/>
        <w:rPr>
          <w:sz w:val="24"/>
        </w:rPr>
      </w:pPr>
      <w:r>
        <w:rPr>
          <w:sz w:val="24"/>
        </w:rPr>
        <w:lastRenderedPageBreak/>
        <w:t>Documents</w:t>
      </w:r>
      <w:r>
        <w:rPr>
          <w:spacing w:val="-2"/>
          <w:sz w:val="24"/>
        </w:rPr>
        <w:t xml:space="preserve"> </w:t>
      </w:r>
      <w:r>
        <w:rPr>
          <w:sz w:val="24"/>
        </w:rPr>
        <w:t>authorizing</w:t>
      </w:r>
      <w:r>
        <w:rPr>
          <w:spacing w:val="-5"/>
          <w:sz w:val="24"/>
        </w:rPr>
        <w:t xml:space="preserve"> </w:t>
      </w:r>
      <w:r>
        <w:rPr>
          <w:sz w:val="24"/>
        </w:rPr>
        <w:t>the</w:t>
      </w:r>
      <w:r>
        <w:rPr>
          <w:spacing w:val="-1"/>
          <w:sz w:val="24"/>
        </w:rPr>
        <w:t xml:space="preserve"> </w:t>
      </w:r>
      <w:r>
        <w:rPr>
          <w:sz w:val="24"/>
        </w:rPr>
        <w:t>use</w:t>
      </w:r>
      <w:r>
        <w:rPr>
          <w:spacing w:val="-1"/>
          <w:sz w:val="24"/>
        </w:rPr>
        <w:t xml:space="preserve"> </w:t>
      </w:r>
      <w:r>
        <w:rPr>
          <w:sz w:val="24"/>
        </w:rPr>
        <w:t>of</w:t>
      </w:r>
      <w:r>
        <w:rPr>
          <w:spacing w:val="-3"/>
          <w:sz w:val="24"/>
        </w:rPr>
        <w:t xml:space="preserve"> </w:t>
      </w:r>
      <w:r>
        <w:rPr>
          <w:sz w:val="24"/>
        </w:rPr>
        <w:t>the</w:t>
      </w:r>
      <w:r>
        <w:rPr>
          <w:spacing w:val="-1"/>
          <w:sz w:val="24"/>
        </w:rPr>
        <w:t xml:space="preserve"> </w:t>
      </w:r>
      <w:r>
        <w:rPr>
          <w:sz w:val="24"/>
        </w:rPr>
        <w:t>offered premises</w:t>
      </w:r>
      <w:r>
        <w:rPr>
          <w:spacing w:val="-2"/>
          <w:sz w:val="24"/>
        </w:rPr>
        <w:t xml:space="preserve"> </w:t>
      </w:r>
      <w:r>
        <w:rPr>
          <w:sz w:val="24"/>
        </w:rPr>
        <w:t>as</w:t>
      </w:r>
      <w:r>
        <w:rPr>
          <w:spacing w:val="-2"/>
          <w:sz w:val="24"/>
        </w:rPr>
        <w:t xml:space="preserve"> </w:t>
      </w:r>
      <w:r>
        <w:rPr>
          <w:sz w:val="24"/>
        </w:rPr>
        <w:t>an office</w:t>
      </w:r>
      <w:r>
        <w:rPr>
          <w:spacing w:val="-2"/>
          <w:sz w:val="24"/>
        </w:rPr>
        <w:t xml:space="preserve"> </w:t>
      </w:r>
      <w:r>
        <w:rPr>
          <w:sz w:val="24"/>
        </w:rPr>
        <w:t>space;</w:t>
      </w:r>
    </w:p>
    <w:p w:rsidR="00566F14" w:rsidRDefault="001143B0">
      <w:pPr>
        <w:pStyle w:val="ListParagraph"/>
        <w:numPr>
          <w:ilvl w:val="0"/>
          <w:numId w:val="32"/>
        </w:numPr>
        <w:tabs>
          <w:tab w:val="left" w:pos="599"/>
        </w:tabs>
        <w:spacing w:line="242" w:lineRule="auto"/>
        <w:ind w:right="699" w:firstLine="0"/>
        <w:jc w:val="left"/>
        <w:rPr>
          <w:sz w:val="24"/>
        </w:rPr>
      </w:pPr>
      <w:r>
        <w:rPr>
          <w:sz w:val="24"/>
        </w:rPr>
        <w:t>Documents</w:t>
      </w:r>
      <w:r>
        <w:rPr>
          <w:spacing w:val="50"/>
          <w:sz w:val="24"/>
        </w:rPr>
        <w:t xml:space="preserve"> </w:t>
      </w:r>
      <w:r>
        <w:rPr>
          <w:sz w:val="24"/>
        </w:rPr>
        <w:t>certifying</w:t>
      </w:r>
      <w:r>
        <w:rPr>
          <w:spacing w:val="48"/>
          <w:sz w:val="24"/>
        </w:rPr>
        <w:t xml:space="preserve"> </w:t>
      </w:r>
      <w:r>
        <w:rPr>
          <w:sz w:val="24"/>
        </w:rPr>
        <w:t>that</w:t>
      </w:r>
      <w:r>
        <w:rPr>
          <w:spacing w:val="53"/>
          <w:sz w:val="24"/>
        </w:rPr>
        <w:t xml:space="preserve"> </w:t>
      </w:r>
      <w:r>
        <w:rPr>
          <w:sz w:val="24"/>
        </w:rPr>
        <w:t>the</w:t>
      </w:r>
      <w:r>
        <w:rPr>
          <w:spacing w:val="53"/>
          <w:sz w:val="24"/>
        </w:rPr>
        <w:t xml:space="preserve"> </w:t>
      </w:r>
      <w:r>
        <w:rPr>
          <w:sz w:val="24"/>
        </w:rPr>
        <w:t>offered</w:t>
      </w:r>
      <w:r>
        <w:rPr>
          <w:spacing w:val="52"/>
          <w:sz w:val="24"/>
        </w:rPr>
        <w:t xml:space="preserve"> </w:t>
      </w:r>
      <w:r>
        <w:rPr>
          <w:sz w:val="24"/>
        </w:rPr>
        <w:t>premises</w:t>
      </w:r>
      <w:r>
        <w:rPr>
          <w:spacing w:val="50"/>
          <w:sz w:val="24"/>
        </w:rPr>
        <w:t xml:space="preserve"> </w:t>
      </w:r>
      <w:r>
        <w:rPr>
          <w:sz w:val="24"/>
        </w:rPr>
        <w:t>are</w:t>
      </w:r>
      <w:r>
        <w:rPr>
          <w:spacing w:val="53"/>
          <w:sz w:val="24"/>
        </w:rPr>
        <w:t xml:space="preserve"> </w:t>
      </w:r>
      <w:r>
        <w:rPr>
          <w:sz w:val="24"/>
        </w:rPr>
        <w:t>in</w:t>
      </w:r>
      <w:r>
        <w:rPr>
          <w:spacing w:val="53"/>
          <w:sz w:val="24"/>
        </w:rPr>
        <w:t xml:space="preserve"> </w:t>
      </w:r>
      <w:r>
        <w:rPr>
          <w:sz w:val="24"/>
        </w:rPr>
        <w:t>compliance</w:t>
      </w:r>
      <w:r>
        <w:rPr>
          <w:spacing w:val="52"/>
          <w:sz w:val="24"/>
        </w:rPr>
        <w:t xml:space="preserve"> </w:t>
      </w:r>
      <w:r>
        <w:rPr>
          <w:sz w:val="24"/>
        </w:rPr>
        <w:t>with</w:t>
      </w:r>
      <w:r>
        <w:rPr>
          <w:spacing w:val="53"/>
          <w:sz w:val="24"/>
        </w:rPr>
        <w:t xml:space="preserve"> </w:t>
      </w:r>
      <w:r>
        <w:rPr>
          <w:sz w:val="24"/>
        </w:rPr>
        <w:t>fire</w:t>
      </w:r>
      <w:r>
        <w:rPr>
          <w:spacing w:val="53"/>
          <w:sz w:val="24"/>
        </w:rPr>
        <w:t xml:space="preserve"> </w:t>
      </w:r>
      <w:r>
        <w:rPr>
          <w:sz w:val="24"/>
        </w:rPr>
        <w:t>safety</w:t>
      </w:r>
      <w:r>
        <w:rPr>
          <w:spacing w:val="-57"/>
          <w:sz w:val="24"/>
        </w:rPr>
        <w:t xml:space="preserve"> </w:t>
      </w:r>
      <w:r>
        <w:rPr>
          <w:sz w:val="24"/>
        </w:rPr>
        <w:t>regulations and</w:t>
      </w:r>
      <w:r>
        <w:rPr>
          <w:spacing w:val="2"/>
          <w:sz w:val="24"/>
        </w:rPr>
        <w:t xml:space="preserve"> </w:t>
      </w:r>
      <w:r>
        <w:rPr>
          <w:sz w:val="24"/>
        </w:rPr>
        <w:t>accessible,</w:t>
      </w:r>
      <w:r>
        <w:rPr>
          <w:spacing w:val="3"/>
          <w:sz w:val="24"/>
        </w:rPr>
        <w:t xml:space="preserve"> </w:t>
      </w:r>
      <w:r>
        <w:rPr>
          <w:sz w:val="24"/>
        </w:rPr>
        <w:t>with</w:t>
      </w:r>
      <w:r>
        <w:rPr>
          <w:spacing w:val="2"/>
          <w:sz w:val="24"/>
        </w:rPr>
        <w:t xml:space="preserve"> </w:t>
      </w:r>
      <w:r>
        <w:rPr>
          <w:sz w:val="24"/>
        </w:rPr>
        <w:t>amenities,</w:t>
      </w:r>
      <w:r>
        <w:rPr>
          <w:spacing w:val="3"/>
          <w:sz w:val="24"/>
        </w:rPr>
        <w:t xml:space="preserve"> </w:t>
      </w:r>
      <w:r>
        <w:rPr>
          <w:sz w:val="24"/>
        </w:rPr>
        <w:t>to</w:t>
      </w:r>
      <w:r>
        <w:rPr>
          <w:spacing w:val="-3"/>
          <w:sz w:val="24"/>
        </w:rPr>
        <w:t xml:space="preserve"> </w:t>
      </w:r>
      <w:r>
        <w:rPr>
          <w:sz w:val="24"/>
        </w:rPr>
        <w:t>disabled persons;</w:t>
      </w:r>
    </w:p>
    <w:p w:rsidR="00566F14" w:rsidRDefault="001143B0">
      <w:pPr>
        <w:pStyle w:val="ListParagraph"/>
        <w:numPr>
          <w:ilvl w:val="0"/>
          <w:numId w:val="31"/>
        </w:numPr>
        <w:tabs>
          <w:tab w:val="left" w:pos="497"/>
        </w:tabs>
        <w:spacing w:line="242" w:lineRule="auto"/>
        <w:ind w:right="698" w:firstLine="0"/>
        <w:rPr>
          <w:sz w:val="24"/>
        </w:rPr>
      </w:pPr>
      <w:r>
        <w:rPr>
          <w:sz w:val="24"/>
        </w:rPr>
        <w:t>Written</w:t>
      </w:r>
      <w:r>
        <w:rPr>
          <w:spacing w:val="-9"/>
          <w:sz w:val="24"/>
        </w:rPr>
        <w:t xml:space="preserve"> </w:t>
      </w:r>
      <w:r>
        <w:rPr>
          <w:sz w:val="24"/>
        </w:rPr>
        <w:t>confirmation</w:t>
      </w:r>
      <w:r>
        <w:rPr>
          <w:spacing w:val="-8"/>
          <w:sz w:val="24"/>
        </w:rPr>
        <w:t xml:space="preserve"> </w:t>
      </w:r>
      <w:r>
        <w:rPr>
          <w:sz w:val="24"/>
        </w:rPr>
        <w:t>from</w:t>
      </w:r>
      <w:r>
        <w:rPr>
          <w:spacing w:val="-3"/>
          <w:sz w:val="24"/>
        </w:rPr>
        <w:t xml:space="preserve"> </w:t>
      </w:r>
      <w:r>
        <w:rPr>
          <w:sz w:val="24"/>
        </w:rPr>
        <w:t>the</w:t>
      </w:r>
      <w:r>
        <w:rPr>
          <w:spacing w:val="-9"/>
          <w:sz w:val="24"/>
        </w:rPr>
        <w:t xml:space="preserve"> </w:t>
      </w:r>
      <w:r>
        <w:rPr>
          <w:sz w:val="24"/>
        </w:rPr>
        <w:t>notary</w:t>
      </w:r>
      <w:r>
        <w:rPr>
          <w:spacing w:val="-9"/>
          <w:sz w:val="24"/>
        </w:rPr>
        <w:t xml:space="preserve"> </w:t>
      </w:r>
      <w:r>
        <w:rPr>
          <w:sz w:val="24"/>
        </w:rPr>
        <w:t>or</w:t>
      </w:r>
      <w:r>
        <w:rPr>
          <w:spacing w:val="-7"/>
          <w:sz w:val="24"/>
        </w:rPr>
        <w:t xml:space="preserve"> </w:t>
      </w:r>
      <w:r>
        <w:rPr>
          <w:sz w:val="24"/>
        </w:rPr>
        <w:t>other</w:t>
      </w:r>
      <w:r>
        <w:rPr>
          <w:spacing w:val="-7"/>
          <w:sz w:val="24"/>
        </w:rPr>
        <w:t xml:space="preserve"> </w:t>
      </w:r>
      <w:r>
        <w:rPr>
          <w:sz w:val="24"/>
        </w:rPr>
        <w:t>relevant</w:t>
      </w:r>
      <w:r>
        <w:rPr>
          <w:spacing w:val="-3"/>
          <w:sz w:val="24"/>
        </w:rPr>
        <w:t xml:space="preserve"> </w:t>
      </w:r>
      <w:r>
        <w:rPr>
          <w:sz w:val="24"/>
        </w:rPr>
        <w:t>authority</w:t>
      </w:r>
      <w:r>
        <w:rPr>
          <w:spacing w:val="-9"/>
          <w:sz w:val="24"/>
        </w:rPr>
        <w:t xml:space="preserve"> </w:t>
      </w:r>
      <w:r>
        <w:rPr>
          <w:sz w:val="24"/>
        </w:rPr>
        <w:t>that</w:t>
      </w:r>
      <w:r>
        <w:rPr>
          <w:spacing w:val="-4"/>
          <w:sz w:val="24"/>
        </w:rPr>
        <w:t xml:space="preserve"> </w:t>
      </w:r>
      <w:r>
        <w:rPr>
          <w:sz w:val="24"/>
        </w:rPr>
        <w:t>the</w:t>
      </w:r>
      <w:r>
        <w:rPr>
          <w:spacing w:val="-9"/>
          <w:sz w:val="24"/>
        </w:rPr>
        <w:t xml:space="preserve"> </w:t>
      </w:r>
      <w:r>
        <w:rPr>
          <w:sz w:val="24"/>
        </w:rPr>
        <w:t>premises</w:t>
      </w:r>
      <w:r>
        <w:rPr>
          <w:spacing w:val="-6"/>
          <w:sz w:val="24"/>
        </w:rPr>
        <w:t xml:space="preserve"> </w:t>
      </w:r>
      <w:r>
        <w:rPr>
          <w:sz w:val="24"/>
        </w:rPr>
        <w:t>are</w:t>
      </w:r>
      <w:r>
        <w:rPr>
          <w:spacing w:val="-5"/>
          <w:sz w:val="24"/>
        </w:rPr>
        <w:t xml:space="preserve"> </w:t>
      </w:r>
      <w:r>
        <w:rPr>
          <w:sz w:val="24"/>
        </w:rPr>
        <w:t>not</w:t>
      </w:r>
      <w:r>
        <w:rPr>
          <w:spacing w:val="-57"/>
          <w:sz w:val="24"/>
        </w:rPr>
        <w:t xml:space="preserve"> </w:t>
      </w:r>
      <w:r>
        <w:rPr>
          <w:sz w:val="24"/>
        </w:rPr>
        <w:t>under</w:t>
      </w:r>
      <w:r>
        <w:rPr>
          <w:spacing w:val="2"/>
          <w:sz w:val="24"/>
        </w:rPr>
        <w:t xml:space="preserve"> </w:t>
      </w:r>
      <w:r>
        <w:rPr>
          <w:sz w:val="24"/>
        </w:rPr>
        <w:t>encumbrance and</w:t>
      </w:r>
      <w:r>
        <w:rPr>
          <w:spacing w:val="1"/>
          <w:sz w:val="24"/>
        </w:rPr>
        <w:t xml:space="preserve"> </w:t>
      </w:r>
      <w:r>
        <w:rPr>
          <w:sz w:val="24"/>
        </w:rPr>
        <w:t>are</w:t>
      </w:r>
      <w:r>
        <w:rPr>
          <w:spacing w:val="-4"/>
          <w:sz w:val="24"/>
        </w:rPr>
        <w:t xml:space="preserve"> </w:t>
      </w:r>
      <w:r>
        <w:rPr>
          <w:sz w:val="24"/>
        </w:rPr>
        <w:t>not</w:t>
      </w:r>
      <w:r>
        <w:rPr>
          <w:spacing w:val="1"/>
          <w:sz w:val="24"/>
        </w:rPr>
        <w:t xml:space="preserve"> </w:t>
      </w:r>
      <w:r>
        <w:rPr>
          <w:sz w:val="24"/>
        </w:rPr>
        <w:t>exposed</w:t>
      </w:r>
      <w:r>
        <w:rPr>
          <w:spacing w:val="1"/>
          <w:sz w:val="24"/>
        </w:rPr>
        <w:t xml:space="preserve"> </w:t>
      </w:r>
      <w:r>
        <w:rPr>
          <w:sz w:val="24"/>
        </w:rPr>
        <w:t>to</w:t>
      </w:r>
      <w:r>
        <w:rPr>
          <w:spacing w:val="2"/>
          <w:sz w:val="24"/>
        </w:rPr>
        <w:t xml:space="preserve"> </w:t>
      </w:r>
      <w:r>
        <w:rPr>
          <w:sz w:val="24"/>
        </w:rPr>
        <w:t>any</w:t>
      </w:r>
      <w:r>
        <w:rPr>
          <w:spacing w:val="-4"/>
          <w:sz w:val="24"/>
        </w:rPr>
        <w:t xml:space="preserve"> </w:t>
      </w:r>
      <w:r>
        <w:rPr>
          <w:sz w:val="24"/>
        </w:rPr>
        <w:t>other</w:t>
      </w:r>
      <w:r>
        <w:rPr>
          <w:spacing w:val="2"/>
          <w:sz w:val="24"/>
        </w:rPr>
        <w:t xml:space="preserve"> </w:t>
      </w:r>
      <w:r>
        <w:rPr>
          <w:sz w:val="24"/>
        </w:rPr>
        <w:t>restriction/limitation;</w:t>
      </w:r>
    </w:p>
    <w:p w:rsidR="00566F14" w:rsidRDefault="001143B0">
      <w:pPr>
        <w:pStyle w:val="ListParagraph"/>
        <w:numPr>
          <w:ilvl w:val="0"/>
          <w:numId w:val="31"/>
        </w:numPr>
        <w:tabs>
          <w:tab w:val="left" w:pos="593"/>
        </w:tabs>
        <w:spacing w:line="242" w:lineRule="auto"/>
        <w:ind w:right="694" w:firstLine="0"/>
        <w:rPr>
          <w:sz w:val="24"/>
        </w:rPr>
      </w:pPr>
      <w:r>
        <w:rPr>
          <w:sz w:val="24"/>
        </w:rPr>
        <w:t>A</w:t>
      </w:r>
      <w:r>
        <w:rPr>
          <w:spacing w:val="46"/>
          <w:sz w:val="24"/>
        </w:rPr>
        <w:t xml:space="preserve"> </w:t>
      </w:r>
      <w:r>
        <w:rPr>
          <w:sz w:val="24"/>
        </w:rPr>
        <w:t>detailed</w:t>
      </w:r>
      <w:r>
        <w:rPr>
          <w:spacing w:val="47"/>
          <w:sz w:val="24"/>
        </w:rPr>
        <w:t xml:space="preserve"> </w:t>
      </w:r>
      <w:r>
        <w:rPr>
          <w:sz w:val="24"/>
        </w:rPr>
        <w:t>description</w:t>
      </w:r>
      <w:r>
        <w:rPr>
          <w:spacing w:val="48"/>
          <w:sz w:val="24"/>
        </w:rPr>
        <w:t xml:space="preserve"> </w:t>
      </w:r>
      <w:r>
        <w:rPr>
          <w:sz w:val="24"/>
        </w:rPr>
        <w:t>of</w:t>
      </w:r>
      <w:r>
        <w:rPr>
          <w:spacing w:val="49"/>
          <w:sz w:val="24"/>
        </w:rPr>
        <w:t xml:space="preserve"> </w:t>
      </w:r>
      <w:r>
        <w:rPr>
          <w:sz w:val="24"/>
        </w:rPr>
        <w:t>the</w:t>
      </w:r>
      <w:r>
        <w:rPr>
          <w:spacing w:val="47"/>
          <w:sz w:val="24"/>
        </w:rPr>
        <w:t xml:space="preserve"> </w:t>
      </w:r>
      <w:r>
        <w:rPr>
          <w:sz w:val="24"/>
        </w:rPr>
        <w:t>qualities</w:t>
      </w:r>
      <w:r>
        <w:rPr>
          <w:spacing w:val="46"/>
          <w:sz w:val="24"/>
        </w:rPr>
        <w:t xml:space="preserve"> </w:t>
      </w:r>
      <w:r>
        <w:rPr>
          <w:sz w:val="24"/>
        </w:rPr>
        <w:t>of</w:t>
      </w:r>
      <w:r>
        <w:rPr>
          <w:spacing w:val="45"/>
          <w:sz w:val="24"/>
        </w:rPr>
        <w:t xml:space="preserve"> </w:t>
      </w:r>
      <w:r>
        <w:rPr>
          <w:sz w:val="24"/>
        </w:rPr>
        <w:t>the</w:t>
      </w:r>
      <w:r>
        <w:rPr>
          <w:spacing w:val="47"/>
          <w:sz w:val="24"/>
        </w:rPr>
        <w:t xml:space="preserve"> </w:t>
      </w:r>
      <w:r>
        <w:rPr>
          <w:sz w:val="24"/>
        </w:rPr>
        <w:t>offered</w:t>
      </w:r>
      <w:r>
        <w:rPr>
          <w:spacing w:val="48"/>
          <w:sz w:val="24"/>
        </w:rPr>
        <w:t xml:space="preserve"> </w:t>
      </w:r>
      <w:r>
        <w:rPr>
          <w:sz w:val="24"/>
        </w:rPr>
        <w:t>office</w:t>
      </w:r>
      <w:r>
        <w:rPr>
          <w:spacing w:val="46"/>
          <w:sz w:val="24"/>
        </w:rPr>
        <w:t xml:space="preserve"> </w:t>
      </w:r>
      <w:r>
        <w:rPr>
          <w:sz w:val="24"/>
        </w:rPr>
        <w:t>premises</w:t>
      </w:r>
      <w:r>
        <w:rPr>
          <w:spacing w:val="46"/>
          <w:sz w:val="24"/>
        </w:rPr>
        <w:t xml:space="preserve"> </w:t>
      </w:r>
      <w:r>
        <w:rPr>
          <w:sz w:val="24"/>
        </w:rPr>
        <w:t>completed</w:t>
      </w:r>
      <w:r>
        <w:rPr>
          <w:spacing w:val="58"/>
          <w:sz w:val="24"/>
        </w:rPr>
        <w:t xml:space="preserve"> </w:t>
      </w:r>
      <w:r>
        <w:rPr>
          <w:sz w:val="24"/>
        </w:rPr>
        <w:t>in</w:t>
      </w:r>
      <w:r>
        <w:rPr>
          <w:spacing w:val="-57"/>
          <w:sz w:val="24"/>
        </w:rPr>
        <w:t xml:space="preserve"> </w:t>
      </w:r>
      <w:r>
        <w:rPr>
          <w:sz w:val="24"/>
        </w:rPr>
        <w:t>accordance with</w:t>
      </w:r>
      <w:r>
        <w:rPr>
          <w:spacing w:val="4"/>
          <w:sz w:val="24"/>
        </w:rPr>
        <w:t xml:space="preserve"> </w:t>
      </w:r>
      <w:r>
        <w:rPr>
          <w:sz w:val="24"/>
        </w:rPr>
        <w:t>Section</w:t>
      </w:r>
      <w:r>
        <w:rPr>
          <w:spacing w:val="2"/>
          <w:sz w:val="24"/>
        </w:rPr>
        <w:t xml:space="preserve"> </w:t>
      </w:r>
      <w:r>
        <w:rPr>
          <w:sz w:val="24"/>
        </w:rPr>
        <w:t>IV.</w:t>
      </w:r>
    </w:p>
    <w:p w:rsidR="00566F14" w:rsidRDefault="00566F14">
      <w:pPr>
        <w:pStyle w:val="BodyText"/>
        <w:rPr>
          <w:sz w:val="26"/>
        </w:rPr>
      </w:pPr>
    </w:p>
    <w:p w:rsidR="00566F14" w:rsidRDefault="00566F14">
      <w:pPr>
        <w:pStyle w:val="BodyText"/>
        <w:spacing w:before="5"/>
        <w:rPr>
          <w:sz w:val="20"/>
        </w:rPr>
      </w:pPr>
    </w:p>
    <w:p w:rsidR="00566F14" w:rsidRDefault="001143B0" w:rsidP="000A3B7D">
      <w:pPr>
        <w:pStyle w:val="ListParagraph"/>
        <w:numPr>
          <w:ilvl w:val="0"/>
          <w:numId w:val="36"/>
        </w:numPr>
        <w:spacing w:before="1"/>
        <w:ind w:left="142" w:right="696" w:firstLine="0"/>
        <w:jc w:val="left"/>
        <w:rPr>
          <w:sz w:val="24"/>
        </w:rPr>
      </w:pPr>
      <w:r>
        <w:rPr>
          <w:b/>
          <w:spacing w:val="-1"/>
          <w:sz w:val="24"/>
        </w:rPr>
        <w:t>Bid</w:t>
      </w:r>
      <w:r>
        <w:rPr>
          <w:b/>
          <w:spacing w:val="-16"/>
          <w:sz w:val="24"/>
        </w:rPr>
        <w:t xml:space="preserve"> </w:t>
      </w:r>
      <w:r>
        <w:rPr>
          <w:b/>
          <w:spacing w:val="-1"/>
          <w:sz w:val="24"/>
        </w:rPr>
        <w:t>Currencies/Bid</w:t>
      </w:r>
      <w:r>
        <w:rPr>
          <w:b/>
          <w:spacing w:val="-11"/>
          <w:sz w:val="24"/>
        </w:rPr>
        <w:t xml:space="preserve"> </w:t>
      </w:r>
      <w:r>
        <w:rPr>
          <w:b/>
          <w:spacing w:val="-1"/>
          <w:sz w:val="24"/>
        </w:rPr>
        <w:t>Prices</w:t>
      </w:r>
      <w:r>
        <w:rPr>
          <w:spacing w:val="-1"/>
          <w:sz w:val="24"/>
        </w:rPr>
        <w:t>:</w:t>
      </w:r>
      <w:r>
        <w:rPr>
          <w:spacing w:val="-12"/>
          <w:sz w:val="24"/>
        </w:rPr>
        <w:t xml:space="preserve"> </w:t>
      </w:r>
      <w:r>
        <w:rPr>
          <w:spacing w:val="-1"/>
          <w:sz w:val="24"/>
        </w:rPr>
        <w:t>All</w:t>
      </w:r>
      <w:r>
        <w:rPr>
          <w:spacing w:val="-12"/>
          <w:sz w:val="24"/>
        </w:rPr>
        <w:t xml:space="preserve"> </w:t>
      </w:r>
      <w:r>
        <w:rPr>
          <w:spacing w:val="-1"/>
          <w:sz w:val="24"/>
        </w:rPr>
        <w:t>prices</w:t>
      </w:r>
      <w:r>
        <w:rPr>
          <w:spacing w:val="-15"/>
          <w:sz w:val="24"/>
        </w:rPr>
        <w:t xml:space="preserve"> </w:t>
      </w:r>
      <w:r>
        <w:rPr>
          <w:sz w:val="24"/>
        </w:rPr>
        <w:t>shall</w:t>
      </w:r>
      <w:r>
        <w:rPr>
          <w:spacing w:val="-12"/>
          <w:sz w:val="24"/>
        </w:rPr>
        <w:t xml:space="preserve"> </w:t>
      </w:r>
      <w:r>
        <w:rPr>
          <w:sz w:val="24"/>
        </w:rPr>
        <w:t>be</w:t>
      </w:r>
      <w:r>
        <w:rPr>
          <w:spacing w:val="-23"/>
          <w:sz w:val="24"/>
        </w:rPr>
        <w:t xml:space="preserve"> </w:t>
      </w:r>
      <w:r>
        <w:rPr>
          <w:sz w:val="24"/>
        </w:rPr>
        <w:t>quoted</w:t>
      </w:r>
      <w:r>
        <w:rPr>
          <w:spacing w:val="-13"/>
          <w:sz w:val="24"/>
        </w:rPr>
        <w:t xml:space="preserve"> </w:t>
      </w:r>
      <w:r>
        <w:rPr>
          <w:sz w:val="24"/>
        </w:rPr>
        <w:t>in</w:t>
      </w:r>
      <w:r>
        <w:rPr>
          <w:spacing w:val="-10"/>
          <w:sz w:val="24"/>
        </w:rPr>
        <w:t xml:space="preserve"> </w:t>
      </w:r>
      <w:r>
        <w:rPr>
          <w:b/>
          <w:sz w:val="24"/>
        </w:rPr>
        <w:t>Mauritian</w:t>
      </w:r>
      <w:r>
        <w:rPr>
          <w:b/>
          <w:spacing w:val="-11"/>
          <w:sz w:val="24"/>
        </w:rPr>
        <w:t xml:space="preserve"> </w:t>
      </w:r>
      <w:r>
        <w:rPr>
          <w:b/>
          <w:sz w:val="24"/>
        </w:rPr>
        <w:t>Rupees</w:t>
      </w:r>
      <w:r>
        <w:rPr>
          <w:sz w:val="24"/>
        </w:rPr>
        <w:t>.</w:t>
      </w:r>
      <w:r>
        <w:rPr>
          <w:spacing w:val="-10"/>
          <w:sz w:val="24"/>
        </w:rPr>
        <w:t xml:space="preserve"> </w:t>
      </w:r>
      <w:r>
        <w:rPr>
          <w:sz w:val="24"/>
        </w:rPr>
        <w:t>The</w:t>
      </w:r>
      <w:r>
        <w:rPr>
          <w:spacing w:val="-18"/>
          <w:sz w:val="24"/>
        </w:rPr>
        <w:t xml:space="preserve"> </w:t>
      </w:r>
      <w:r>
        <w:rPr>
          <w:sz w:val="24"/>
        </w:rPr>
        <w:t>Bidder</w:t>
      </w:r>
      <w:r w:rsidR="00085B82">
        <w:rPr>
          <w:sz w:val="24"/>
        </w:rPr>
        <w:t xml:space="preserve">  </w:t>
      </w:r>
      <w:r>
        <w:rPr>
          <w:spacing w:val="-58"/>
          <w:sz w:val="24"/>
        </w:rPr>
        <w:t xml:space="preserve"> </w:t>
      </w:r>
      <w:r>
        <w:rPr>
          <w:sz w:val="24"/>
        </w:rPr>
        <w:t>shall indicate a breakdown of the costs included in the monthly rates in the format provided</w:t>
      </w:r>
      <w:r w:rsidR="00085B82">
        <w:rPr>
          <w:sz w:val="24"/>
        </w:rPr>
        <w:t xml:space="preserve">  </w:t>
      </w:r>
      <w:r>
        <w:rPr>
          <w:spacing w:val="-57"/>
          <w:sz w:val="24"/>
        </w:rPr>
        <w:t xml:space="preserve"> </w:t>
      </w:r>
      <w:r>
        <w:rPr>
          <w:sz w:val="24"/>
        </w:rPr>
        <w:t>in</w:t>
      </w:r>
      <w:r>
        <w:rPr>
          <w:spacing w:val="1"/>
          <w:sz w:val="24"/>
        </w:rPr>
        <w:t xml:space="preserve"> </w:t>
      </w:r>
      <w:r>
        <w:rPr>
          <w:sz w:val="24"/>
        </w:rPr>
        <w:t>the</w:t>
      </w:r>
      <w:r>
        <w:rPr>
          <w:spacing w:val="1"/>
          <w:sz w:val="24"/>
        </w:rPr>
        <w:t xml:space="preserve"> </w:t>
      </w:r>
      <w:r>
        <w:rPr>
          <w:sz w:val="24"/>
        </w:rPr>
        <w:t>Bid</w:t>
      </w:r>
      <w:r>
        <w:rPr>
          <w:spacing w:val="-2"/>
          <w:sz w:val="24"/>
        </w:rPr>
        <w:t xml:space="preserve"> </w:t>
      </w:r>
      <w:r>
        <w:rPr>
          <w:sz w:val="24"/>
        </w:rPr>
        <w:t>Submission</w:t>
      </w:r>
      <w:r>
        <w:rPr>
          <w:spacing w:val="2"/>
          <w:sz w:val="24"/>
        </w:rPr>
        <w:t xml:space="preserve"> </w:t>
      </w:r>
      <w:r>
        <w:rPr>
          <w:sz w:val="24"/>
        </w:rPr>
        <w:t>Form</w:t>
      </w:r>
      <w:r>
        <w:rPr>
          <w:spacing w:val="1"/>
          <w:sz w:val="24"/>
        </w:rPr>
        <w:t xml:space="preserve"> </w:t>
      </w:r>
      <w:r>
        <w:rPr>
          <w:sz w:val="24"/>
        </w:rPr>
        <w:t>Section</w:t>
      </w:r>
      <w:r>
        <w:rPr>
          <w:spacing w:val="2"/>
          <w:sz w:val="24"/>
        </w:rPr>
        <w:t xml:space="preserve"> </w:t>
      </w:r>
      <w:r>
        <w:rPr>
          <w:sz w:val="24"/>
        </w:rPr>
        <w:t>VI.</w:t>
      </w:r>
    </w:p>
    <w:p w:rsidR="00566F14" w:rsidRDefault="00566F14">
      <w:pPr>
        <w:pStyle w:val="BodyText"/>
      </w:pPr>
    </w:p>
    <w:p w:rsidR="00566F14" w:rsidRDefault="001143B0" w:rsidP="000A3B7D">
      <w:pPr>
        <w:pStyle w:val="ListParagraph"/>
        <w:numPr>
          <w:ilvl w:val="0"/>
          <w:numId w:val="36"/>
        </w:numPr>
        <w:ind w:left="142" w:right="691" w:firstLine="0"/>
        <w:jc w:val="both"/>
        <w:rPr>
          <w:sz w:val="24"/>
        </w:rPr>
      </w:pPr>
      <w:r>
        <w:rPr>
          <w:b/>
          <w:sz w:val="24"/>
        </w:rPr>
        <w:t>Period of Validity of Bids</w:t>
      </w:r>
      <w:r>
        <w:rPr>
          <w:sz w:val="24"/>
        </w:rPr>
        <w:t xml:space="preserve">: Bids shall remain valid for </w:t>
      </w:r>
      <w:r>
        <w:rPr>
          <w:b/>
          <w:sz w:val="24"/>
        </w:rPr>
        <w:t xml:space="preserve">120 days </w:t>
      </w:r>
      <w:r>
        <w:rPr>
          <w:sz w:val="24"/>
        </w:rPr>
        <w:t>after the deadline for</w:t>
      </w:r>
      <w:r>
        <w:rPr>
          <w:spacing w:val="1"/>
          <w:sz w:val="24"/>
        </w:rPr>
        <w:t xml:space="preserve"> </w:t>
      </w:r>
      <w:r>
        <w:rPr>
          <w:sz w:val="24"/>
        </w:rPr>
        <w:t xml:space="preserve">Bid Submission prescribed by the </w:t>
      </w:r>
      <w:r w:rsidR="00312510">
        <w:rPr>
          <w:lang w:val="en-GB"/>
        </w:rPr>
        <w:t>ICTA</w:t>
      </w:r>
      <w:r>
        <w:t xml:space="preserve"> </w:t>
      </w:r>
      <w:r>
        <w:rPr>
          <w:sz w:val="24"/>
        </w:rPr>
        <w:t>pursuant to clause 1</w:t>
      </w:r>
      <w:r w:rsidR="002306EC">
        <w:rPr>
          <w:sz w:val="24"/>
          <w:lang w:val="en-GB"/>
        </w:rPr>
        <w:t>7</w:t>
      </w:r>
      <w:r>
        <w:rPr>
          <w:sz w:val="24"/>
        </w:rPr>
        <w:t xml:space="preserve"> of Instructions to Bidders. A</w:t>
      </w:r>
      <w:r>
        <w:rPr>
          <w:spacing w:val="1"/>
          <w:sz w:val="24"/>
        </w:rPr>
        <w:t xml:space="preserve"> </w:t>
      </w:r>
      <w:r>
        <w:rPr>
          <w:sz w:val="24"/>
        </w:rPr>
        <w:t xml:space="preserve">Bid valid for a shorter period may be rejected as non-responsive pursuant to clause </w:t>
      </w:r>
      <w:r w:rsidR="00B34B68">
        <w:rPr>
          <w:sz w:val="24"/>
          <w:lang w:val="en-GB"/>
        </w:rPr>
        <w:t>20</w:t>
      </w:r>
      <w:r>
        <w:rPr>
          <w:sz w:val="24"/>
        </w:rPr>
        <w:t xml:space="preserve"> of</w:t>
      </w:r>
      <w:r>
        <w:rPr>
          <w:spacing w:val="1"/>
          <w:sz w:val="24"/>
        </w:rPr>
        <w:t xml:space="preserve"> </w:t>
      </w:r>
      <w:r>
        <w:rPr>
          <w:sz w:val="24"/>
        </w:rPr>
        <w:t>Instructions to Bidders. In exceptional circumstances, the procuring entity may solicit the</w:t>
      </w:r>
      <w:r>
        <w:rPr>
          <w:spacing w:val="1"/>
          <w:sz w:val="24"/>
        </w:rPr>
        <w:t xml:space="preserve"> </w:t>
      </w:r>
      <w:r>
        <w:rPr>
          <w:sz w:val="24"/>
        </w:rPr>
        <w:t>Bidder’s consent to an extension of the period of validity. The request and the responses</w:t>
      </w:r>
      <w:r>
        <w:rPr>
          <w:spacing w:val="1"/>
          <w:sz w:val="24"/>
        </w:rPr>
        <w:t xml:space="preserve"> </w:t>
      </w:r>
      <w:r>
        <w:rPr>
          <w:sz w:val="24"/>
        </w:rPr>
        <w:t>thereto shall be made in writing. Bidders granting the request will not be required nor</w:t>
      </w:r>
      <w:r>
        <w:rPr>
          <w:spacing w:val="1"/>
          <w:sz w:val="24"/>
        </w:rPr>
        <w:t xml:space="preserve"> </w:t>
      </w:r>
      <w:r>
        <w:rPr>
          <w:sz w:val="24"/>
        </w:rPr>
        <w:t>permitted</w:t>
      </w:r>
      <w:r>
        <w:rPr>
          <w:spacing w:val="1"/>
          <w:sz w:val="24"/>
        </w:rPr>
        <w:t xml:space="preserve"> </w:t>
      </w:r>
      <w:r>
        <w:rPr>
          <w:sz w:val="24"/>
        </w:rPr>
        <w:t>to</w:t>
      </w:r>
      <w:r>
        <w:rPr>
          <w:spacing w:val="-3"/>
          <w:sz w:val="24"/>
        </w:rPr>
        <w:t xml:space="preserve"> </w:t>
      </w:r>
      <w:r>
        <w:rPr>
          <w:sz w:val="24"/>
        </w:rPr>
        <w:t>modify</w:t>
      </w:r>
      <w:r>
        <w:rPr>
          <w:spacing w:val="-3"/>
          <w:sz w:val="24"/>
        </w:rPr>
        <w:t xml:space="preserve"> </w:t>
      </w:r>
      <w:r>
        <w:rPr>
          <w:sz w:val="24"/>
        </w:rPr>
        <w:t>their</w:t>
      </w:r>
      <w:r>
        <w:rPr>
          <w:spacing w:val="-1"/>
          <w:sz w:val="24"/>
        </w:rPr>
        <w:t xml:space="preserve"> </w:t>
      </w:r>
      <w:r>
        <w:rPr>
          <w:sz w:val="24"/>
        </w:rPr>
        <w:t>Bids.</w:t>
      </w:r>
    </w:p>
    <w:p w:rsidR="00566F14" w:rsidRDefault="00566F14">
      <w:pPr>
        <w:pStyle w:val="BodyText"/>
        <w:spacing w:before="1"/>
      </w:pPr>
    </w:p>
    <w:p w:rsidR="00566F14" w:rsidRDefault="001143B0" w:rsidP="000A3B7D">
      <w:pPr>
        <w:pStyle w:val="ListParagraph"/>
        <w:numPr>
          <w:ilvl w:val="0"/>
          <w:numId w:val="36"/>
        </w:numPr>
        <w:ind w:left="142" w:firstLine="3"/>
        <w:jc w:val="left"/>
        <w:rPr>
          <w:b/>
          <w:sz w:val="24"/>
        </w:rPr>
      </w:pPr>
      <w:r>
        <w:rPr>
          <w:b/>
          <w:sz w:val="24"/>
        </w:rPr>
        <w:t>Bid</w:t>
      </w:r>
      <w:r w:rsidRPr="000A3B7D">
        <w:rPr>
          <w:b/>
          <w:sz w:val="24"/>
        </w:rPr>
        <w:t xml:space="preserve"> </w:t>
      </w:r>
      <w:r>
        <w:rPr>
          <w:b/>
          <w:sz w:val="24"/>
        </w:rPr>
        <w:t>Security</w:t>
      </w:r>
      <w:r w:rsidRPr="000A3B7D">
        <w:rPr>
          <w:b/>
          <w:sz w:val="24"/>
        </w:rPr>
        <w:t xml:space="preserve"> </w:t>
      </w:r>
      <w:r>
        <w:rPr>
          <w:b/>
          <w:sz w:val="24"/>
        </w:rPr>
        <w:t>is</w:t>
      </w:r>
      <w:r w:rsidRPr="000A3B7D">
        <w:rPr>
          <w:b/>
          <w:sz w:val="24"/>
        </w:rPr>
        <w:t xml:space="preserve"> </w:t>
      </w:r>
      <w:r>
        <w:rPr>
          <w:b/>
          <w:sz w:val="24"/>
        </w:rPr>
        <w:t>not required</w:t>
      </w:r>
    </w:p>
    <w:p w:rsidR="00566F14" w:rsidRPr="000A3B7D" w:rsidRDefault="00566F14">
      <w:pPr>
        <w:pStyle w:val="BodyText"/>
        <w:rPr>
          <w:b/>
          <w:szCs w:val="22"/>
        </w:rPr>
      </w:pPr>
    </w:p>
    <w:p w:rsidR="00566F14" w:rsidRDefault="001143B0">
      <w:pPr>
        <w:pStyle w:val="ListParagraph"/>
        <w:numPr>
          <w:ilvl w:val="0"/>
          <w:numId w:val="37"/>
        </w:numPr>
        <w:tabs>
          <w:tab w:val="left" w:pos="497"/>
        </w:tabs>
        <w:ind w:left="496" w:hanging="298"/>
        <w:jc w:val="both"/>
        <w:rPr>
          <w:b/>
          <w:sz w:val="24"/>
        </w:rPr>
      </w:pPr>
      <w:r>
        <w:rPr>
          <w:b/>
          <w:sz w:val="24"/>
        </w:rPr>
        <w:t>Submission of</w:t>
      </w:r>
      <w:r>
        <w:rPr>
          <w:b/>
          <w:spacing w:val="-4"/>
          <w:sz w:val="24"/>
        </w:rPr>
        <w:t xml:space="preserve"> </w:t>
      </w:r>
      <w:r>
        <w:rPr>
          <w:b/>
          <w:sz w:val="24"/>
        </w:rPr>
        <w:t>Bids</w:t>
      </w:r>
    </w:p>
    <w:p w:rsidR="00566F14" w:rsidRDefault="001143B0">
      <w:pPr>
        <w:pStyle w:val="ListParagraph"/>
        <w:numPr>
          <w:ilvl w:val="0"/>
          <w:numId w:val="36"/>
        </w:numPr>
        <w:tabs>
          <w:tab w:val="left" w:pos="564"/>
        </w:tabs>
        <w:spacing w:before="2" w:line="275" w:lineRule="exact"/>
        <w:ind w:left="564" w:hanging="365"/>
        <w:jc w:val="both"/>
        <w:rPr>
          <w:sz w:val="24"/>
        </w:rPr>
      </w:pPr>
      <w:r>
        <w:rPr>
          <w:b/>
          <w:sz w:val="24"/>
        </w:rPr>
        <w:t>Format</w:t>
      </w:r>
      <w:r>
        <w:rPr>
          <w:b/>
          <w:spacing w:val="-1"/>
          <w:sz w:val="24"/>
        </w:rPr>
        <w:t xml:space="preserve"> </w:t>
      </w:r>
      <w:r>
        <w:rPr>
          <w:b/>
          <w:sz w:val="24"/>
        </w:rPr>
        <w:t>and</w:t>
      </w:r>
      <w:r>
        <w:rPr>
          <w:b/>
          <w:spacing w:val="-2"/>
          <w:sz w:val="24"/>
        </w:rPr>
        <w:t xml:space="preserve"> </w:t>
      </w:r>
      <w:r>
        <w:rPr>
          <w:b/>
          <w:sz w:val="24"/>
        </w:rPr>
        <w:t>Signing</w:t>
      </w:r>
      <w:r>
        <w:rPr>
          <w:b/>
          <w:spacing w:val="-3"/>
          <w:sz w:val="24"/>
        </w:rPr>
        <w:t xml:space="preserve"> </w:t>
      </w:r>
      <w:r>
        <w:rPr>
          <w:b/>
          <w:sz w:val="24"/>
        </w:rPr>
        <w:t>of</w:t>
      </w:r>
      <w:r>
        <w:rPr>
          <w:b/>
          <w:spacing w:val="-1"/>
          <w:sz w:val="24"/>
        </w:rPr>
        <w:t xml:space="preserve"> </w:t>
      </w:r>
      <w:r>
        <w:rPr>
          <w:b/>
          <w:sz w:val="24"/>
        </w:rPr>
        <w:t>Bid</w:t>
      </w:r>
      <w:r>
        <w:rPr>
          <w:sz w:val="24"/>
        </w:rPr>
        <w:t>:</w:t>
      </w:r>
    </w:p>
    <w:p w:rsidR="00566F14" w:rsidRDefault="001143B0" w:rsidP="0071542B">
      <w:pPr>
        <w:pStyle w:val="ListParagraph"/>
        <w:tabs>
          <w:tab w:val="left" w:pos="676"/>
        </w:tabs>
        <w:ind w:left="199" w:right="694" w:firstLine="0"/>
        <w:rPr>
          <w:sz w:val="24"/>
        </w:rPr>
      </w:pPr>
      <w:r>
        <w:rPr>
          <w:sz w:val="24"/>
        </w:rPr>
        <w:t>The</w:t>
      </w:r>
      <w:r>
        <w:rPr>
          <w:spacing w:val="-6"/>
          <w:sz w:val="24"/>
        </w:rPr>
        <w:t xml:space="preserve"> </w:t>
      </w:r>
      <w:r>
        <w:rPr>
          <w:sz w:val="24"/>
        </w:rPr>
        <w:t>Bidder</w:t>
      </w:r>
      <w:r>
        <w:rPr>
          <w:spacing w:val="-7"/>
          <w:sz w:val="24"/>
        </w:rPr>
        <w:t xml:space="preserve"> </w:t>
      </w:r>
      <w:r>
        <w:rPr>
          <w:sz w:val="24"/>
        </w:rPr>
        <w:t>shall</w:t>
      </w:r>
      <w:r>
        <w:rPr>
          <w:spacing w:val="-3"/>
          <w:sz w:val="24"/>
        </w:rPr>
        <w:t xml:space="preserve"> </w:t>
      </w:r>
      <w:r>
        <w:rPr>
          <w:sz w:val="24"/>
        </w:rPr>
        <w:t>prepare</w:t>
      </w:r>
      <w:r>
        <w:rPr>
          <w:spacing w:val="-10"/>
          <w:sz w:val="24"/>
        </w:rPr>
        <w:t xml:space="preserve"> </w:t>
      </w:r>
      <w:r>
        <w:rPr>
          <w:sz w:val="24"/>
        </w:rPr>
        <w:t>one</w:t>
      </w:r>
      <w:r>
        <w:rPr>
          <w:spacing w:val="-3"/>
          <w:sz w:val="24"/>
        </w:rPr>
        <w:t xml:space="preserve"> </w:t>
      </w:r>
      <w:r>
        <w:rPr>
          <w:sz w:val="24"/>
        </w:rPr>
        <w:t>original</w:t>
      </w:r>
      <w:r>
        <w:rPr>
          <w:spacing w:val="-4"/>
          <w:sz w:val="24"/>
        </w:rPr>
        <w:t xml:space="preserve"> </w:t>
      </w:r>
      <w:r>
        <w:rPr>
          <w:sz w:val="24"/>
        </w:rPr>
        <w:t>and</w:t>
      </w:r>
      <w:r>
        <w:rPr>
          <w:spacing w:val="-9"/>
          <w:sz w:val="24"/>
        </w:rPr>
        <w:t xml:space="preserve"> </w:t>
      </w:r>
      <w:r w:rsidR="00085B82">
        <w:rPr>
          <w:sz w:val="24"/>
        </w:rPr>
        <w:t>one</w:t>
      </w:r>
      <w:r>
        <w:rPr>
          <w:spacing w:val="-13"/>
          <w:sz w:val="24"/>
        </w:rPr>
        <w:t xml:space="preserve"> </w:t>
      </w:r>
      <w:r>
        <w:rPr>
          <w:sz w:val="24"/>
        </w:rPr>
        <w:t>cop</w:t>
      </w:r>
      <w:r w:rsidR="00085B82">
        <w:rPr>
          <w:sz w:val="24"/>
        </w:rPr>
        <w:t>y</w:t>
      </w:r>
      <w:r>
        <w:rPr>
          <w:spacing w:val="-5"/>
          <w:sz w:val="24"/>
        </w:rPr>
        <w:t xml:space="preserve"> </w:t>
      </w:r>
      <w:r>
        <w:rPr>
          <w:sz w:val="24"/>
        </w:rPr>
        <w:t>of</w:t>
      </w:r>
      <w:r>
        <w:rPr>
          <w:spacing w:val="-2"/>
          <w:sz w:val="24"/>
        </w:rPr>
        <w:t xml:space="preserve"> </w:t>
      </w:r>
      <w:r>
        <w:rPr>
          <w:sz w:val="24"/>
        </w:rPr>
        <w:t>the</w:t>
      </w:r>
      <w:r>
        <w:rPr>
          <w:spacing w:val="-9"/>
          <w:sz w:val="24"/>
        </w:rPr>
        <w:t xml:space="preserve"> </w:t>
      </w:r>
      <w:r>
        <w:rPr>
          <w:sz w:val="24"/>
        </w:rPr>
        <w:t>Bid.</w:t>
      </w:r>
      <w:r>
        <w:rPr>
          <w:spacing w:val="-7"/>
          <w:sz w:val="24"/>
        </w:rPr>
        <w:t xml:space="preserve"> </w:t>
      </w:r>
      <w:r>
        <w:rPr>
          <w:sz w:val="24"/>
        </w:rPr>
        <w:t>The</w:t>
      </w:r>
      <w:r>
        <w:rPr>
          <w:spacing w:val="-5"/>
          <w:sz w:val="24"/>
        </w:rPr>
        <w:t xml:space="preserve"> </w:t>
      </w:r>
      <w:r>
        <w:rPr>
          <w:sz w:val="24"/>
        </w:rPr>
        <w:t>Bid</w:t>
      </w:r>
      <w:r>
        <w:rPr>
          <w:spacing w:val="-8"/>
          <w:sz w:val="24"/>
        </w:rPr>
        <w:t xml:space="preserve"> </w:t>
      </w:r>
      <w:r>
        <w:rPr>
          <w:sz w:val="24"/>
        </w:rPr>
        <w:t>shall</w:t>
      </w:r>
      <w:r>
        <w:rPr>
          <w:spacing w:val="-3"/>
          <w:sz w:val="24"/>
        </w:rPr>
        <w:t xml:space="preserve"> </w:t>
      </w:r>
      <w:r>
        <w:rPr>
          <w:sz w:val="24"/>
        </w:rPr>
        <w:t>be</w:t>
      </w:r>
      <w:r>
        <w:rPr>
          <w:spacing w:val="-8"/>
          <w:sz w:val="24"/>
        </w:rPr>
        <w:t xml:space="preserve"> </w:t>
      </w:r>
      <w:r>
        <w:rPr>
          <w:sz w:val="24"/>
        </w:rPr>
        <w:t>typed</w:t>
      </w:r>
      <w:r>
        <w:rPr>
          <w:spacing w:val="-58"/>
          <w:sz w:val="24"/>
        </w:rPr>
        <w:t xml:space="preserve"> </w:t>
      </w:r>
      <w:r w:rsidR="00085B82">
        <w:rPr>
          <w:spacing w:val="-58"/>
          <w:sz w:val="24"/>
        </w:rPr>
        <w:t xml:space="preserve">     </w:t>
      </w:r>
      <w:r>
        <w:rPr>
          <w:sz w:val="24"/>
        </w:rPr>
        <w:t xml:space="preserve"> </w:t>
      </w:r>
      <w:r w:rsidR="00085B82">
        <w:rPr>
          <w:sz w:val="24"/>
        </w:rPr>
        <w:t xml:space="preserve">or </w:t>
      </w:r>
      <w:r>
        <w:rPr>
          <w:sz w:val="24"/>
        </w:rPr>
        <w:t>written in indelible ink and shall be signed by the Bidder or a person or persons duly</w:t>
      </w:r>
      <w:r>
        <w:rPr>
          <w:spacing w:val="1"/>
          <w:sz w:val="24"/>
        </w:rPr>
        <w:t xml:space="preserve"> </w:t>
      </w:r>
      <w:r>
        <w:rPr>
          <w:sz w:val="24"/>
        </w:rPr>
        <w:t>authorized</w:t>
      </w:r>
      <w:r>
        <w:rPr>
          <w:spacing w:val="-11"/>
          <w:sz w:val="24"/>
        </w:rPr>
        <w:t xml:space="preserve"> </w:t>
      </w:r>
      <w:r>
        <w:rPr>
          <w:sz w:val="24"/>
        </w:rPr>
        <w:t>to</w:t>
      </w:r>
      <w:r>
        <w:rPr>
          <w:spacing w:val="-9"/>
          <w:sz w:val="24"/>
        </w:rPr>
        <w:t xml:space="preserve"> </w:t>
      </w:r>
      <w:r>
        <w:rPr>
          <w:sz w:val="24"/>
        </w:rPr>
        <w:t>bind</w:t>
      </w:r>
      <w:r>
        <w:rPr>
          <w:spacing w:val="-14"/>
          <w:sz w:val="24"/>
        </w:rPr>
        <w:t xml:space="preserve"> </w:t>
      </w:r>
      <w:r>
        <w:rPr>
          <w:sz w:val="24"/>
        </w:rPr>
        <w:t>the</w:t>
      </w:r>
      <w:r>
        <w:rPr>
          <w:spacing w:val="-10"/>
          <w:sz w:val="24"/>
        </w:rPr>
        <w:t xml:space="preserve"> </w:t>
      </w:r>
      <w:r>
        <w:rPr>
          <w:sz w:val="24"/>
        </w:rPr>
        <w:t>Bidder</w:t>
      </w:r>
      <w:r>
        <w:rPr>
          <w:spacing w:val="-13"/>
          <w:sz w:val="24"/>
        </w:rPr>
        <w:t xml:space="preserve"> </w:t>
      </w:r>
      <w:r>
        <w:rPr>
          <w:sz w:val="24"/>
        </w:rPr>
        <w:t>to</w:t>
      </w:r>
      <w:r>
        <w:rPr>
          <w:spacing w:val="-9"/>
          <w:sz w:val="24"/>
        </w:rPr>
        <w:t xml:space="preserve"> </w:t>
      </w:r>
      <w:r>
        <w:rPr>
          <w:sz w:val="24"/>
        </w:rPr>
        <w:t>the</w:t>
      </w:r>
      <w:r>
        <w:rPr>
          <w:spacing w:val="-15"/>
          <w:sz w:val="24"/>
        </w:rPr>
        <w:t xml:space="preserve"> </w:t>
      </w:r>
      <w:r>
        <w:rPr>
          <w:sz w:val="24"/>
        </w:rPr>
        <w:t>contract.</w:t>
      </w:r>
      <w:r>
        <w:rPr>
          <w:spacing w:val="-12"/>
          <w:sz w:val="24"/>
        </w:rPr>
        <w:t xml:space="preserve"> </w:t>
      </w:r>
      <w:r>
        <w:rPr>
          <w:sz w:val="24"/>
        </w:rPr>
        <w:t>A</w:t>
      </w:r>
      <w:r>
        <w:rPr>
          <w:spacing w:val="-10"/>
          <w:sz w:val="24"/>
        </w:rPr>
        <w:t xml:space="preserve"> </w:t>
      </w:r>
      <w:r>
        <w:rPr>
          <w:sz w:val="24"/>
        </w:rPr>
        <w:t>Bid</w:t>
      </w:r>
      <w:r>
        <w:rPr>
          <w:spacing w:val="-14"/>
          <w:sz w:val="24"/>
        </w:rPr>
        <w:t xml:space="preserve"> </w:t>
      </w:r>
      <w:r>
        <w:rPr>
          <w:sz w:val="24"/>
        </w:rPr>
        <w:t>shall</w:t>
      </w:r>
      <w:r>
        <w:rPr>
          <w:spacing w:val="-9"/>
          <w:sz w:val="24"/>
        </w:rPr>
        <w:t xml:space="preserve"> </w:t>
      </w:r>
      <w:r>
        <w:rPr>
          <w:sz w:val="24"/>
        </w:rPr>
        <w:t>contain</w:t>
      </w:r>
      <w:r>
        <w:rPr>
          <w:spacing w:val="-10"/>
          <w:sz w:val="24"/>
        </w:rPr>
        <w:t xml:space="preserve"> </w:t>
      </w:r>
      <w:r>
        <w:rPr>
          <w:sz w:val="24"/>
        </w:rPr>
        <w:t>no</w:t>
      </w:r>
      <w:r>
        <w:rPr>
          <w:spacing w:val="-10"/>
          <w:sz w:val="24"/>
        </w:rPr>
        <w:t xml:space="preserve"> </w:t>
      </w:r>
      <w:r>
        <w:rPr>
          <w:sz w:val="24"/>
        </w:rPr>
        <w:t>interlineations,</w:t>
      </w:r>
      <w:r>
        <w:rPr>
          <w:spacing w:val="-9"/>
          <w:sz w:val="24"/>
        </w:rPr>
        <w:t xml:space="preserve"> </w:t>
      </w:r>
      <w:r>
        <w:rPr>
          <w:sz w:val="24"/>
        </w:rPr>
        <w:t>erasures,</w:t>
      </w:r>
      <w:r>
        <w:rPr>
          <w:spacing w:val="-57"/>
          <w:sz w:val="24"/>
        </w:rPr>
        <w:t xml:space="preserve"> </w:t>
      </w:r>
      <w:r>
        <w:rPr>
          <w:sz w:val="24"/>
        </w:rPr>
        <w:t>or</w:t>
      </w:r>
      <w:r>
        <w:rPr>
          <w:spacing w:val="-3"/>
          <w:sz w:val="24"/>
        </w:rPr>
        <w:t xml:space="preserve"> </w:t>
      </w:r>
      <w:r>
        <w:rPr>
          <w:sz w:val="24"/>
        </w:rPr>
        <w:t>overwriting</w:t>
      </w:r>
      <w:r>
        <w:rPr>
          <w:spacing w:val="-9"/>
          <w:sz w:val="24"/>
        </w:rPr>
        <w:t xml:space="preserve"> </w:t>
      </w:r>
      <w:r>
        <w:rPr>
          <w:sz w:val="24"/>
        </w:rPr>
        <w:t>except,</w:t>
      </w:r>
      <w:r>
        <w:rPr>
          <w:spacing w:val="-1"/>
          <w:sz w:val="24"/>
        </w:rPr>
        <w:t xml:space="preserve"> </w:t>
      </w:r>
      <w:r>
        <w:rPr>
          <w:sz w:val="24"/>
        </w:rPr>
        <w:t>as</w:t>
      </w:r>
      <w:r>
        <w:rPr>
          <w:spacing w:val="-7"/>
          <w:sz w:val="24"/>
        </w:rPr>
        <w:t xml:space="preserve"> </w:t>
      </w:r>
      <w:r>
        <w:rPr>
          <w:sz w:val="24"/>
        </w:rPr>
        <w:t>necessary</w:t>
      </w:r>
      <w:r>
        <w:rPr>
          <w:spacing w:val="-4"/>
          <w:sz w:val="24"/>
        </w:rPr>
        <w:t xml:space="preserve"> </w:t>
      </w:r>
      <w:r>
        <w:rPr>
          <w:sz w:val="24"/>
        </w:rPr>
        <w:t>to</w:t>
      </w:r>
      <w:r>
        <w:rPr>
          <w:spacing w:val="-4"/>
          <w:sz w:val="24"/>
        </w:rPr>
        <w:t xml:space="preserve"> </w:t>
      </w:r>
      <w:r>
        <w:rPr>
          <w:sz w:val="24"/>
        </w:rPr>
        <w:t>correct</w:t>
      </w:r>
      <w:r>
        <w:rPr>
          <w:spacing w:val="-4"/>
          <w:sz w:val="24"/>
        </w:rPr>
        <w:t xml:space="preserve"> </w:t>
      </w:r>
      <w:r>
        <w:rPr>
          <w:sz w:val="24"/>
        </w:rPr>
        <w:t>errors</w:t>
      </w:r>
      <w:r>
        <w:rPr>
          <w:spacing w:val="-6"/>
          <w:sz w:val="24"/>
        </w:rPr>
        <w:t xml:space="preserve"> </w:t>
      </w:r>
      <w:r>
        <w:rPr>
          <w:sz w:val="24"/>
        </w:rPr>
        <w:t>made</w:t>
      </w:r>
      <w:r>
        <w:rPr>
          <w:spacing w:val="-6"/>
          <w:sz w:val="24"/>
        </w:rPr>
        <w:t xml:space="preserve"> </w:t>
      </w:r>
      <w:r>
        <w:rPr>
          <w:sz w:val="24"/>
        </w:rPr>
        <w:t>by</w:t>
      </w:r>
      <w:r>
        <w:rPr>
          <w:spacing w:val="-4"/>
          <w:sz w:val="24"/>
        </w:rPr>
        <w:t xml:space="preserve"> </w:t>
      </w:r>
      <w:r>
        <w:rPr>
          <w:sz w:val="24"/>
        </w:rPr>
        <w:t>the</w:t>
      </w:r>
      <w:r>
        <w:rPr>
          <w:spacing w:val="-6"/>
          <w:sz w:val="24"/>
        </w:rPr>
        <w:t xml:space="preserve"> </w:t>
      </w:r>
      <w:r>
        <w:rPr>
          <w:sz w:val="24"/>
        </w:rPr>
        <w:t>Bidder,</w:t>
      </w:r>
      <w:r>
        <w:rPr>
          <w:spacing w:val="-2"/>
          <w:sz w:val="24"/>
        </w:rPr>
        <w:t xml:space="preserve"> </w:t>
      </w:r>
      <w:r>
        <w:rPr>
          <w:sz w:val="24"/>
        </w:rPr>
        <w:t>in</w:t>
      </w:r>
      <w:r>
        <w:rPr>
          <w:spacing w:val="-4"/>
          <w:sz w:val="24"/>
        </w:rPr>
        <w:t xml:space="preserve"> </w:t>
      </w:r>
      <w:r>
        <w:rPr>
          <w:sz w:val="24"/>
        </w:rPr>
        <w:t>which</w:t>
      </w:r>
      <w:r>
        <w:rPr>
          <w:spacing w:val="-5"/>
          <w:sz w:val="24"/>
        </w:rPr>
        <w:t xml:space="preserve"> </w:t>
      </w:r>
      <w:r>
        <w:rPr>
          <w:sz w:val="24"/>
        </w:rPr>
        <w:t>case</w:t>
      </w:r>
      <w:r>
        <w:rPr>
          <w:spacing w:val="-5"/>
          <w:sz w:val="24"/>
        </w:rPr>
        <w:t xml:space="preserve"> </w:t>
      </w:r>
      <w:r>
        <w:rPr>
          <w:sz w:val="24"/>
        </w:rPr>
        <w:t>such</w:t>
      </w:r>
      <w:r>
        <w:rPr>
          <w:spacing w:val="-58"/>
          <w:sz w:val="24"/>
        </w:rPr>
        <w:t xml:space="preserve"> </w:t>
      </w:r>
      <w:r>
        <w:rPr>
          <w:sz w:val="24"/>
        </w:rPr>
        <w:t>corrections</w:t>
      </w:r>
      <w:r>
        <w:rPr>
          <w:spacing w:val="-1"/>
          <w:sz w:val="24"/>
        </w:rPr>
        <w:t xml:space="preserve"> </w:t>
      </w:r>
      <w:r>
        <w:rPr>
          <w:sz w:val="24"/>
        </w:rPr>
        <w:t>shall</w:t>
      </w:r>
      <w:r>
        <w:rPr>
          <w:spacing w:val="2"/>
          <w:sz w:val="24"/>
        </w:rPr>
        <w:t xml:space="preserve"> </w:t>
      </w:r>
      <w:r>
        <w:rPr>
          <w:sz w:val="24"/>
        </w:rPr>
        <w:t>be</w:t>
      </w:r>
      <w:r>
        <w:rPr>
          <w:spacing w:val="1"/>
          <w:sz w:val="24"/>
        </w:rPr>
        <w:t xml:space="preserve"> </w:t>
      </w:r>
      <w:r>
        <w:rPr>
          <w:sz w:val="24"/>
        </w:rPr>
        <w:t>initialed.</w:t>
      </w:r>
    </w:p>
    <w:p w:rsidR="00566F14" w:rsidRDefault="00566F14">
      <w:pPr>
        <w:pStyle w:val="BodyText"/>
      </w:pPr>
    </w:p>
    <w:p w:rsidR="00566F14" w:rsidRDefault="001143B0">
      <w:pPr>
        <w:pStyle w:val="ListParagraph"/>
        <w:numPr>
          <w:ilvl w:val="0"/>
          <w:numId w:val="36"/>
        </w:numPr>
        <w:tabs>
          <w:tab w:val="left" w:pos="564"/>
        </w:tabs>
        <w:spacing w:line="275" w:lineRule="exact"/>
        <w:ind w:left="564" w:hanging="365"/>
        <w:jc w:val="left"/>
        <w:rPr>
          <w:b/>
          <w:sz w:val="24"/>
        </w:rPr>
      </w:pPr>
      <w:r>
        <w:rPr>
          <w:b/>
          <w:sz w:val="24"/>
        </w:rPr>
        <w:t>Sealing</w:t>
      </w:r>
      <w:r>
        <w:rPr>
          <w:b/>
          <w:spacing w:val="-5"/>
          <w:sz w:val="24"/>
        </w:rPr>
        <w:t xml:space="preserve"> </w:t>
      </w:r>
      <w:r>
        <w:rPr>
          <w:b/>
          <w:sz w:val="24"/>
        </w:rPr>
        <w:t>and</w:t>
      </w:r>
      <w:r>
        <w:rPr>
          <w:b/>
          <w:spacing w:val="-3"/>
          <w:sz w:val="24"/>
        </w:rPr>
        <w:t xml:space="preserve"> </w:t>
      </w:r>
      <w:r>
        <w:rPr>
          <w:b/>
          <w:sz w:val="24"/>
        </w:rPr>
        <w:t>Marking</w:t>
      </w:r>
      <w:r>
        <w:rPr>
          <w:b/>
          <w:spacing w:val="1"/>
          <w:sz w:val="24"/>
        </w:rPr>
        <w:t xml:space="preserve"> </w:t>
      </w:r>
      <w:r>
        <w:rPr>
          <w:b/>
          <w:sz w:val="24"/>
        </w:rPr>
        <w:t>of</w:t>
      </w:r>
      <w:r>
        <w:rPr>
          <w:b/>
          <w:spacing w:val="2"/>
          <w:sz w:val="24"/>
        </w:rPr>
        <w:t xml:space="preserve"> </w:t>
      </w:r>
      <w:r>
        <w:rPr>
          <w:b/>
          <w:sz w:val="24"/>
        </w:rPr>
        <w:t>Bids</w:t>
      </w:r>
    </w:p>
    <w:p w:rsidR="00566F14" w:rsidRPr="00405C22" w:rsidRDefault="001143B0" w:rsidP="00405C22">
      <w:pPr>
        <w:pStyle w:val="ListParagraph"/>
        <w:numPr>
          <w:ilvl w:val="1"/>
          <w:numId w:val="36"/>
        </w:numPr>
        <w:tabs>
          <w:tab w:val="left" w:pos="676"/>
        </w:tabs>
        <w:ind w:right="694" w:firstLine="0"/>
        <w:rPr>
          <w:sz w:val="24"/>
        </w:rPr>
      </w:pPr>
      <w:r w:rsidRPr="00405C22">
        <w:rPr>
          <w:sz w:val="24"/>
        </w:rPr>
        <w:t>The Bidder shall seal the inner and an outer envelope.</w:t>
      </w:r>
    </w:p>
    <w:p w:rsidR="00566F14" w:rsidRPr="00405C22" w:rsidRDefault="001143B0" w:rsidP="00405C22">
      <w:pPr>
        <w:pStyle w:val="ListParagraph"/>
        <w:numPr>
          <w:ilvl w:val="1"/>
          <w:numId w:val="36"/>
        </w:numPr>
        <w:tabs>
          <w:tab w:val="left" w:pos="676"/>
        </w:tabs>
        <w:ind w:right="694" w:firstLine="0"/>
        <w:rPr>
          <w:sz w:val="24"/>
        </w:rPr>
      </w:pPr>
      <w:r w:rsidRPr="00405C22">
        <w:rPr>
          <w:sz w:val="24"/>
        </w:rPr>
        <w:t>The</w:t>
      </w:r>
      <w:r w:rsidRPr="00405C22">
        <w:rPr>
          <w:spacing w:val="-1"/>
          <w:sz w:val="24"/>
        </w:rPr>
        <w:t xml:space="preserve"> </w:t>
      </w:r>
      <w:r w:rsidRPr="00405C22">
        <w:rPr>
          <w:sz w:val="24"/>
        </w:rPr>
        <w:t>outer</w:t>
      </w:r>
      <w:r w:rsidRPr="00405C22">
        <w:rPr>
          <w:spacing w:val="2"/>
          <w:sz w:val="24"/>
        </w:rPr>
        <w:t xml:space="preserve"> </w:t>
      </w:r>
      <w:r w:rsidRPr="00405C22">
        <w:rPr>
          <w:sz w:val="24"/>
        </w:rPr>
        <w:t>envelope</w:t>
      </w:r>
      <w:r w:rsidRPr="00405C22">
        <w:rPr>
          <w:spacing w:val="-1"/>
          <w:sz w:val="24"/>
        </w:rPr>
        <w:t xml:space="preserve"> </w:t>
      </w:r>
      <w:r w:rsidRPr="00405C22">
        <w:rPr>
          <w:sz w:val="24"/>
        </w:rPr>
        <w:t>shall</w:t>
      </w:r>
      <w:r w:rsidRPr="00405C22">
        <w:rPr>
          <w:spacing w:val="-1"/>
          <w:sz w:val="24"/>
        </w:rPr>
        <w:t xml:space="preserve"> </w:t>
      </w:r>
      <w:r w:rsidRPr="00405C22">
        <w:rPr>
          <w:sz w:val="24"/>
        </w:rPr>
        <w:t>be:</w:t>
      </w:r>
    </w:p>
    <w:p w:rsidR="00566F14" w:rsidRDefault="00566F14">
      <w:pPr>
        <w:pStyle w:val="BodyText"/>
        <w:spacing w:before="11"/>
        <w:rPr>
          <w:sz w:val="23"/>
        </w:rPr>
      </w:pPr>
    </w:p>
    <w:p w:rsidR="00566F14" w:rsidRDefault="001143B0">
      <w:pPr>
        <w:pStyle w:val="ListParagraph"/>
        <w:numPr>
          <w:ilvl w:val="0"/>
          <w:numId w:val="29"/>
        </w:numPr>
        <w:tabs>
          <w:tab w:val="left" w:pos="532"/>
        </w:tabs>
        <w:ind w:hanging="333"/>
        <w:jc w:val="left"/>
        <w:rPr>
          <w:b/>
          <w:sz w:val="24"/>
        </w:rPr>
      </w:pPr>
      <w:r>
        <w:rPr>
          <w:b/>
          <w:sz w:val="24"/>
        </w:rPr>
        <w:t>addressed</w:t>
      </w:r>
      <w:r>
        <w:rPr>
          <w:b/>
          <w:spacing w:val="-2"/>
          <w:sz w:val="24"/>
        </w:rPr>
        <w:t xml:space="preserve"> </w:t>
      </w:r>
      <w:r>
        <w:rPr>
          <w:b/>
          <w:sz w:val="24"/>
        </w:rPr>
        <w:t>to:</w:t>
      </w:r>
    </w:p>
    <w:p w:rsidR="00566F14" w:rsidRPr="000A3B7D" w:rsidRDefault="00566F14">
      <w:pPr>
        <w:pStyle w:val="BodyText"/>
      </w:pPr>
    </w:p>
    <w:p w:rsidR="003C50A9" w:rsidRPr="003C50A9" w:rsidRDefault="003C50A9" w:rsidP="003C50A9">
      <w:pPr>
        <w:pStyle w:val="BodyText"/>
        <w:spacing w:before="11"/>
        <w:ind w:firstLine="284"/>
        <w:rPr>
          <w:b/>
          <w:szCs w:val="22"/>
        </w:rPr>
      </w:pPr>
      <w:r w:rsidRPr="00836C63">
        <w:rPr>
          <w:b/>
          <w:color w:val="000000"/>
          <w:sz w:val="23"/>
          <w:szCs w:val="23"/>
          <w:lang w:val="en-GB"/>
        </w:rPr>
        <w:t>The Chairman Departmental Bid Committee</w:t>
      </w:r>
      <w:r w:rsidRPr="003C50A9">
        <w:rPr>
          <w:b/>
          <w:szCs w:val="22"/>
        </w:rPr>
        <w:t xml:space="preserve"> ICT Authority</w:t>
      </w:r>
    </w:p>
    <w:p w:rsidR="003C50A9" w:rsidRPr="003C50A9" w:rsidRDefault="003C50A9" w:rsidP="003C50A9">
      <w:pPr>
        <w:pStyle w:val="BodyText"/>
        <w:spacing w:before="11"/>
        <w:ind w:firstLine="284"/>
        <w:rPr>
          <w:b/>
          <w:szCs w:val="22"/>
        </w:rPr>
      </w:pPr>
      <w:r w:rsidRPr="003C50A9">
        <w:rPr>
          <w:b/>
          <w:szCs w:val="22"/>
        </w:rPr>
        <w:t xml:space="preserve">Level 12, The </w:t>
      </w:r>
      <w:proofErr w:type="spellStart"/>
      <w:r w:rsidRPr="003C50A9">
        <w:rPr>
          <w:b/>
          <w:szCs w:val="22"/>
        </w:rPr>
        <w:t>Celicourt</w:t>
      </w:r>
      <w:proofErr w:type="spellEnd"/>
    </w:p>
    <w:p w:rsidR="003C50A9" w:rsidRPr="003C50A9" w:rsidRDefault="003C50A9" w:rsidP="003C50A9">
      <w:pPr>
        <w:pStyle w:val="BodyText"/>
        <w:spacing w:before="11"/>
        <w:ind w:firstLine="284"/>
        <w:rPr>
          <w:b/>
          <w:szCs w:val="22"/>
        </w:rPr>
      </w:pPr>
      <w:r w:rsidRPr="003C50A9">
        <w:rPr>
          <w:b/>
          <w:szCs w:val="22"/>
        </w:rPr>
        <w:t xml:space="preserve">6, Sir </w:t>
      </w:r>
      <w:proofErr w:type="spellStart"/>
      <w:r w:rsidRPr="003C50A9">
        <w:rPr>
          <w:b/>
          <w:szCs w:val="22"/>
        </w:rPr>
        <w:t>Celicourt</w:t>
      </w:r>
      <w:proofErr w:type="spellEnd"/>
      <w:r w:rsidRPr="003C50A9">
        <w:rPr>
          <w:b/>
          <w:szCs w:val="22"/>
        </w:rPr>
        <w:t xml:space="preserve"> </w:t>
      </w:r>
      <w:proofErr w:type="spellStart"/>
      <w:r w:rsidRPr="003C50A9">
        <w:rPr>
          <w:b/>
          <w:szCs w:val="22"/>
        </w:rPr>
        <w:t>Antelme</w:t>
      </w:r>
      <w:proofErr w:type="spellEnd"/>
      <w:r w:rsidRPr="003C50A9">
        <w:rPr>
          <w:b/>
          <w:szCs w:val="22"/>
        </w:rPr>
        <w:t xml:space="preserve"> Street</w:t>
      </w:r>
    </w:p>
    <w:p w:rsidR="00085B82" w:rsidRDefault="003C50A9" w:rsidP="003C50A9">
      <w:pPr>
        <w:pStyle w:val="BodyText"/>
        <w:spacing w:before="11"/>
        <w:ind w:firstLine="284"/>
        <w:rPr>
          <w:b/>
          <w:szCs w:val="22"/>
        </w:rPr>
      </w:pPr>
      <w:r w:rsidRPr="003C50A9">
        <w:rPr>
          <w:b/>
          <w:szCs w:val="22"/>
        </w:rPr>
        <w:t xml:space="preserve">Port-Louis </w:t>
      </w:r>
    </w:p>
    <w:p w:rsidR="00566F14" w:rsidRDefault="003C50A9" w:rsidP="003C50A9">
      <w:pPr>
        <w:pStyle w:val="BodyText"/>
        <w:spacing w:before="11"/>
        <w:ind w:firstLine="284"/>
        <w:rPr>
          <w:b/>
          <w:sz w:val="23"/>
        </w:rPr>
      </w:pPr>
      <w:r w:rsidRPr="003C50A9">
        <w:rPr>
          <w:b/>
          <w:szCs w:val="22"/>
        </w:rPr>
        <w:t xml:space="preserve"> </w:t>
      </w:r>
    </w:p>
    <w:p w:rsidR="00566F14" w:rsidRDefault="001143B0">
      <w:pPr>
        <w:pStyle w:val="ListParagraph"/>
        <w:numPr>
          <w:ilvl w:val="0"/>
          <w:numId w:val="29"/>
        </w:numPr>
        <w:tabs>
          <w:tab w:val="left" w:pos="604"/>
        </w:tabs>
        <w:ind w:left="603" w:hanging="342"/>
        <w:jc w:val="left"/>
        <w:rPr>
          <w:b/>
          <w:sz w:val="24"/>
        </w:rPr>
      </w:pPr>
      <w:r>
        <w:rPr>
          <w:b/>
          <w:sz w:val="24"/>
        </w:rPr>
        <w:t>marked</w:t>
      </w:r>
      <w:r>
        <w:rPr>
          <w:b/>
          <w:spacing w:val="-3"/>
          <w:sz w:val="24"/>
        </w:rPr>
        <w:t xml:space="preserve"> </w:t>
      </w:r>
      <w:r>
        <w:rPr>
          <w:b/>
          <w:sz w:val="24"/>
        </w:rPr>
        <w:t>with –</w:t>
      </w:r>
    </w:p>
    <w:p w:rsidR="00566F14" w:rsidRPr="000A3B7D" w:rsidRDefault="00566F14">
      <w:pPr>
        <w:pStyle w:val="BodyText"/>
      </w:pPr>
    </w:p>
    <w:p w:rsidR="00566F14" w:rsidRDefault="001143B0">
      <w:pPr>
        <w:spacing w:before="1" w:line="275" w:lineRule="exact"/>
        <w:ind w:left="199"/>
        <w:rPr>
          <w:b/>
          <w:sz w:val="24"/>
          <w:lang w:val="en-GB"/>
        </w:rPr>
      </w:pPr>
      <w:r w:rsidRPr="00405C22">
        <w:rPr>
          <w:b/>
          <w:sz w:val="24"/>
        </w:rPr>
        <w:t>INVITATION</w:t>
      </w:r>
      <w:r w:rsidRPr="00405C22">
        <w:rPr>
          <w:b/>
          <w:spacing w:val="-2"/>
          <w:sz w:val="24"/>
        </w:rPr>
        <w:t xml:space="preserve"> </w:t>
      </w:r>
      <w:r w:rsidRPr="00405C22">
        <w:rPr>
          <w:b/>
          <w:sz w:val="24"/>
        </w:rPr>
        <w:t>TO</w:t>
      </w:r>
      <w:r w:rsidRPr="00405C22">
        <w:rPr>
          <w:b/>
          <w:spacing w:val="-2"/>
          <w:sz w:val="24"/>
        </w:rPr>
        <w:t xml:space="preserve"> </w:t>
      </w:r>
      <w:r w:rsidRPr="00405C22">
        <w:rPr>
          <w:b/>
          <w:sz w:val="24"/>
        </w:rPr>
        <w:t>BID</w:t>
      </w:r>
      <w:r w:rsidRPr="00405C22">
        <w:rPr>
          <w:b/>
          <w:spacing w:val="-1"/>
          <w:sz w:val="24"/>
        </w:rPr>
        <w:t xml:space="preserve"> </w:t>
      </w:r>
      <w:r w:rsidRPr="00405C22">
        <w:rPr>
          <w:b/>
          <w:sz w:val="24"/>
        </w:rPr>
        <w:t>for</w:t>
      </w:r>
      <w:r w:rsidRPr="00405C22">
        <w:rPr>
          <w:b/>
          <w:spacing w:val="-2"/>
          <w:sz w:val="24"/>
        </w:rPr>
        <w:t xml:space="preserve"> </w:t>
      </w:r>
      <w:r w:rsidR="00405C22" w:rsidRPr="00405C22">
        <w:rPr>
          <w:b/>
          <w:sz w:val="24"/>
        </w:rPr>
        <w:t>Renting of Office Space with amenities to accommodate ICTA’s Office</w:t>
      </w:r>
      <w:r w:rsidR="00405C22">
        <w:rPr>
          <w:b/>
          <w:sz w:val="24"/>
          <w:lang w:val="en-GB"/>
        </w:rPr>
        <w:t>.</w:t>
      </w:r>
    </w:p>
    <w:p w:rsidR="00405C22" w:rsidRPr="000A3B7D" w:rsidRDefault="00405C22">
      <w:pPr>
        <w:spacing w:before="1" w:line="275" w:lineRule="exact"/>
        <w:ind w:left="199"/>
        <w:rPr>
          <w:sz w:val="24"/>
          <w:lang w:val="en-GB"/>
        </w:rPr>
      </w:pPr>
    </w:p>
    <w:p w:rsidR="00566F14" w:rsidRPr="00405C22" w:rsidRDefault="00405C22">
      <w:pPr>
        <w:tabs>
          <w:tab w:val="left" w:pos="2250"/>
          <w:tab w:val="right" w:leader="dot" w:pos="6379"/>
        </w:tabs>
        <w:spacing w:line="275" w:lineRule="exact"/>
        <w:ind w:left="199"/>
        <w:rPr>
          <w:b/>
          <w:sz w:val="24"/>
          <w:lang w:val="en-GB"/>
        </w:rPr>
      </w:pPr>
      <w:r w:rsidRPr="00405C22">
        <w:rPr>
          <w:b/>
          <w:sz w:val="24"/>
        </w:rPr>
        <w:t>Procurement Reference No: OAB/ICTA/</w:t>
      </w:r>
      <w:proofErr w:type="spellStart"/>
      <w:r w:rsidRPr="00405C22">
        <w:rPr>
          <w:b/>
          <w:sz w:val="24"/>
        </w:rPr>
        <w:t>RoOS</w:t>
      </w:r>
      <w:proofErr w:type="spellEnd"/>
      <w:r w:rsidRPr="00405C22">
        <w:rPr>
          <w:b/>
          <w:sz w:val="24"/>
        </w:rPr>
        <w:t>/0</w:t>
      </w:r>
      <w:r w:rsidR="00A82589">
        <w:rPr>
          <w:b/>
          <w:sz w:val="24"/>
          <w:lang w:val="en-MU"/>
        </w:rPr>
        <w:t>5</w:t>
      </w:r>
      <w:r w:rsidRPr="00405C22">
        <w:rPr>
          <w:b/>
          <w:sz w:val="24"/>
        </w:rPr>
        <w:t>-24/02</w:t>
      </w:r>
    </w:p>
    <w:p w:rsidR="00566F14" w:rsidRDefault="00566F14">
      <w:pPr>
        <w:spacing w:line="275" w:lineRule="exact"/>
        <w:rPr>
          <w:sz w:val="24"/>
        </w:rPr>
        <w:sectPr w:rsidR="00566F14">
          <w:pgSz w:w="11910" w:h="16840"/>
          <w:pgMar w:top="620" w:right="720" w:bottom="960" w:left="1500" w:header="0" w:footer="735" w:gutter="0"/>
          <w:cols w:space="720"/>
        </w:sectPr>
      </w:pPr>
    </w:p>
    <w:p w:rsidR="00566F14" w:rsidRDefault="001143B0" w:rsidP="002C61FA">
      <w:pPr>
        <w:pStyle w:val="ListParagraph"/>
        <w:numPr>
          <w:ilvl w:val="0"/>
          <w:numId w:val="36"/>
        </w:numPr>
        <w:spacing w:before="67"/>
        <w:ind w:left="564" w:hanging="365"/>
        <w:jc w:val="both"/>
        <w:rPr>
          <w:b/>
          <w:sz w:val="24"/>
        </w:rPr>
      </w:pPr>
      <w:r>
        <w:rPr>
          <w:b/>
          <w:sz w:val="24"/>
        </w:rPr>
        <w:lastRenderedPageBreak/>
        <w:t>Deadline</w:t>
      </w:r>
      <w:r>
        <w:rPr>
          <w:b/>
          <w:spacing w:val="-8"/>
          <w:sz w:val="24"/>
        </w:rPr>
        <w:t xml:space="preserve"> </w:t>
      </w:r>
      <w:r>
        <w:rPr>
          <w:b/>
          <w:sz w:val="24"/>
        </w:rPr>
        <w:t>for</w:t>
      </w:r>
      <w:r>
        <w:rPr>
          <w:b/>
          <w:spacing w:val="-8"/>
          <w:sz w:val="24"/>
        </w:rPr>
        <w:t xml:space="preserve"> </w:t>
      </w:r>
      <w:r>
        <w:rPr>
          <w:b/>
          <w:sz w:val="24"/>
        </w:rPr>
        <w:t>Submission</w:t>
      </w:r>
      <w:r>
        <w:rPr>
          <w:b/>
          <w:spacing w:val="-1"/>
          <w:sz w:val="24"/>
        </w:rPr>
        <w:t xml:space="preserve"> </w:t>
      </w:r>
      <w:r>
        <w:rPr>
          <w:b/>
          <w:sz w:val="24"/>
        </w:rPr>
        <w:t>of</w:t>
      </w:r>
      <w:r>
        <w:rPr>
          <w:b/>
          <w:spacing w:val="-1"/>
          <w:sz w:val="24"/>
        </w:rPr>
        <w:t xml:space="preserve"> </w:t>
      </w:r>
      <w:r>
        <w:rPr>
          <w:b/>
          <w:sz w:val="24"/>
        </w:rPr>
        <w:t>Bids/Late</w:t>
      </w:r>
      <w:r>
        <w:rPr>
          <w:b/>
          <w:spacing w:val="-3"/>
          <w:sz w:val="24"/>
        </w:rPr>
        <w:t xml:space="preserve"> </w:t>
      </w:r>
      <w:r>
        <w:rPr>
          <w:b/>
          <w:sz w:val="24"/>
        </w:rPr>
        <w:t>Bids:</w:t>
      </w:r>
    </w:p>
    <w:p w:rsidR="00566F14" w:rsidRDefault="001143B0" w:rsidP="002C61FA">
      <w:pPr>
        <w:pStyle w:val="ListParagraph"/>
        <w:numPr>
          <w:ilvl w:val="1"/>
          <w:numId w:val="36"/>
        </w:numPr>
        <w:tabs>
          <w:tab w:val="left" w:pos="685"/>
        </w:tabs>
        <w:spacing w:before="5" w:line="237" w:lineRule="auto"/>
        <w:ind w:right="694" w:firstLine="0"/>
        <w:rPr>
          <w:sz w:val="24"/>
        </w:rPr>
      </w:pPr>
      <w:r>
        <w:rPr>
          <w:sz w:val="24"/>
        </w:rPr>
        <w:t xml:space="preserve">Bids must be </w:t>
      </w:r>
      <w:r>
        <w:rPr>
          <w:b/>
          <w:sz w:val="24"/>
        </w:rPr>
        <w:t xml:space="preserve">deposited in the Tender Box situated at the address shown above. </w:t>
      </w:r>
      <w:r>
        <w:rPr>
          <w:sz w:val="24"/>
        </w:rPr>
        <w:t>on</w:t>
      </w:r>
      <w:r>
        <w:rPr>
          <w:spacing w:val="-57"/>
          <w:sz w:val="24"/>
        </w:rPr>
        <w:t xml:space="preserve"> </w:t>
      </w:r>
      <w:r>
        <w:rPr>
          <w:sz w:val="24"/>
        </w:rPr>
        <w:t>or</w:t>
      </w:r>
      <w:r>
        <w:rPr>
          <w:spacing w:val="2"/>
          <w:sz w:val="24"/>
        </w:rPr>
        <w:t xml:space="preserve"> </w:t>
      </w:r>
      <w:r>
        <w:rPr>
          <w:sz w:val="24"/>
        </w:rPr>
        <w:t>before</w:t>
      </w:r>
      <w:r>
        <w:rPr>
          <w:spacing w:val="-4"/>
          <w:sz w:val="24"/>
        </w:rPr>
        <w:t xml:space="preserve"> </w:t>
      </w:r>
      <w:r>
        <w:rPr>
          <w:sz w:val="24"/>
        </w:rPr>
        <w:t>the</w:t>
      </w:r>
      <w:r>
        <w:rPr>
          <w:spacing w:val="1"/>
          <w:sz w:val="24"/>
        </w:rPr>
        <w:t xml:space="preserve"> </w:t>
      </w:r>
      <w:r>
        <w:rPr>
          <w:sz w:val="24"/>
        </w:rPr>
        <w:t>date</w:t>
      </w:r>
      <w:r>
        <w:rPr>
          <w:spacing w:val="1"/>
          <w:sz w:val="24"/>
        </w:rPr>
        <w:t xml:space="preserve"> </w:t>
      </w:r>
      <w:r>
        <w:rPr>
          <w:sz w:val="24"/>
        </w:rPr>
        <w:t>and</w:t>
      </w:r>
      <w:r>
        <w:rPr>
          <w:spacing w:val="-4"/>
          <w:sz w:val="24"/>
        </w:rPr>
        <w:t xml:space="preserve"> </w:t>
      </w:r>
      <w:r>
        <w:rPr>
          <w:sz w:val="24"/>
        </w:rPr>
        <w:t>time</w:t>
      </w:r>
      <w:r>
        <w:rPr>
          <w:spacing w:val="1"/>
          <w:sz w:val="24"/>
        </w:rPr>
        <w:t xml:space="preserve"> </w:t>
      </w:r>
      <w:r>
        <w:rPr>
          <w:sz w:val="24"/>
        </w:rPr>
        <w:t>indicated</w:t>
      </w:r>
      <w:r>
        <w:rPr>
          <w:spacing w:val="5"/>
          <w:sz w:val="24"/>
        </w:rPr>
        <w:t xml:space="preserve"> </w:t>
      </w:r>
      <w:r>
        <w:rPr>
          <w:sz w:val="24"/>
        </w:rPr>
        <w:t>in</w:t>
      </w:r>
      <w:r>
        <w:rPr>
          <w:spacing w:val="1"/>
          <w:sz w:val="24"/>
        </w:rPr>
        <w:t xml:space="preserve"> </w:t>
      </w:r>
      <w:r>
        <w:rPr>
          <w:sz w:val="24"/>
        </w:rPr>
        <w:t>Bid</w:t>
      </w:r>
      <w:r>
        <w:rPr>
          <w:spacing w:val="2"/>
          <w:sz w:val="24"/>
        </w:rPr>
        <w:t xml:space="preserve"> </w:t>
      </w:r>
      <w:r>
        <w:rPr>
          <w:sz w:val="24"/>
        </w:rPr>
        <w:t>Data</w:t>
      </w:r>
      <w:r>
        <w:rPr>
          <w:spacing w:val="-4"/>
          <w:sz w:val="24"/>
        </w:rPr>
        <w:t xml:space="preserve"> </w:t>
      </w:r>
      <w:r>
        <w:rPr>
          <w:sz w:val="24"/>
        </w:rPr>
        <w:t>Sheet.</w:t>
      </w:r>
    </w:p>
    <w:p w:rsidR="00566F14" w:rsidRDefault="001143B0" w:rsidP="002C61FA">
      <w:pPr>
        <w:pStyle w:val="ListParagraph"/>
        <w:numPr>
          <w:ilvl w:val="1"/>
          <w:numId w:val="36"/>
        </w:numPr>
        <w:tabs>
          <w:tab w:val="left" w:pos="689"/>
        </w:tabs>
        <w:spacing w:before="3"/>
        <w:ind w:right="695" w:firstLine="0"/>
        <w:rPr>
          <w:sz w:val="24"/>
        </w:rPr>
      </w:pPr>
      <w:r>
        <w:rPr>
          <w:sz w:val="24"/>
        </w:rPr>
        <w:t xml:space="preserve">The </w:t>
      </w:r>
      <w:r w:rsidR="00312510">
        <w:rPr>
          <w:lang w:val="en-GB"/>
        </w:rPr>
        <w:t xml:space="preserve">ICTA </w:t>
      </w:r>
      <w:r>
        <w:rPr>
          <w:sz w:val="24"/>
        </w:rPr>
        <w:t>may, at its discretion, extend this deadline for the submission of the bids by</w:t>
      </w:r>
      <w:r>
        <w:rPr>
          <w:spacing w:val="1"/>
          <w:sz w:val="24"/>
        </w:rPr>
        <w:t xml:space="preserve"> </w:t>
      </w:r>
      <w:r>
        <w:rPr>
          <w:sz w:val="24"/>
        </w:rPr>
        <w:t>amending the</w:t>
      </w:r>
      <w:r>
        <w:rPr>
          <w:spacing w:val="-1"/>
          <w:sz w:val="24"/>
        </w:rPr>
        <w:t xml:space="preserve"> </w:t>
      </w:r>
      <w:r>
        <w:rPr>
          <w:sz w:val="24"/>
        </w:rPr>
        <w:t>Bidding</w:t>
      </w:r>
      <w:r>
        <w:rPr>
          <w:spacing w:val="-5"/>
          <w:sz w:val="24"/>
        </w:rPr>
        <w:t xml:space="preserve"> </w:t>
      </w:r>
      <w:r>
        <w:rPr>
          <w:sz w:val="24"/>
        </w:rPr>
        <w:t>Documents</w:t>
      </w:r>
      <w:r>
        <w:rPr>
          <w:spacing w:val="-2"/>
          <w:sz w:val="24"/>
        </w:rPr>
        <w:t xml:space="preserve"> </w:t>
      </w:r>
      <w:r>
        <w:rPr>
          <w:sz w:val="24"/>
        </w:rPr>
        <w:t>in</w:t>
      </w:r>
      <w:r>
        <w:rPr>
          <w:spacing w:val="-4"/>
          <w:sz w:val="24"/>
        </w:rPr>
        <w:t xml:space="preserve"> </w:t>
      </w:r>
      <w:r>
        <w:rPr>
          <w:sz w:val="24"/>
        </w:rPr>
        <w:t>accordance</w:t>
      </w:r>
      <w:r>
        <w:rPr>
          <w:spacing w:val="-1"/>
          <w:sz w:val="24"/>
        </w:rPr>
        <w:t xml:space="preserve"> </w:t>
      </w:r>
      <w:r>
        <w:rPr>
          <w:sz w:val="24"/>
        </w:rPr>
        <w:t>with clause</w:t>
      </w:r>
      <w:r>
        <w:rPr>
          <w:spacing w:val="-1"/>
          <w:sz w:val="24"/>
        </w:rPr>
        <w:t xml:space="preserve"> </w:t>
      </w:r>
      <w:r w:rsidR="00405C22">
        <w:rPr>
          <w:spacing w:val="-1"/>
          <w:sz w:val="24"/>
          <w:lang w:val="en-GB"/>
        </w:rPr>
        <w:t>7</w:t>
      </w:r>
      <w:r>
        <w:rPr>
          <w:spacing w:val="-4"/>
          <w:sz w:val="24"/>
        </w:rPr>
        <w:t xml:space="preserve"> </w:t>
      </w:r>
      <w:r>
        <w:rPr>
          <w:sz w:val="24"/>
        </w:rPr>
        <w:t>of</w:t>
      </w:r>
      <w:r>
        <w:rPr>
          <w:spacing w:val="-3"/>
          <w:sz w:val="24"/>
        </w:rPr>
        <w:t xml:space="preserve"> </w:t>
      </w:r>
      <w:r>
        <w:rPr>
          <w:sz w:val="24"/>
        </w:rPr>
        <w:t>Instructions</w:t>
      </w:r>
      <w:r>
        <w:rPr>
          <w:spacing w:val="-7"/>
          <w:sz w:val="24"/>
        </w:rPr>
        <w:t xml:space="preserve"> </w:t>
      </w:r>
      <w:r>
        <w:rPr>
          <w:sz w:val="24"/>
        </w:rPr>
        <w:t>to</w:t>
      </w:r>
      <w:r>
        <w:rPr>
          <w:spacing w:val="-4"/>
          <w:sz w:val="24"/>
        </w:rPr>
        <w:t xml:space="preserve"> </w:t>
      </w:r>
      <w:r>
        <w:rPr>
          <w:sz w:val="24"/>
        </w:rPr>
        <w:t>Bidders,</w:t>
      </w:r>
      <w:r>
        <w:rPr>
          <w:spacing w:val="-3"/>
          <w:sz w:val="24"/>
        </w:rPr>
        <w:t xml:space="preserve"> </w:t>
      </w:r>
      <w:r>
        <w:rPr>
          <w:sz w:val="24"/>
        </w:rPr>
        <w:t>in</w:t>
      </w:r>
      <w:r>
        <w:rPr>
          <w:spacing w:val="-58"/>
          <w:sz w:val="24"/>
        </w:rPr>
        <w:t xml:space="preserve"> </w:t>
      </w:r>
      <w:r>
        <w:rPr>
          <w:sz w:val="24"/>
        </w:rPr>
        <w:t>which case all rights and obligations of the procuring entity and Bidders previously subject</w:t>
      </w:r>
      <w:r>
        <w:rPr>
          <w:spacing w:val="-57"/>
          <w:sz w:val="24"/>
        </w:rPr>
        <w:t xml:space="preserve"> </w:t>
      </w:r>
      <w:r>
        <w:rPr>
          <w:sz w:val="24"/>
        </w:rPr>
        <w:t>to</w:t>
      </w:r>
      <w:r>
        <w:rPr>
          <w:spacing w:val="1"/>
          <w:sz w:val="24"/>
        </w:rPr>
        <w:t xml:space="preserve"> </w:t>
      </w:r>
      <w:r>
        <w:rPr>
          <w:sz w:val="24"/>
        </w:rPr>
        <w:t>the</w:t>
      </w:r>
      <w:r>
        <w:rPr>
          <w:spacing w:val="1"/>
          <w:sz w:val="24"/>
        </w:rPr>
        <w:t xml:space="preserve"> </w:t>
      </w:r>
      <w:r>
        <w:rPr>
          <w:sz w:val="24"/>
        </w:rPr>
        <w:t>deadline will</w:t>
      </w:r>
      <w:r>
        <w:rPr>
          <w:spacing w:val="-2"/>
          <w:sz w:val="24"/>
        </w:rPr>
        <w:t xml:space="preserve"> </w:t>
      </w:r>
      <w:r>
        <w:rPr>
          <w:sz w:val="24"/>
        </w:rPr>
        <w:t>thereafter</w:t>
      </w:r>
      <w:r>
        <w:rPr>
          <w:spacing w:val="-2"/>
          <w:sz w:val="24"/>
        </w:rPr>
        <w:t xml:space="preserve"> </w:t>
      </w:r>
      <w:r>
        <w:rPr>
          <w:sz w:val="24"/>
        </w:rPr>
        <w:t>be subject</w:t>
      </w:r>
      <w:r>
        <w:rPr>
          <w:spacing w:val="2"/>
          <w:sz w:val="24"/>
        </w:rPr>
        <w:t xml:space="preserve"> </w:t>
      </w:r>
      <w:r>
        <w:rPr>
          <w:sz w:val="24"/>
        </w:rPr>
        <w:t>to</w:t>
      </w:r>
      <w:r>
        <w:rPr>
          <w:spacing w:val="-4"/>
          <w:sz w:val="24"/>
        </w:rPr>
        <w:t xml:space="preserve"> </w:t>
      </w:r>
      <w:r>
        <w:rPr>
          <w:sz w:val="24"/>
        </w:rPr>
        <w:t>the</w:t>
      </w:r>
      <w:r>
        <w:rPr>
          <w:spacing w:val="1"/>
          <w:sz w:val="24"/>
        </w:rPr>
        <w:t xml:space="preserve"> </w:t>
      </w:r>
      <w:r>
        <w:rPr>
          <w:sz w:val="24"/>
        </w:rPr>
        <w:t>deadline</w:t>
      </w:r>
      <w:r>
        <w:rPr>
          <w:spacing w:val="1"/>
          <w:sz w:val="24"/>
        </w:rPr>
        <w:t xml:space="preserve"> </w:t>
      </w:r>
      <w:r>
        <w:rPr>
          <w:sz w:val="24"/>
        </w:rPr>
        <w:t>as</w:t>
      </w:r>
      <w:r>
        <w:rPr>
          <w:spacing w:val="-1"/>
          <w:sz w:val="24"/>
        </w:rPr>
        <w:t xml:space="preserve"> </w:t>
      </w:r>
      <w:r>
        <w:rPr>
          <w:sz w:val="24"/>
        </w:rPr>
        <w:t>extended.</w:t>
      </w:r>
    </w:p>
    <w:p w:rsidR="00566F14" w:rsidRDefault="001143B0" w:rsidP="002C61FA">
      <w:pPr>
        <w:pStyle w:val="ListParagraph"/>
        <w:numPr>
          <w:ilvl w:val="1"/>
          <w:numId w:val="36"/>
        </w:numPr>
        <w:tabs>
          <w:tab w:val="left" w:pos="675"/>
        </w:tabs>
        <w:spacing w:before="3" w:line="237" w:lineRule="auto"/>
        <w:ind w:right="699" w:firstLine="0"/>
        <w:rPr>
          <w:sz w:val="24"/>
        </w:rPr>
      </w:pPr>
      <w:r>
        <w:rPr>
          <w:spacing w:val="-1"/>
          <w:sz w:val="24"/>
        </w:rPr>
        <w:t>Any</w:t>
      </w:r>
      <w:r>
        <w:rPr>
          <w:spacing w:val="-8"/>
          <w:sz w:val="24"/>
        </w:rPr>
        <w:t xml:space="preserve"> </w:t>
      </w:r>
      <w:r>
        <w:rPr>
          <w:spacing w:val="-1"/>
          <w:sz w:val="24"/>
        </w:rPr>
        <w:t>Bid</w:t>
      </w:r>
      <w:r>
        <w:rPr>
          <w:spacing w:val="-7"/>
          <w:sz w:val="24"/>
        </w:rPr>
        <w:t xml:space="preserve"> </w:t>
      </w:r>
      <w:r>
        <w:rPr>
          <w:spacing w:val="-1"/>
          <w:sz w:val="24"/>
        </w:rPr>
        <w:t>received</w:t>
      </w:r>
      <w:r>
        <w:rPr>
          <w:spacing w:val="-8"/>
          <w:sz w:val="24"/>
        </w:rPr>
        <w:t xml:space="preserve"> </w:t>
      </w:r>
      <w:r>
        <w:rPr>
          <w:spacing w:val="-1"/>
          <w:sz w:val="24"/>
        </w:rPr>
        <w:t>by</w:t>
      </w:r>
      <w:r>
        <w:rPr>
          <w:spacing w:val="-8"/>
          <w:sz w:val="24"/>
        </w:rPr>
        <w:t xml:space="preserve"> </w:t>
      </w:r>
      <w:r>
        <w:rPr>
          <w:spacing w:val="-1"/>
          <w:sz w:val="24"/>
        </w:rPr>
        <w:t>the</w:t>
      </w:r>
      <w:r>
        <w:rPr>
          <w:spacing w:val="-11"/>
          <w:sz w:val="24"/>
        </w:rPr>
        <w:t xml:space="preserve"> </w:t>
      </w:r>
      <w:r>
        <w:rPr>
          <w:sz w:val="24"/>
        </w:rPr>
        <w:t>procuring</w:t>
      </w:r>
      <w:r>
        <w:rPr>
          <w:spacing w:val="-8"/>
          <w:sz w:val="24"/>
        </w:rPr>
        <w:t xml:space="preserve"> </w:t>
      </w:r>
      <w:r>
        <w:rPr>
          <w:sz w:val="24"/>
        </w:rPr>
        <w:t>entity</w:t>
      </w:r>
      <w:r>
        <w:rPr>
          <w:spacing w:val="-7"/>
          <w:sz w:val="24"/>
        </w:rPr>
        <w:t xml:space="preserve"> </w:t>
      </w:r>
      <w:r>
        <w:rPr>
          <w:sz w:val="24"/>
        </w:rPr>
        <w:t>after</w:t>
      </w:r>
      <w:r>
        <w:rPr>
          <w:spacing w:val="-16"/>
          <w:sz w:val="24"/>
        </w:rPr>
        <w:t xml:space="preserve"> </w:t>
      </w:r>
      <w:r>
        <w:rPr>
          <w:sz w:val="24"/>
        </w:rPr>
        <w:t>the</w:t>
      </w:r>
      <w:r>
        <w:rPr>
          <w:spacing w:val="-7"/>
          <w:sz w:val="24"/>
        </w:rPr>
        <w:t xml:space="preserve"> </w:t>
      </w:r>
      <w:r>
        <w:rPr>
          <w:sz w:val="24"/>
        </w:rPr>
        <w:t>Deadline</w:t>
      </w:r>
      <w:r>
        <w:rPr>
          <w:spacing w:val="-9"/>
          <w:sz w:val="24"/>
        </w:rPr>
        <w:t xml:space="preserve"> </w:t>
      </w:r>
      <w:r>
        <w:rPr>
          <w:sz w:val="24"/>
        </w:rPr>
        <w:t>for</w:t>
      </w:r>
      <w:r>
        <w:rPr>
          <w:spacing w:val="-6"/>
          <w:sz w:val="24"/>
        </w:rPr>
        <w:t xml:space="preserve"> </w:t>
      </w:r>
      <w:r>
        <w:rPr>
          <w:sz w:val="24"/>
        </w:rPr>
        <w:t>Submission</w:t>
      </w:r>
      <w:r>
        <w:rPr>
          <w:spacing w:val="-7"/>
          <w:sz w:val="24"/>
        </w:rPr>
        <w:t xml:space="preserve"> </w:t>
      </w:r>
      <w:r>
        <w:rPr>
          <w:sz w:val="24"/>
        </w:rPr>
        <w:t>of</w:t>
      </w:r>
      <w:r>
        <w:rPr>
          <w:spacing w:val="-11"/>
          <w:sz w:val="24"/>
        </w:rPr>
        <w:t xml:space="preserve"> </w:t>
      </w:r>
      <w:r>
        <w:rPr>
          <w:sz w:val="24"/>
        </w:rPr>
        <w:t>Bids</w:t>
      </w:r>
      <w:r>
        <w:rPr>
          <w:spacing w:val="-9"/>
          <w:sz w:val="24"/>
        </w:rPr>
        <w:t xml:space="preserve"> </w:t>
      </w:r>
      <w:r>
        <w:rPr>
          <w:sz w:val="24"/>
        </w:rPr>
        <w:t>will</w:t>
      </w:r>
      <w:r>
        <w:rPr>
          <w:spacing w:val="-57"/>
          <w:sz w:val="24"/>
        </w:rPr>
        <w:t xml:space="preserve"> </w:t>
      </w:r>
      <w:r>
        <w:rPr>
          <w:sz w:val="24"/>
        </w:rPr>
        <w:t>be rejected</w:t>
      </w:r>
      <w:r>
        <w:rPr>
          <w:spacing w:val="1"/>
          <w:sz w:val="24"/>
        </w:rPr>
        <w:t xml:space="preserve"> </w:t>
      </w:r>
      <w:r>
        <w:rPr>
          <w:sz w:val="24"/>
        </w:rPr>
        <w:t>and</w:t>
      </w:r>
      <w:r>
        <w:rPr>
          <w:spacing w:val="2"/>
          <w:sz w:val="24"/>
        </w:rPr>
        <w:t xml:space="preserve"> </w:t>
      </w:r>
      <w:r>
        <w:rPr>
          <w:sz w:val="24"/>
        </w:rPr>
        <w:t>returned</w:t>
      </w:r>
      <w:r>
        <w:rPr>
          <w:spacing w:val="2"/>
          <w:sz w:val="24"/>
        </w:rPr>
        <w:t xml:space="preserve"> </w:t>
      </w:r>
      <w:r>
        <w:rPr>
          <w:sz w:val="24"/>
        </w:rPr>
        <w:t>unopened</w:t>
      </w:r>
      <w:r>
        <w:rPr>
          <w:spacing w:val="1"/>
          <w:sz w:val="24"/>
        </w:rPr>
        <w:t xml:space="preserve"> </w:t>
      </w:r>
      <w:r>
        <w:rPr>
          <w:sz w:val="24"/>
        </w:rPr>
        <w:t>to</w:t>
      </w:r>
      <w:r>
        <w:rPr>
          <w:spacing w:val="-3"/>
          <w:sz w:val="24"/>
        </w:rPr>
        <w:t xml:space="preserve"> </w:t>
      </w:r>
      <w:r>
        <w:rPr>
          <w:sz w:val="24"/>
        </w:rPr>
        <w:t>the</w:t>
      </w:r>
      <w:r>
        <w:rPr>
          <w:spacing w:val="1"/>
          <w:sz w:val="24"/>
        </w:rPr>
        <w:t xml:space="preserve"> </w:t>
      </w:r>
      <w:r>
        <w:rPr>
          <w:sz w:val="24"/>
        </w:rPr>
        <w:t>Bidder.</w:t>
      </w:r>
    </w:p>
    <w:p w:rsidR="00566F14" w:rsidRDefault="00566F14" w:rsidP="002C61FA">
      <w:pPr>
        <w:pStyle w:val="BodyText"/>
        <w:spacing w:before="1"/>
      </w:pPr>
    </w:p>
    <w:p w:rsidR="00566F14" w:rsidRDefault="001143B0" w:rsidP="002C61FA">
      <w:pPr>
        <w:pStyle w:val="ListParagraph"/>
        <w:numPr>
          <w:ilvl w:val="0"/>
          <w:numId w:val="36"/>
        </w:numPr>
        <w:ind w:left="142" w:right="693" w:firstLine="0"/>
        <w:jc w:val="both"/>
        <w:rPr>
          <w:sz w:val="24"/>
        </w:rPr>
      </w:pPr>
      <w:r>
        <w:rPr>
          <w:b/>
          <w:sz w:val="24"/>
        </w:rPr>
        <w:t>Modification,</w:t>
      </w:r>
      <w:r>
        <w:rPr>
          <w:b/>
          <w:spacing w:val="1"/>
          <w:sz w:val="24"/>
        </w:rPr>
        <w:t xml:space="preserve"> </w:t>
      </w:r>
      <w:r>
        <w:rPr>
          <w:b/>
          <w:sz w:val="24"/>
        </w:rPr>
        <w:t>Substitution</w:t>
      </w:r>
      <w:r>
        <w:rPr>
          <w:b/>
          <w:spacing w:val="1"/>
          <w:sz w:val="24"/>
        </w:rPr>
        <w:t xml:space="preserve"> </w:t>
      </w:r>
      <w:r>
        <w:rPr>
          <w:b/>
          <w:sz w:val="24"/>
        </w:rPr>
        <w:t>and</w:t>
      </w:r>
      <w:r>
        <w:rPr>
          <w:b/>
          <w:spacing w:val="1"/>
          <w:sz w:val="24"/>
        </w:rPr>
        <w:t xml:space="preserve"> </w:t>
      </w:r>
      <w:r>
        <w:rPr>
          <w:b/>
          <w:sz w:val="24"/>
        </w:rPr>
        <w:t>Withdrawal</w:t>
      </w:r>
      <w:r>
        <w:rPr>
          <w:b/>
          <w:spacing w:val="1"/>
          <w:sz w:val="24"/>
        </w:rPr>
        <w:t xml:space="preserve"> </w:t>
      </w:r>
      <w:r>
        <w:rPr>
          <w:b/>
          <w:sz w:val="24"/>
        </w:rPr>
        <w:t>of</w:t>
      </w:r>
      <w:r>
        <w:rPr>
          <w:b/>
          <w:spacing w:val="1"/>
          <w:sz w:val="24"/>
        </w:rPr>
        <w:t xml:space="preserve"> </w:t>
      </w:r>
      <w:r>
        <w:rPr>
          <w:b/>
          <w:sz w:val="24"/>
        </w:rPr>
        <w:t>Bids</w:t>
      </w:r>
      <w:r>
        <w:rPr>
          <w:sz w:val="24"/>
        </w:rPr>
        <w:t>:</w:t>
      </w:r>
      <w:r>
        <w:rPr>
          <w:spacing w:val="1"/>
          <w:sz w:val="24"/>
        </w:rPr>
        <w:t xml:space="preserve"> </w:t>
      </w:r>
      <w:r>
        <w:rPr>
          <w:sz w:val="24"/>
        </w:rPr>
        <w:t>The</w:t>
      </w:r>
      <w:r>
        <w:rPr>
          <w:spacing w:val="1"/>
          <w:sz w:val="24"/>
        </w:rPr>
        <w:t xml:space="preserve"> </w:t>
      </w:r>
      <w:r>
        <w:rPr>
          <w:sz w:val="24"/>
        </w:rPr>
        <w:t>Bidder</w:t>
      </w:r>
      <w:r>
        <w:rPr>
          <w:spacing w:val="1"/>
          <w:sz w:val="24"/>
        </w:rPr>
        <w:t xml:space="preserve"> </w:t>
      </w:r>
      <w:r>
        <w:rPr>
          <w:sz w:val="24"/>
        </w:rPr>
        <w:t>may</w:t>
      </w:r>
      <w:r>
        <w:rPr>
          <w:spacing w:val="1"/>
          <w:sz w:val="24"/>
        </w:rPr>
        <w:t xml:space="preserve"> </w:t>
      </w:r>
      <w:r>
        <w:rPr>
          <w:sz w:val="24"/>
        </w:rPr>
        <w:t>modify,</w:t>
      </w:r>
      <w:r>
        <w:rPr>
          <w:spacing w:val="1"/>
          <w:sz w:val="24"/>
        </w:rPr>
        <w:t xml:space="preserve"> </w:t>
      </w:r>
      <w:r>
        <w:rPr>
          <w:sz w:val="24"/>
        </w:rPr>
        <w:t>substitute</w:t>
      </w:r>
      <w:r>
        <w:rPr>
          <w:spacing w:val="1"/>
          <w:sz w:val="24"/>
        </w:rPr>
        <w:t xml:space="preserve"> </w:t>
      </w:r>
      <w:r>
        <w:rPr>
          <w:sz w:val="24"/>
        </w:rPr>
        <w:t>or</w:t>
      </w:r>
      <w:r>
        <w:rPr>
          <w:spacing w:val="1"/>
          <w:sz w:val="24"/>
        </w:rPr>
        <w:t xml:space="preserve"> </w:t>
      </w:r>
      <w:r>
        <w:rPr>
          <w:sz w:val="24"/>
        </w:rPr>
        <w:t>withdraw</w:t>
      </w:r>
      <w:r>
        <w:rPr>
          <w:spacing w:val="1"/>
          <w:sz w:val="24"/>
        </w:rPr>
        <w:t xml:space="preserve"> </w:t>
      </w:r>
      <w:r>
        <w:rPr>
          <w:sz w:val="24"/>
        </w:rPr>
        <w:t>its</w:t>
      </w:r>
      <w:r>
        <w:rPr>
          <w:spacing w:val="1"/>
          <w:sz w:val="24"/>
        </w:rPr>
        <w:t xml:space="preserve"> </w:t>
      </w:r>
      <w:r>
        <w:rPr>
          <w:sz w:val="24"/>
        </w:rPr>
        <w:t>Bid</w:t>
      </w:r>
      <w:r>
        <w:rPr>
          <w:spacing w:val="1"/>
          <w:sz w:val="24"/>
        </w:rPr>
        <w:t xml:space="preserve"> </w:t>
      </w:r>
      <w:r>
        <w:rPr>
          <w:sz w:val="24"/>
        </w:rPr>
        <w:t>after</w:t>
      </w:r>
      <w:r>
        <w:rPr>
          <w:spacing w:val="1"/>
          <w:sz w:val="24"/>
        </w:rPr>
        <w:t xml:space="preserve"> </w:t>
      </w:r>
      <w:r>
        <w:rPr>
          <w:sz w:val="24"/>
        </w:rPr>
        <w:t>submission,</w:t>
      </w:r>
      <w:r>
        <w:rPr>
          <w:spacing w:val="1"/>
          <w:sz w:val="24"/>
        </w:rPr>
        <w:t xml:space="preserve"> </w:t>
      </w:r>
      <w:r>
        <w:rPr>
          <w:sz w:val="24"/>
        </w:rPr>
        <w:t>provided</w:t>
      </w:r>
      <w:r>
        <w:rPr>
          <w:spacing w:val="1"/>
          <w:sz w:val="24"/>
        </w:rPr>
        <w:t xml:space="preserve"> </w:t>
      </w:r>
      <w:r>
        <w:rPr>
          <w:sz w:val="24"/>
        </w:rPr>
        <w:t>that</w:t>
      </w:r>
      <w:r>
        <w:rPr>
          <w:spacing w:val="1"/>
          <w:sz w:val="24"/>
        </w:rPr>
        <w:t xml:space="preserve"> </w:t>
      </w:r>
      <w:r>
        <w:rPr>
          <w:sz w:val="24"/>
        </w:rPr>
        <w:t>written</w:t>
      </w:r>
      <w:r>
        <w:rPr>
          <w:spacing w:val="1"/>
          <w:sz w:val="24"/>
        </w:rPr>
        <w:t xml:space="preserve"> </w:t>
      </w:r>
      <w:r>
        <w:rPr>
          <w:sz w:val="24"/>
        </w:rPr>
        <w:t>notice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modification, substitution and withdrawal is received by the procuring entity prior to the</w:t>
      </w:r>
      <w:r>
        <w:rPr>
          <w:spacing w:val="1"/>
          <w:sz w:val="24"/>
        </w:rPr>
        <w:t xml:space="preserve"> </w:t>
      </w:r>
      <w:r>
        <w:rPr>
          <w:sz w:val="24"/>
        </w:rPr>
        <w:t>deadline</w:t>
      </w:r>
      <w:r>
        <w:rPr>
          <w:spacing w:val="1"/>
          <w:sz w:val="24"/>
        </w:rPr>
        <w:t xml:space="preserve"> </w:t>
      </w:r>
      <w:r>
        <w:rPr>
          <w:sz w:val="24"/>
        </w:rPr>
        <w:t>for</w:t>
      </w:r>
      <w:r>
        <w:rPr>
          <w:spacing w:val="1"/>
          <w:sz w:val="24"/>
        </w:rPr>
        <w:t xml:space="preserve"> </w:t>
      </w:r>
      <w:r>
        <w:rPr>
          <w:sz w:val="24"/>
        </w:rPr>
        <w:t>submission.</w:t>
      </w:r>
      <w:r>
        <w:rPr>
          <w:spacing w:val="1"/>
          <w:sz w:val="24"/>
        </w:rPr>
        <w:t xml:space="preserve"> </w:t>
      </w:r>
      <w:r>
        <w:rPr>
          <w:sz w:val="24"/>
        </w:rPr>
        <w:t>No</w:t>
      </w:r>
      <w:r>
        <w:rPr>
          <w:spacing w:val="1"/>
          <w:sz w:val="24"/>
        </w:rPr>
        <w:t xml:space="preserve"> </w:t>
      </w:r>
      <w:r>
        <w:rPr>
          <w:sz w:val="24"/>
        </w:rPr>
        <w:t>Bid</w:t>
      </w:r>
      <w:r>
        <w:rPr>
          <w:spacing w:val="1"/>
          <w:sz w:val="24"/>
        </w:rPr>
        <w:t xml:space="preserve"> </w:t>
      </w:r>
      <w:r>
        <w:rPr>
          <w:sz w:val="24"/>
        </w:rPr>
        <w:t>may</w:t>
      </w:r>
      <w:r>
        <w:rPr>
          <w:spacing w:val="1"/>
          <w:sz w:val="24"/>
        </w:rPr>
        <w:t xml:space="preserve"> </w:t>
      </w:r>
      <w:r>
        <w:rPr>
          <w:sz w:val="24"/>
        </w:rPr>
        <w:t>be</w:t>
      </w:r>
      <w:r>
        <w:rPr>
          <w:spacing w:val="1"/>
          <w:sz w:val="24"/>
        </w:rPr>
        <w:t xml:space="preserve"> </w:t>
      </w:r>
      <w:r>
        <w:rPr>
          <w:sz w:val="24"/>
        </w:rPr>
        <w:t>modified</w:t>
      </w:r>
      <w:r>
        <w:rPr>
          <w:spacing w:val="1"/>
          <w:sz w:val="24"/>
        </w:rPr>
        <w:t xml:space="preserve"> </w:t>
      </w:r>
      <w:r>
        <w:rPr>
          <w:sz w:val="24"/>
        </w:rPr>
        <w:t>after</w:t>
      </w:r>
      <w:r>
        <w:rPr>
          <w:spacing w:val="1"/>
          <w:sz w:val="24"/>
        </w:rPr>
        <w:t xml:space="preserve"> </w:t>
      </w:r>
      <w:r>
        <w:rPr>
          <w:sz w:val="24"/>
        </w:rPr>
        <w:t>passing</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Deadline</w:t>
      </w:r>
      <w:r>
        <w:rPr>
          <w:spacing w:val="1"/>
          <w:sz w:val="24"/>
        </w:rPr>
        <w:t xml:space="preserve"> </w:t>
      </w:r>
      <w:r>
        <w:rPr>
          <w:sz w:val="24"/>
        </w:rPr>
        <w:t>for</w:t>
      </w:r>
      <w:r>
        <w:rPr>
          <w:spacing w:val="-57"/>
          <w:sz w:val="24"/>
        </w:rPr>
        <w:t xml:space="preserve"> </w:t>
      </w:r>
      <w:r>
        <w:rPr>
          <w:sz w:val="24"/>
        </w:rPr>
        <w:t>Submission of Bids. No Bid may be withdrawn in the interval between the Deadline for</w:t>
      </w:r>
      <w:r>
        <w:rPr>
          <w:spacing w:val="1"/>
          <w:sz w:val="24"/>
        </w:rPr>
        <w:t xml:space="preserve"> </w:t>
      </w:r>
      <w:r>
        <w:rPr>
          <w:sz w:val="24"/>
        </w:rPr>
        <w:t>Submission</w:t>
      </w:r>
      <w:r>
        <w:rPr>
          <w:spacing w:val="1"/>
          <w:sz w:val="24"/>
        </w:rPr>
        <w:t xml:space="preserve"> </w:t>
      </w:r>
      <w:r>
        <w:rPr>
          <w:sz w:val="24"/>
        </w:rPr>
        <w:t>of</w:t>
      </w:r>
      <w:r>
        <w:rPr>
          <w:spacing w:val="2"/>
          <w:sz w:val="24"/>
        </w:rPr>
        <w:t xml:space="preserve"> </w:t>
      </w:r>
      <w:r>
        <w:rPr>
          <w:sz w:val="24"/>
        </w:rPr>
        <w:t>Bids and</w:t>
      </w:r>
      <w:r>
        <w:rPr>
          <w:spacing w:val="1"/>
          <w:sz w:val="24"/>
        </w:rPr>
        <w:t xml:space="preserve"> </w:t>
      </w:r>
      <w:r>
        <w:rPr>
          <w:sz w:val="24"/>
        </w:rPr>
        <w:t>the</w:t>
      </w:r>
      <w:r>
        <w:rPr>
          <w:spacing w:val="-4"/>
          <w:sz w:val="24"/>
        </w:rPr>
        <w:t xml:space="preserve"> </w:t>
      </w:r>
      <w:r>
        <w:rPr>
          <w:sz w:val="24"/>
        </w:rPr>
        <w:t>expiration</w:t>
      </w:r>
      <w:r>
        <w:rPr>
          <w:spacing w:val="1"/>
          <w:sz w:val="24"/>
        </w:rPr>
        <w:t xml:space="preserve"> </w:t>
      </w:r>
      <w:r>
        <w:rPr>
          <w:sz w:val="24"/>
        </w:rPr>
        <w:t>of</w:t>
      </w:r>
      <w:r>
        <w:rPr>
          <w:spacing w:val="3"/>
          <w:sz w:val="24"/>
        </w:rPr>
        <w:t xml:space="preserve"> </w:t>
      </w:r>
      <w:r>
        <w:rPr>
          <w:sz w:val="24"/>
        </w:rPr>
        <w:t>the</w:t>
      </w:r>
      <w:r>
        <w:rPr>
          <w:spacing w:val="-4"/>
          <w:sz w:val="24"/>
        </w:rPr>
        <w:t xml:space="preserve"> </w:t>
      </w:r>
      <w:r>
        <w:rPr>
          <w:sz w:val="24"/>
        </w:rPr>
        <w:t>Period</w:t>
      </w:r>
      <w:r>
        <w:rPr>
          <w:spacing w:val="1"/>
          <w:sz w:val="24"/>
        </w:rPr>
        <w:t xml:space="preserve"> </w:t>
      </w:r>
      <w:r>
        <w:rPr>
          <w:sz w:val="24"/>
        </w:rPr>
        <w:t>of</w:t>
      </w:r>
      <w:r>
        <w:rPr>
          <w:spacing w:val="2"/>
          <w:sz w:val="24"/>
        </w:rPr>
        <w:t xml:space="preserve"> </w:t>
      </w:r>
      <w:r>
        <w:rPr>
          <w:sz w:val="24"/>
        </w:rPr>
        <w:t>Bid</w:t>
      </w:r>
      <w:r>
        <w:rPr>
          <w:spacing w:val="-3"/>
          <w:sz w:val="24"/>
        </w:rPr>
        <w:t xml:space="preserve"> </w:t>
      </w:r>
      <w:r>
        <w:rPr>
          <w:sz w:val="24"/>
        </w:rPr>
        <w:t>Validity.</w:t>
      </w:r>
    </w:p>
    <w:p w:rsidR="00566F14" w:rsidRDefault="00566F14" w:rsidP="002C61FA">
      <w:pPr>
        <w:pStyle w:val="BodyText"/>
        <w:spacing w:before="3"/>
      </w:pPr>
    </w:p>
    <w:p w:rsidR="00566F14" w:rsidRDefault="001143B0" w:rsidP="002C61FA">
      <w:pPr>
        <w:pStyle w:val="ListParagraph"/>
        <w:numPr>
          <w:ilvl w:val="0"/>
          <w:numId w:val="37"/>
        </w:numPr>
        <w:ind w:left="544" w:hanging="283"/>
        <w:jc w:val="both"/>
        <w:rPr>
          <w:b/>
          <w:sz w:val="24"/>
        </w:rPr>
      </w:pPr>
      <w:r>
        <w:rPr>
          <w:b/>
          <w:sz w:val="24"/>
        </w:rPr>
        <w:t>Opening</w:t>
      </w:r>
      <w:r>
        <w:rPr>
          <w:b/>
          <w:spacing w:val="-2"/>
          <w:sz w:val="24"/>
        </w:rPr>
        <w:t xml:space="preserve"> </w:t>
      </w:r>
      <w:r>
        <w:rPr>
          <w:b/>
          <w:sz w:val="24"/>
        </w:rPr>
        <w:t>and</w:t>
      </w:r>
      <w:r>
        <w:rPr>
          <w:b/>
          <w:spacing w:val="-1"/>
          <w:sz w:val="24"/>
        </w:rPr>
        <w:t xml:space="preserve"> </w:t>
      </w:r>
      <w:r>
        <w:rPr>
          <w:b/>
          <w:sz w:val="24"/>
        </w:rPr>
        <w:t>Evaluation</w:t>
      </w:r>
      <w:r>
        <w:rPr>
          <w:b/>
          <w:spacing w:val="-1"/>
          <w:sz w:val="24"/>
        </w:rPr>
        <w:t xml:space="preserve"> </w:t>
      </w:r>
      <w:r>
        <w:rPr>
          <w:b/>
          <w:sz w:val="24"/>
        </w:rPr>
        <w:t>of Bids</w:t>
      </w:r>
    </w:p>
    <w:p w:rsidR="00566F14" w:rsidRDefault="00566F14" w:rsidP="002C61FA">
      <w:pPr>
        <w:pStyle w:val="BodyText"/>
        <w:spacing w:before="1"/>
        <w:rPr>
          <w:b/>
        </w:rPr>
      </w:pPr>
    </w:p>
    <w:p w:rsidR="00566F14" w:rsidRDefault="001143B0" w:rsidP="002C61FA">
      <w:pPr>
        <w:pStyle w:val="ListParagraph"/>
        <w:numPr>
          <w:ilvl w:val="0"/>
          <w:numId w:val="36"/>
        </w:numPr>
        <w:spacing w:line="275" w:lineRule="exact"/>
        <w:ind w:left="564" w:hanging="365"/>
        <w:jc w:val="both"/>
        <w:rPr>
          <w:sz w:val="24"/>
        </w:rPr>
      </w:pPr>
      <w:r>
        <w:rPr>
          <w:b/>
          <w:sz w:val="24"/>
        </w:rPr>
        <w:t>Opening</w:t>
      </w:r>
      <w:r>
        <w:rPr>
          <w:b/>
          <w:spacing w:val="-2"/>
          <w:sz w:val="24"/>
        </w:rPr>
        <w:t xml:space="preserve"> </w:t>
      </w:r>
      <w:r>
        <w:rPr>
          <w:b/>
          <w:sz w:val="24"/>
        </w:rPr>
        <w:t>of Bids</w:t>
      </w:r>
      <w:r>
        <w:rPr>
          <w:sz w:val="24"/>
        </w:rPr>
        <w:t>:</w:t>
      </w:r>
    </w:p>
    <w:p w:rsidR="00566F14" w:rsidRDefault="001143B0">
      <w:pPr>
        <w:pStyle w:val="ListParagraph"/>
        <w:numPr>
          <w:ilvl w:val="1"/>
          <w:numId w:val="36"/>
        </w:numPr>
        <w:tabs>
          <w:tab w:val="left" w:pos="680"/>
        </w:tabs>
        <w:ind w:right="690" w:firstLine="0"/>
        <w:rPr>
          <w:sz w:val="24"/>
        </w:rPr>
      </w:pPr>
      <w:r>
        <w:rPr>
          <w:sz w:val="24"/>
        </w:rPr>
        <w:t>The</w:t>
      </w:r>
      <w:r>
        <w:rPr>
          <w:spacing w:val="-5"/>
          <w:sz w:val="24"/>
        </w:rPr>
        <w:t xml:space="preserve"> </w:t>
      </w:r>
      <w:r w:rsidR="003C50A9">
        <w:rPr>
          <w:lang w:val="en-GB"/>
        </w:rPr>
        <w:t>ICTA</w:t>
      </w:r>
      <w:r>
        <w:rPr>
          <w:spacing w:val="-1"/>
        </w:rPr>
        <w:t xml:space="preserve"> </w:t>
      </w:r>
      <w:r>
        <w:rPr>
          <w:sz w:val="24"/>
        </w:rPr>
        <w:t>will</w:t>
      </w:r>
      <w:r>
        <w:rPr>
          <w:spacing w:val="-4"/>
          <w:sz w:val="24"/>
        </w:rPr>
        <w:t xml:space="preserve"> </w:t>
      </w:r>
      <w:r>
        <w:rPr>
          <w:sz w:val="24"/>
        </w:rPr>
        <w:t>open</w:t>
      </w:r>
      <w:r>
        <w:rPr>
          <w:spacing w:val="-5"/>
          <w:sz w:val="24"/>
        </w:rPr>
        <w:t xml:space="preserve"> </w:t>
      </w:r>
      <w:r>
        <w:rPr>
          <w:sz w:val="24"/>
        </w:rPr>
        <w:t>all</w:t>
      </w:r>
      <w:r>
        <w:rPr>
          <w:spacing w:val="-3"/>
          <w:sz w:val="24"/>
        </w:rPr>
        <w:t xml:space="preserve"> </w:t>
      </w:r>
      <w:r>
        <w:rPr>
          <w:sz w:val="24"/>
        </w:rPr>
        <w:t>Bids</w:t>
      </w:r>
      <w:r>
        <w:rPr>
          <w:spacing w:val="-2"/>
          <w:sz w:val="24"/>
        </w:rPr>
        <w:t xml:space="preserve"> </w:t>
      </w:r>
      <w:r>
        <w:rPr>
          <w:sz w:val="24"/>
        </w:rPr>
        <w:t>in</w:t>
      </w:r>
      <w:r>
        <w:rPr>
          <w:spacing w:val="-4"/>
          <w:sz w:val="24"/>
        </w:rPr>
        <w:t xml:space="preserve"> </w:t>
      </w:r>
      <w:r>
        <w:rPr>
          <w:sz w:val="24"/>
        </w:rPr>
        <w:t>the</w:t>
      </w:r>
      <w:r>
        <w:rPr>
          <w:spacing w:val="-6"/>
          <w:sz w:val="24"/>
        </w:rPr>
        <w:t xml:space="preserve"> </w:t>
      </w:r>
      <w:r>
        <w:rPr>
          <w:sz w:val="24"/>
        </w:rPr>
        <w:t>presence of</w:t>
      </w:r>
      <w:r>
        <w:rPr>
          <w:spacing w:val="-3"/>
          <w:sz w:val="24"/>
        </w:rPr>
        <w:t xml:space="preserve"> </w:t>
      </w:r>
      <w:r>
        <w:rPr>
          <w:sz w:val="24"/>
        </w:rPr>
        <w:t>Bidders’</w:t>
      </w:r>
      <w:r>
        <w:rPr>
          <w:spacing w:val="-3"/>
          <w:sz w:val="24"/>
        </w:rPr>
        <w:t xml:space="preserve"> </w:t>
      </w:r>
      <w:r>
        <w:rPr>
          <w:sz w:val="24"/>
        </w:rPr>
        <w:t>Representatives</w:t>
      </w:r>
      <w:r>
        <w:rPr>
          <w:spacing w:val="-2"/>
          <w:sz w:val="24"/>
        </w:rPr>
        <w:t xml:space="preserve"> </w:t>
      </w:r>
      <w:r>
        <w:rPr>
          <w:sz w:val="24"/>
        </w:rPr>
        <w:t>who</w:t>
      </w:r>
      <w:r>
        <w:rPr>
          <w:spacing w:val="-1"/>
          <w:sz w:val="24"/>
        </w:rPr>
        <w:t xml:space="preserve"> </w:t>
      </w:r>
      <w:r>
        <w:rPr>
          <w:sz w:val="24"/>
        </w:rPr>
        <w:t>choose to</w:t>
      </w:r>
      <w:r>
        <w:rPr>
          <w:spacing w:val="-58"/>
          <w:sz w:val="24"/>
        </w:rPr>
        <w:t xml:space="preserve"> </w:t>
      </w:r>
      <w:r>
        <w:rPr>
          <w:sz w:val="24"/>
        </w:rPr>
        <w:t>attend, at the time, on the date, and at the place specified in section III of this Bidding</w:t>
      </w:r>
      <w:r>
        <w:rPr>
          <w:spacing w:val="1"/>
          <w:sz w:val="24"/>
        </w:rPr>
        <w:t xml:space="preserve"> </w:t>
      </w:r>
      <w:r>
        <w:rPr>
          <w:sz w:val="24"/>
        </w:rPr>
        <w:t>Documents. The Bidders’ Representatives who are present shall sign a register evidencing</w:t>
      </w:r>
      <w:r>
        <w:rPr>
          <w:spacing w:val="1"/>
          <w:sz w:val="24"/>
        </w:rPr>
        <w:t xml:space="preserve"> </w:t>
      </w:r>
      <w:r>
        <w:rPr>
          <w:sz w:val="24"/>
        </w:rPr>
        <w:t>their</w:t>
      </w:r>
      <w:r>
        <w:rPr>
          <w:spacing w:val="2"/>
          <w:sz w:val="24"/>
        </w:rPr>
        <w:t xml:space="preserve"> </w:t>
      </w:r>
      <w:r>
        <w:rPr>
          <w:sz w:val="24"/>
        </w:rPr>
        <w:t>attendance.</w:t>
      </w:r>
    </w:p>
    <w:p w:rsidR="00566F14" w:rsidRPr="00405C22" w:rsidRDefault="001143B0" w:rsidP="00405C22">
      <w:pPr>
        <w:pStyle w:val="ListParagraph"/>
        <w:numPr>
          <w:ilvl w:val="1"/>
          <w:numId w:val="36"/>
        </w:numPr>
        <w:tabs>
          <w:tab w:val="left" w:pos="689"/>
        </w:tabs>
        <w:ind w:right="692" w:firstLine="0"/>
        <w:rPr>
          <w:sz w:val="24"/>
        </w:rPr>
      </w:pPr>
      <w:r w:rsidRPr="00405C22">
        <w:rPr>
          <w:sz w:val="24"/>
        </w:rPr>
        <w:t>The bidders’ names, bid modifications, substitutions or withdrawals, and such other details as the procuring entity, at its</w:t>
      </w:r>
      <w:r w:rsidRPr="00405C22">
        <w:rPr>
          <w:spacing w:val="1"/>
          <w:sz w:val="24"/>
        </w:rPr>
        <w:t xml:space="preserve"> </w:t>
      </w:r>
      <w:r w:rsidRPr="00405C22">
        <w:rPr>
          <w:sz w:val="24"/>
        </w:rPr>
        <w:t>discretion, may consider appropriate, will be announced at the opening. No Bid shall be</w:t>
      </w:r>
      <w:r w:rsidRPr="00405C22">
        <w:rPr>
          <w:spacing w:val="1"/>
          <w:sz w:val="24"/>
        </w:rPr>
        <w:t xml:space="preserve"> </w:t>
      </w:r>
      <w:r w:rsidRPr="00405C22">
        <w:rPr>
          <w:sz w:val="24"/>
        </w:rPr>
        <w:t>rejected</w:t>
      </w:r>
      <w:r w:rsidRPr="00405C22">
        <w:rPr>
          <w:spacing w:val="-10"/>
          <w:sz w:val="24"/>
        </w:rPr>
        <w:t xml:space="preserve"> </w:t>
      </w:r>
      <w:r w:rsidRPr="00405C22">
        <w:rPr>
          <w:sz w:val="24"/>
        </w:rPr>
        <w:t>at</w:t>
      </w:r>
      <w:r w:rsidRPr="00405C22">
        <w:rPr>
          <w:spacing w:val="-8"/>
          <w:sz w:val="24"/>
        </w:rPr>
        <w:t xml:space="preserve"> </w:t>
      </w:r>
      <w:r w:rsidRPr="00405C22">
        <w:rPr>
          <w:sz w:val="24"/>
        </w:rPr>
        <w:t>Bid</w:t>
      </w:r>
      <w:r w:rsidRPr="00405C22">
        <w:rPr>
          <w:spacing w:val="-9"/>
          <w:sz w:val="24"/>
        </w:rPr>
        <w:t xml:space="preserve"> </w:t>
      </w:r>
      <w:r w:rsidRPr="00405C22">
        <w:rPr>
          <w:sz w:val="24"/>
        </w:rPr>
        <w:t>Opening,</w:t>
      </w:r>
      <w:r w:rsidRPr="00405C22">
        <w:rPr>
          <w:spacing w:val="-6"/>
          <w:sz w:val="24"/>
        </w:rPr>
        <w:t xml:space="preserve"> </w:t>
      </w:r>
      <w:r w:rsidRPr="00405C22">
        <w:rPr>
          <w:sz w:val="24"/>
        </w:rPr>
        <w:t>except</w:t>
      </w:r>
      <w:r w:rsidRPr="00405C22">
        <w:rPr>
          <w:spacing w:val="-8"/>
          <w:sz w:val="24"/>
        </w:rPr>
        <w:t xml:space="preserve"> </w:t>
      </w:r>
      <w:r w:rsidRPr="00405C22">
        <w:rPr>
          <w:sz w:val="24"/>
        </w:rPr>
        <w:t>for</w:t>
      </w:r>
      <w:r w:rsidRPr="00405C22">
        <w:rPr>
          <w:spacing w:val="-6"/>
          <w:sz w:val="24"/>
        </w:rPr>
        <w:t xml:space="preserve"> </w:t>
      </w:r>
      <w:r w:rsidRPr="00405C22">
        <w:rPr>
          <w:sz w:val="24"/>
        </w:rPr>
        <w:t>late</w:t>
      </w:r>
      <w:r w:rsidRPr="00405C22">
        <w:rPr>
          <w:spacing w:val="-9"/>
          <w:sz w:val="24"/>
        </w:rPr>
        <w:t xml:space="preserve"> </w:t>
      </w:r>
      <w:r w:rsidRPr="00405C22">
        <w:rPr>
          <w:sz w:val="24"/>
        </w:rPr>
        <w:t>bids,</w:t>
      </w:r>
      <w:r w:rsidRPr="00405C22">
        <w:rPr>
          <w:spacing w:val="-12"/>
          <w:sz w:val="24"/>
        </w:rPr>
        <w:t xml:space="preserve"> </w:t>
      </w:r>
      <w:r w:rsidRPr="00405C22">
        <w:rPr>
          <w:sz w:val="24"/>
        </w:rPr>
        <w:t>which</w:t>
      </w:r>
      <w:r w:rsidRPr="00405C22">
        <w:rPr>
          <w:spacing w:val="-9"/>
          <w:sz w:val="24"/>
        </w:rPr>
        <w:t xml:space="preserve"> </w:t>
      </w:r>
      <w:r w:rsidRPr="00405C22">
        <w:rPr>
          <w:sz w:val="24"/>
        </w:rPr>
        <w:t>shall</w:t>
      </w:r>
      <w:r w:rsidRPr="00405C22">
        <w:rPr>
          <w:spacing w:val="-8"/>
          <w:sz w:val="24"/>
        </w:rPr>
        <w:t xml:space="preserve"> </w:t>
      </w:r>
      <w:r w:rsidRPr="00405C22">
        <w:rPr>
          <w:sz w:val="24"/>
        </w:rPr>
        <w:t>be</w:t>
      </w:r>
      <w:r w:rsidRPr="00405C22">
        <w:rPr>
          <w:spacing w:val="-11"/>
          <w:sz w:val="24"/>
        </w:rPr>
        <w:t xml:space="preserve"> </w:t>
      </w:r>
      <w:r w:rsidRPr="00405C22">
        <w:rPr>
          <w:sz w:val="24"/>
        </w:rPr>
        <w:t>returned</w:t>
      </w:r>
      <w:r w:rsidRPr="00405C22">
        <w:rPr>
          <w:spacing w:val="-9"/>
          <w:sz w:val="24"/>
        </w:rPr>
        <w:t xml:space="preserve"> </w:t>
      </w:r>
      <w:r w:rsidRPr="00405C22">
        <w:rPr>
          <w:sz w:val="24"/>
        </w:rPr>
        <w:t>unopened</w:t>
      </w:r>
      <w:r w:rsidRPr="00405C22">
        <w:rPr>
          <w:spacing w:val="-9"/>
          <w:sz w:val="24"/>
        </w:rPr>
        <w:t xml:space="preserve"> </w:t>
      </w:r>
      <w:r w:rsidRPr="00405C22">
        <w:rPr>
          <w:sz w:val="24"/>
        </w:rPr>
        <w:t>to</w:t>
      </w:r>
      <w:r w:rsidRPr="00405C22">
        <w:rPr>
          <w:spacing w:val="-9"/>
          <w:sz w:val="24"/>
        </w:rPr>
        <w:t xml:space="preserve"> </w:t>
      </w:r>
      <w:r w:rsidRPr="00405C22">
        <w:rPr>
          <w:sz w:val="24"/>
        </w:rPr>
        <w:t>the</w:t>
      </w:r>
      <w:r w:rsidRPr="00405C22">
        <w:rPr>
          <w:spacing w:val="-9"/>
          <w:sz w:val="24"/>
        </w:rPr>
        <w:t xml:space="preserve"> </w:t>
      </w:r>
      <w:r w:rsidR="008D5AF2" w:rsidRPr="00405C22">
        <w:rPr>
          <w:sz w:val="24"/>
        </w:rPr>
        <w:t>Bidder</w:t>
      </w:r>
      <w:r w:rsidR="008D5AF2">
        <w:rPr>
          <w:sz w:val="24"/>
          <w:lang w:val="en-GB"/>
        </w:rPr>
        <w:t xml:space="preserve"> pursuant</w:t>
      </w:r>
      <w:r w:rsidRPr="00405C22">
        <w:rPr>
          <w:spacing w:val="1"/>
          <w:sz w:val="24"/>
        </w:rPr>
        <w:t xml:space="preserve"> </w:t>
      </w:r>
      <w:r w:rsidRPr="00405C22">
        <w:rPr>
          <w:sz w:val="24"/>
        </w:rPr>
        <w:t>to</w:t>
      </w:r>
      <w:r w:rsidRPr="00405C22">
        <w:rPr>
          <w:spacing w:val="3"/>
          <w:sz w:val="24"/>
        </w:rPr>
        <w:t xml:space="preserve"> </w:t>
      </w:r>
      <w:r w:rsidRPr="00405C22">
        <w:rPr>
          <w:sz w:val="24"/>
        </w:rPr>
        <w:t>clause</w:t>
      </w:r>
      <w:r w:rsidRPr="00405C22">
        <w:rPr>
          <w:spacing w:val="1"/>
          <w:sz w:val="24"/>
        </w:rPr>
        <w:t xml:space="preserve"> </w:t>
      </w:r>
      <w:r w:rsidR="00325FEA">
        <w:rPr>
          <w:sz w:val="24"/>
          <w:lang w:val="en-GB"/>
        </w:rPr>
        <w:t>17.3</w:t>
      </w:r>
      <w:r w:rsidRPr="00405C22">
        <w:rPr>
          <w:spacing w:val="3"/>
          <w:sz w:val="24"/>
        </w:rPr>
        <w:t xml:space="preserve"> </w:t>
      </w:r>
      <w:r w:rsidRPr="00405C22">
        <w:rPr>
          <w:sz w:val="24"/>
        </w:rPr>
        <w:t>of</w:t>
      </w:r>
      <w:r w:rsidRPr="00405C22">
        <w:rPr>
          <w:spacing w:val="-1"/>
          <w:sz w:val="24"/>
        </w:rPr>
        <w:t xml:space="preserve"> </w:t>
      </w:r>
      <w:r w:rsidRPr="00405C22">
        <w:rPr>
          <w:sz w:val="24"/>
        </w:rPr>
        <w:t>Instructions</w:t>
      </w:r>
      <w:r w:rsidRPr="00405C22">
        <w:rPr>
          <w:spacing w:val="-1"/>
          <w:sz w:val="24"/>
        </w:rPr>
        <w:t xml:space="preserve"> </w:t>
      </w:r>
      <w:r w:rsidRPr="00405C22">
        <w:rPr>
          <w:sz w:val="24"/>
        </w:rPr>
        <w:t>to</w:t>
      </w:r>
      <w:r w:rsidRPr="00405C22">
        <w:rPr>
          <w:spacing w:val="-3"/>
          <w:sz w:val="24"/>
        </w:rPr>
        <w:t xml:space="preserve"> </w:t>
      </w:r>
      <w:r w:rsidRPr="00405C22">
        <w:rPr>
          <w:sz w:val="24"/>
        </w:rPr>
        <w:t>Bidders.</w:t>
      </w:r>
    </w:p>
    <w:p w:rsidR="00566F14" w:rsidRDefault="001143B0" w:rsidP="00405C22">
      <w:pPr>
        <w:pStyle w:val="ListParagraph"/>
        <w:numPr>
          <w:ilvl w:val="1"/>
          <w:numId w:val="36"/>
        </w:numPr>
        <w:tabs>
          <w:tab w:val="left" w:pos="694"/>
        </w:tabs>
        <w:ind w:right="694" w:firstLine="0"/>
        <w:rPr>
          <w:sz w:val="24"/>
        </w:rPr>
      </w:pPr>
      <w:r>
        <w:rPr>
          <w:sz w:val="24"/>
        </w:rPr>
        <w:t>Bids (and modifications sent pursuant to clause 1</w:t>
      </w:r>
      <w:r w:rsidR="00484818">
        <w:rPr>
          <w:sz w:val="24"/>
          <w:lang w:val="en-GB"/>
        </w:rPr>
        <w:t>8</w:t>
      </w:r>
      <w:r>
        <w:rPr>
          <w:sz w:val="24"/>
        </w:rPr>
        <w:t xml:space="preserve"> of Instructions to Bidders) that are</w:t>
      </w:r>
      <w:r>
        <w:rPr>
          <w:spacing w:val="1"/>
          <w:sz w:val="24"/>
        </w:rPr>
        <w:t xml:space="preserve"> </w:t>
      </w:r>
      <w:r>
        <w:rPr>
          <w:sz w:val="24"/>
        </w:rPr>
        <w:t>not opened and read out at Bid Opening shall not be considered further for evaluation,</w:t>
      </w:r>
      <w:r>
        <w:rPr>
          <w:spacing w:val="1"/>
          <w:sz w:val="24"/>
        </w:rPr>
        <w:t xml:space="preserve"> </w:t>
      </w:r>
      <w:r>
        <w:rPr>
          <w:sz w:val="24"/>
        </w:rPr>
        <w:t>irrespective</w:t>
      </w:r>
      <w:r>
        <w:rPr>
          <w:spacing w:val="-11"/>
          <w:sz w:val="24"/>
        </w:rPr>
        <w:t xml:space="preserve"> </w:t>
      </w:r>
      <w:r>
        <w:rPr>
          <w:sz w:val="24"/>
        </w:rPr>
        <w:t>of</w:t>
      </w:r>
      <w:r>
        <w:rPr>
          <w:spacing w:val="-8"/>
          <w:sz w:val="24"/>
        </w:rPr>
        <w:t xml:space="preserve"> </w:t>
      </w:r>
      <w:r>
        <w:rPr>
          <w:sz w:val="24"/>
        </w:rPr>
        <w:t>the</w:t>
      </w:r>
      <w:r>
        <w:rPr>
          <w:spacing w:val="-10"/>
          <w:sz w:val="24"/>
        </w:rPr>
        <w:t xml:space="preserve"> </w:t>
      </w:r>
      <w:r>
        <w:rPr>
          <w:sz w:val="24"/>
        </w:rPr>
        <w:t>circumstances.</w:t>
      </w:r>
      <w:r>
        <w:rPr>
          <w:spacing w:val="-8"/>
          <w:sz w:val="24"/>
        </w:rPr>
        <w:t xml:space="preserve"> </w:t>
      </w:r>
      <w:r>
        <w:rPr>
          <w:sz w:val="24"/>
        </w:rPr>
        <w:t>Withdrawn</w:t>
      </w:r>
      <w:r>
        <w:rPr>
          <w:spacing w:val="-10"/>
          <w:sz w:val="24"/>
        </w:rPr>
        <w:t xml:space="preserve"> </w:t>
      </w:r>
      <w:r>
        <w:rPr>
          <w:sz w:val="24"/>
        </w:rPr>
        <w:t>Bids</w:t>
      </w:r>
      <w:r>
        <w:rPr>
          <w:spacing w:val="-11"/>
          <w:sz w:val="24"/>
        </w:rPr>
        <w:t xml:space="preserve"> </w:t>
      </w:r>
      <w:r>
        <w:rPr>
          <w:sz w:val="24"/>
        </w:rPr>
        <w:t>will</w:t>
      </w:r>
      <w:r>
        <w:rPr>
          <w:spacing w:val="-9"/>
          <w:sz w:val="24"/>
        </w:rPr>
        <w:t xml:space="preserve"> </w:t>
      </w:r>
      <w:r>
        <w:rPr>
          <w:sz w:val="24"/>
        </w:rPr>
        <w:t>be</w:t>
      </w:r>
      <w:r>
        <w:rPr>
          <w:spacing w:val="-10"/>
          <w:sz w:val="24"/>
        </w:rPr>
        <w:t xml:space="preserve"> </w:t>
      </w:r>
      <w:r>
        <w:rPr>
          <w:sz w:val="24"/>
        </w:rPr>
        <w:t>returned</w:t>
      </w:r>
      <w:r>
        <w:rPr>
          <w:spacing w:val="-10"/>
          <w:sz w:val="24"/>
        </w:rPr>
        <w:t xml:space="preserve"> </w:t>
      </w:r>
      <w:r>
        <w:rPr>
          <w:sz w:val="24"/>
        </w:rPr>
        <w:t>unopened</w:t>
      </w:r>
      <w:r>
        <w:rPr>
          <w:spacing w:val="-10"/>
          <w:sz w:val="24"/>
        </w:rPr>
        <w:t xml:space="preserve"> </w:t>
      </w:r>
      <w:r>
        <w:rPr>
          <w:sz w:val="24"/>
        </w:rPr>
        <w:t>to</w:t>
      </w:r>
      <w:r>
        <w:rPr>
          <w:spacing w:val="-14"/>
          <w:sz w:val="24"/>
        </w:rPr>
        <w:t xml:space="preserve"> </w:t>
      </w:r>
      <w:r>
        <w:rPr>
          <w:sz w:val="24"/>
        </w:rPr>
        <w:t>the</w:t>
      </w:r>
      <w:r>
        <w:rPr>
          <w:spacing w:val="-10"/>
          <w:sz w:val="24"/>
        </w:rPr>
        <w:t xml:space="preserve"> </w:t>
      </w:r>
      <w:r>
        <w:rPr>
          <w:sz w:val="24"/>
        </w:rPr>
        <w:t>Bidders.</w:t>
      </w:r>
    </w:p>
    <w:p w:rsidR="00566F14" w:rsidRDefault="001143B0" w:rsidP="00405C22">
      <w:pPr>
        <w:pStyle w:val="ListParagraph"/>
        <w:numPr>
          <w:ilvl w:val="1"/>
          <w:numId w:val="36"/>
        </w:numPr>
        <w:tabs>
          <w:tab w:val="left" w:pos="684"/>
        </w:tabs>
        <w:spacing w:before="1"/>
        <w:ind w:left="684" w:hanging="485"/>
        <w:rPr>
          <w:sz w:val="24"/>
        </w:rPr>
      </w:pPr>
      <w:r>
        <w:rPr>
          <w:sz w:val="24"/>
        </w:rPr>
        <w:t>The</w:t>
      </w:r>
      <w:r>
        <w:rPr>
          <w:spacing w:val="-4"/>
          <w:sz w:val="24"/>
        </w:rPr>
        <w:t xml:space="preserve"> </w:t>
      </w:r>
      <w:r w:rsidR="00261D1D">
        <w:rPr>
          <w:lang w:val="en-GB"/>
        </w:rPr>
        <w:t>ICTA</w:t>
      </w:r>
      <w:r>
        <w:rPr>
          <w:spacing w:val="-1"/>
        </w:rPr>
        <w:t xml:space="preserve"> </w:t>
      </w:r>
      <w:r>
        <w:rPr>
          <w:sz w:val="24"/>
        </w:rPr>
        <w:t>will</w:t>
      </w:r>
      <w:r>
        <w:rPr>
          <w:spacing w:val="-3"/>
          <w:sz w:val="24"/>
        </w:rPr>
        <w:t xml:space="preserve"> </w:t>
      </w:r>
      <w:r>
        <w:rPr>
          <w:sz w:val="24"/>
        </w:rPr>
        <w:t>prepare</w:t>
      </w:r>
      <w:r>
        <w:rPr>
          <w:spacing w:val="-5"/>
          <w:sz w:val="24"/>
        </w:rPr>
        <w:t xml:space="preserve"> </w:t>
      </w:r>
      <w:r>
        <w:rPr>
          <w:sz w:val="24"/>
        </w:rPr>
        <w:t>minutes</w:t>
      </w:r>
      <w:r>
        <w:rPr>
          <w:spacing w:val="-2"/>
          <w:sz w:val="24"/>
        </w:rPr>
        <w:t xml:space="preserve"> </w:t>
      </w:r>
      <w:r>
        <w:rPr>
          <w:sz w:val="24"/>
        </w:rPr>
        <w:t>of</w:t>
      </w:r>
      <w:r>
        <w:rPr>
          <w:spacing w:val="-2"/>
          <w:sz w:val="24"/>
        </w:rPr>
        <w:t xml:space="preserve"> </w:t>
      </w:r>
      <w:r>
        <w:rPr>
          <w:sz w:val="24"/>
        </w:rPr>
        <w:t>the Bid Opening.</w:t>
      </w:r>
    </w:p>
    <w:p w:rsidR="00566F14" w:rsidRDefault="00566F14">
      <w:pPr>
        <w:pStyle w:val="BodyText"/>
        <w:spacing w:before="1"/>
      </w:pPr>
    </w:p>
    <w:p w:rsidR="00566F14" w:rsidRDefault="001143B0">
      <w:pPr>
        <w:pStyle w:val="ListParagraph"/>
        <w:numPr>
          <w:ilvl w:val="0"/>
          <w:numId w:val="36"/>
        </w:numPr>
        <w:tabs>
          <w:tab w:val="left" w:pos="565"/>
        </w:tabs>
        <w:spacing w:line="275" w:lineRule="exact"/>
        <w:ind w:left="564" w:hanging="366"/>
        <w:jc w:val="both"/>
        <w:rPr>
          <w:sz w:val="24"/>
        </w:rPr>
      </w:pPr>
      <w:r>
        <w:rPr>
          <w:b/>
          <w:sz w:val="24"/>
        </w:rPr>
        <w:t>Preliminary</w:t>
      </w:r>
      <w:r>
        <w:rPr>
          <w:b/>
          <w:spacing w:val="-1"/>
          <w:sz w:val="24"/>
        </w:rPr>
        <w:t xml:space="preserve"> </w:t>
      </w:r>
      <w:r>
        <w:rPr>
          <w:b/>
          <w:sz w:val="24"/>
        </w:rPr>
        <w:t>Examination</w:t>
      </w:r>
      <w:r>
        <w:rPr>
          <w:sz w:val="24"/>
        </w:rPr>
        <w:t>:</w:t>
      </w:r>
    </w:p>
    <w:p w:rsidR="00566F14" w:rsidRDefault="001143B0">
      <w:pPr>
        <w:pStyle w:val="ListParagraph"/>
        <w:numPr>
          <w:ilvl w:val="1"/>
          <w:numId w:val="36"/>
        </w:numPr>
        <w:tabs>
          <w:tab w:val="left" w:pos="685"/>
        </w:tabs>
        <w:ind w:right="702" w:firstLine="0"/>
        <w:rPr>
          <w:sz w:val="24"/>
        </w:rPr>
      </w:pPr>
      <w:r>
        <w:rPr>
          <w:sz w:val="24"/>
        </w:rPr>
        <w:t xml:space="preserve">Prior to the detailed evaluation, the </w:t>
      </w:r>
      <w:r w:rsidR="00261D1D">
        <w:rPr>
          <w:lang w:val="en-GB"/>
        </w:rPr>
        <w:t>ICTA</w:t>
      </w:r>
      <w:r>
        <w:t xml:space="preserve"> </w:t>
      </w:r>
      <w:r>
        <w:rPr>
          <w:sz w:val="24"/>
        </w:rPr>
        <w:t>will determine the substantial responsiveness</w:t>
      </w:r>
      <w:r>
        <w:rPr>
          <w:spacing w:val="-57"/>
          <w:sz w:val="24"/>
        </w:rPr>
        <w:t xml:space="preserve"> </w:t>
      </w:r>
      <w:r>
        <w:rPr>
          <w:sz w:val="24"/>
        </w:rPr>
        <w:t>of each Bid to the Invitation for Bid (IFB). A substantially responsive bid is one which</w:t>
      </w:r>
      <w:r>
        <w:rPr>
          <w:spacing w:val="1"/>
          <w:sz w:val="24"/>
        </w:rPr>
        <w:t xml:space="preserve"> </w:t>
      </w:r>
      <w:r>
        <w:rPr>
          <w:sz w:val="24"/>
        </w:rPr>
        <w:t>conforms</w:t>
      </w:r>
      <w:r>
        <w:rPr>
          <w:spacing w:val="-1"/>
          <w:sz w:val="24"/>
        </w:rPr>
        <w:t xml:space="preserve"> </w:t>
      </w:r>
      <w:r>
        <w:rPr>
          <w:sz w:val="24"/>
        </w:rPr>
        <w:t>to</w:t>
      </w:r>
      <w:r>
        <w:rPr>
          <w:spacing w:val="2"/>
          <w:sz w:val="24"/>
        </w:rPr>
        <w:t xml:space="preserve"> </w:t>
      </w:r>
      <w:r>
        <w:rPr>
          <w:sz w:val="24"/>
        </w:rPr>
        <w:t>all</w:t>
      </w:r>
      <w:r>
        <w:rPr>
          <w:spacing w:val="-2"/>
          <w:sz w:val="24"/>
        </w:rPr>
        <w:t xml:space="preserve"> </w:t>
      </w:r>
      <w:r>
        <w:rPr>
          <w:sz w:val="24"/>
        </w:rPr>
        <w:t>the terms and</w:t>
      </w:r>
      <w:r>
        <w:rPr>
          <w:spacing w:val="2"/>
          <w:sz w:val="24"/>
        </w:rPr>
        <w:t xml:space="preserve"> </w:t>
      </w:r>
      <w:r>
        <w:rPr>
          <w:sz w:val="24"/>
        </w:rPr>
        <w:t>conditions</w:t>
      </w:r>
      <w:r>
        <w:rPr>
          <w:spacing w:val="-1"/>
          <w:sz w:val="24"/>
        </w:rPr>
        <w:t xml:space="preserve"> </w:t>
      </w:r>
      <w:r>
        <w:rPr>
          <w:sz w:val="24"/>
        </w:rPr>
        <w:t>of</w:t>
      </w:r>
      <w:r>
        <w:rPr>
          <w:spacing w:val="3"/>
          <w:sz w:val="24"/>
        </w:rPr>
        <w:t xml:space="preserve"> </w:t>
      </w:r>
      <w:r>
        <w:rPr>
          <w:sz w:val="24"/>
        </w:rPr>
        <w:t>the</w:t>
      </w:r>
      <w:r>
        <w:rPr>
          <w:spacing w:val="-4"/>
          <w:sz w:val="24"/>
        </w:rPr>
        <w:t xml:space="preserve"> </w:t>
      </w:r>
      <w:r>
        <w:rPr>
          <w:sz w:val="24"/>
        </w:rPr>
        <w:t>ITB without</w:t>
      </w:r>
      <w:r>
        <w:rPr>
          <w:spacing w:val="1"/>
          <w:sz w:val="24"/>
        </w:rPr>
        <w:t xml:space="preserve"> </w:t>
      </w:r>
      <w:r>
        <w:rPr>
          <w:sz w:val="24"/>
        </w:rPr>
        <w:t>material</w:t>
      </w:r>
      <w:r>
        <w:rPr>
          <w:spacing w:val="-3"/>
          <w:sz w:val="24"/>
        </w:rPr>
        <w:t xml:space="preserve"> </w:t>
      </w:r>
      <w:r>
        <w:rPr>
          <w:sz w:val="24"/>
        </w:rPr>
        <w:t>deviations.</w:t>
      </w:r>
    </w:p>
    <w:p w:rsidR="00566F14" w:rsidRDefault="001143B0">
      <w:pPr>
        <w:pStyle w:val="ListParagraph"/>
        <w:numPr>
          <w:ilvl w:val="1"/>
          <w:numId w:val="36"/>
        </w:numPr>
        <w:tabs>
          <w:tab w:val="left" w:pos="704"/>
        </w:tabs>
        <w:spacing w:before="3" w:line="237" w:lineRule="auto"/>
        <w:ind w:right="699" w:firstLine="0"/>
        <w:rPr>
          <w:sz w:val="24"/>
        </w:rPr>
      </w:pPr>
      <w:r>
        <w:rPr>
          <w:sz w:val="24"/>
        </w:rPr>
        <w:t>The procuring entity will examine the bids to determine whether they are complete,</w:t>
      </w:r>
      <w:r>
        <w:rPr>
          <w:spacing w:val="1"/>
          <w:sz w:val="24"/>
        </w:rPr>
        <w:t xml:space="preserve"> </w:t>
      </w:r>
      <w:r>
        <w:rPr>
          <w:sz w:val="24"/>
        </w:rPr>
        <w:t>whether the documents have been properly signed, and whether the bids are generally in</w:t>
      </w:r>
      <w:r>
        <w:rPr>
          <w:spacing w:val="1"/>
          <w:sz w:val="24"/>
        </w:rPr>
        <w:t xml:space="preserve"> </w:t>
      </w:r>
      <w:r>
        <w:rPr>
          <w:sz w:val="24"/>
        </w:rPr>
        <w:t>order.</w:t>
      </w:r>
    </w:p>
    <w:p w:rsidR="00566F14" w:rsidRPr="006A0C0D" w:rsidRDefault="001143B0" w:rsidP="008D5AF2">
      <w:pPr>
        <w:pStyle w:val="ListParagraph"/>
        <w:numPr>
          <w:ilvl w:val="1"/>
          <w:numId w:val="36"/>
        </w:numPr>
        <w:tabs>
          <w:tab w:val="left" w:pos="704"/>
        </w:tabs>
        <w:ind w:right="702" w:firstLine="0"/>
        <w:rPr>
          <w:sz w:val="24"/>
        </w:rPr>
      </w:pPr>
      <w:r w:rsidRPr="008D5AF2">
        <w:rPr>
          <w:sz w:val="24"/>
        </w:rPr>
        <w:t xml:space="preserve">A Bid determined as not substantially responsive will be rejected by the </w:t>
      </w:r>
      <w:r w:rsidR="00261D1D" w:rsidRPr="008D5AF2">
        <w:rPr>
          <w:sz w:val="24"/>
        </w:rPr>
        <w:t>ICTA</w:t>
      </w:r>
      <w:r w:rsidRPr="008D5AF2">
        <w:rPr>
          <w:sz w:val="24"/>
        </w:rPr>
        <w:t xml:space="preserve"> and may not subsequently be made responsive by the Bidder by correction of the non-conformity.</w:t>
      </w:r>
    </w:p>
    <w:p w:rsidR="00566F14" w:rsidRDefault="00566F14">
      <w:pPr>
        <w:pStyle w:val="BodyText"/>
      </w:pPr>
    </w:p>
    <w:p w:rsidR="00566F14" w:rsidRDefault="001143B0" w:rsidP="00A84358">
      <w:pPr>
        <w:pStyle w:val="ListParagraph"/>
        <w:numPr>
          <w:ilvl w:val="0"/>
          <w:numId w:val="36"/>
        </w:numPr>
        <w:tabs>
          <w:tab w:val="left" w:pos="738"/>
        </w:tabs>
        <w:spacing w:before="1"/>
        <w:ind w:left="142" w:right="835" w:firstLine="0"/>
        <w:jc w:val="both"/>
        <w:rPr>
          <w:sz w:val="24"/>
        </w:rPr>
      </w:pPr>
      <w:r>
        <w:rPr>
          <w:b/>
          <w:sz w:val="24"/>
        </w:rPr>
        <w:t>Technical</w:t>
      </w:r>
      <w:r>
        <w:rPr>
          <w:b/>
          <w:spacing w:val="1"/>
          <w:sz w:val="24"/>
        </w:rPr>
        <w:t xml:space="preserve"> </w:t>
      </w:r>
      <w:r>
        <w:rPr>
          <w:b/>
          <w:sz w:val="24"/>
        </w:rPr>
        <w:t>conformity</w:t>
      </w:r>
      <w:r>
        <w:rPr>
          <w:sz w:val="24"/>
        </w:rPr>
        <w:t>:</w:t>
      </w:r>
      <w:r>
        <w:rPr>
          <w:spacing w:val="1"/>
          <w:sz w:val="24"/>
        </w:rPr>
        <w:t xml:space="preserve"> </w:t>
      </w:r>
      <w:r>
        <w:rPr>
          <w:sz w:val="24"/>
        </w:rPr>
        <w:t>Bids</w:t>
      </w:r>
      <w:r>
        <w:rPr>
          <w:spacing w:val="1"/>
          <w:sz w:val="24"/>
        </w:rPr>
        <w:t xml:space="preserve"> </w:t>
      </w:r>
      <w:r>
        <w:rPr>
          <w:sz w:val="24"/>
        </w:rPr>
        <w:t>will</w:t>
      </w:r>
      <w:r>
        <w:rPr>
          <w:spacing w:val="1"/>
          <w:sz w:val="24"/>
        </w:rPr>
        <w:t xml:space="preserve"> </w:t>
      </w:r>
      <w:r>
        <w:rPr>
          <w:sz w:val="24"/>
        </w:rPr>
        <w:t>then</w:t>
      </w:r>
      <w:r>
        <w:rPr>
          <w:spacing w:val="1"/>
          <w:sz w:val="24"/>
        </w:rPr>
        <w:t xml:space="preserve"> </w:t>
      </w:r>
      <w:r>
        <w:rPr>
          <w:sz w:val="24"/>
        </w:rPr>
        <w:t>be</w:t>
      </w:r>
      <w:r>
        <w:rPr>
          <w:spacing w:val="1"/>
          <w:sz w:val="24"/>
        </w:rPr>
        <w:t xml:space="preserve"> </w:t>
      </w:r>
      <w:r>
        <w:rPr>
          <w:sz w:val="24"/>
        </w:rPr>
        <w:t>assessed</w:t>
      </w:r>
      <w:r>
        <w:rPr>
          <w:spacing w:val="1"/>
          <w:sz w:val="24"/>
        </w:rPr>
        <w:t xml:space="preserve"> </w:t>
      </w:r>
      <w:r>
        <w:rPr>
          <w:sz w:val="24"/>
        </w:rPr>
        <w:t>in</w:t>
      </w:r>
      <w:r>
        <w:rPr>
          <w:spacing w:val="1"/>
          <w:sz w:val="24"/>
        </w:rPr>
        <w:t xml:space="preserve"> </w:t>
      </w:r>
      <w:r>
        <w:rPr>
          <w:sz w:val="24"/>
        </w:rPr>
        <w:t>respect</w:t>
      </w:r>
      <w:r>
        <w:rPr>
          <w:spacing w:val="1"/>
          <w:sz w:val="24"/>
        </w:rPr>
        <w:t xml:space="preserve"> </w:t>
      </w:r>
      <w:r>
        <w:rPr>
          <w:sz w:val="24"/>
        </w:rPr>
        <w:t>of</w:t>
      </w:r>
      <w:r>
        <w:rPr>
          <w:spacing w:val="1"/>
          <w:sz w:val="24"/>
        </w:rPr>
        <w:t xml:space="preserve"> </w:t>
      </w:r>
      <w:r>
        <w:rPr>
          <w:sz w:val="24"/>
        </w:rPr>
        <w:t>its</w:t>
      </w:r>
      <w:r>
        <w:rPr>
          <w:spacing w:val="1"/>
          <w:sz w:val="24"/>
        </w:rPr>
        <w:t xml:space="preserve"> </w:t>
      </w:r>
      <w:r>
        <w:rPr>
          <w:sz w:val="24"/>
        </w:rPr>
        <w:t>technical</w:t>
      </w:r>
      <w:r>
        <w:rPr>
          <w:spacing w:val="-57"/>
          <w:sz w:val="24"/>
        </w:rPr>
        <w:t xml:space="preserve"> </w:t>
      </w:r>
      <w:r>
        <w:rPr>
          <w:sz w:val="24"/>
        </w:rPr>
        <w:t>conformity with specified requirements. Bids that are technically responsive or can be</w:t>
      </w:r>
      <w:r>
        <w:rPr>
          <w:spacing w:val="1"/>
          <w:sz w:val="24"/>
        </w:rPr>
        <w:t xml:space="preserve"> </w:t>
      </w:r>
      <w:r>
        <w:rPr>
          <w:sz w:val="24"/>
        </w:rPr>
        <w:t>changed</w:t>
      </w:r>
      <w:r>
        <w:rPr>
          <w:spacing w:val="-6"/>
          <w:sz w:val="24"/>
        </w:rPr>
        <w:t xml:space="preserve"> </w:t>
      </w:r>
      <w:r>
        <w:rPr>
          <w:sz w:val="24"/>
        </w:rPr>
        <w:t>to</w:t>
      </w:r>
      <w:r>
        <w:rPr>
          <w:spacing w:val="-4"/>
          <w:sz w:val="24"/>
        </w:rPr>
        <w:t xml:space="preserve"> </w:t>
      </w:r>
      <w:r>
        <w:rPr>
          <w:sz w:val="24"/>
        </w:rPr>
        <w:t>be</w:t>
      </w:r>
      <w:r>
        <w:rPr>
          <w:spacing w:val="-10"/>
          <w:sz w:val="24"/>
        </w:rPr>
        <w:t xml:space="preserve"> </w:t>
      </w:r>
      <w:r>
        <w:rPr>
          <w:sz w:val="24"/>
        </w:rPr>
        <w:t>responsive</w:t>
      </w:r>
      <w:r>
        <w:rPr>
          <w:spacing w:val="-4"/>
          <w:sz w:val="24"/>
        </w:rPr>
        <w:t xml:space="preserve"> </w:t>
      </w:r>
      <w:r>
        <w:rPr>
          <w:sz w:val="24"/>
        </w:rPr>
        <w:t>shall</w:t>
      </w:r>
      <w:r>
        <w:rPr>
          <w:spacing w:val="-5"/>
          <w:sz w:val="24"/>
        </w:rPr>
        <w:t xml:space="preserve"> </w:t>
      </w:r>
      <w:r>
        <w:rPr>
          <w:sz w:val="24"/>
        </w:rPr>
        <w:t>be</w:t>
      </w:r>
      <w:r>
        <w:rPr>
          <w:spacing w:val="-5"/>
          <w:sz w:val="24"/>
        </w:rPr>
        <w:t xml:space="preserve"> </w:t>
      </w:r>
      <w:r>
        <w:rPr>
          <w:sz w:val="24"/>
        </w:rPr>
        <w:t>retained</w:t>
      </w:r>
      <w:r>
        <w:rPr>
          <w:spacing w:val="-10"/>
          <w:sz w:val="24"/>
        </w:rPr>
        <w:t xml:space="preserve"> </w:t>
      </w:r>
      <w:r>
        <w:rPr>
          <w:sz w:val="24"/>
        </w:rPr>
        <w:t>for</w:t>
      </w:r>
      <w:r>
        <w:rPr>
          <w:spacing w:val="-7"/>
          <w:sz w:val="24"/>
        </w:rPr>
        <w:t xml:space="preserve"> </w:t>
      </w:r>
      <w:r>
        <w:rPr>
          <w:sz w:val="24"/>
        </w:rPr>
        <w:t>discussions</w:t>
      </w:r>
      <w:r>
        <w:rPr>
          <w:spacing w:val="-7"/>
          <w:sz w:val="24"/>
        </w:rPr>
        <w:t xml:space="preserve"> </w:t>
      </w:r>
      <w:r>
        <w:rPr>
          <w:sz w:val="24"/>
        </w:rPr>
        <w:t>as</w:t>
      </w:r>
      <w:r>
        <w:rPr>
          <w:spacing w:val="-7"/>
          <w:sz w:val="24"/>
        </w:rPr>
        <w:t xml:space="preserve"> </w:t>
      </w:r>
      <w:r>
        <w:rPr>
          <w:sz w:val="24"/>
        </w:rPr>
        <w:t>per</w:t>
      </w:r>
      <w:r>
        <w:rPr>
          <w:spacing w:val="-3"/>
          <w:sz w:val="24"/>
        </w:rPr>
        <w:t xml:space="preserve"> </w:t>
      </w:r>
      <w:r>
        <w:rPr>
          <w:sz w:val="24"/>
        </w:rPr>
        <w:t>ITB</w:t>
      </w:r>
      <w:r>
        <w:rPr>
          <w:spacing w:val="-7"/>
          <w:sz w:val="24"/>
        </w:rPr>
        <w:t xml:space="preserve"> </w:t>
      </w:r>
      <w:r>
        <w:rPr>
          <w:sz w:val="24"/>
        </w:rPr>
        <w:t>2</w:t>
      </w:r>
      <w:r w:rsidR="000D5BB4">
        <w:rPr>
          <w:sz w:val="24"/>
          <w:lang w:val="en-GB"/>
        </w:rPr>
        <w:t>2</w:t>
      </w:r>
      <w:r>
        <w:rPr>
          <w:sz w:val="24"/>
        </w:rPr>
        <w:t>.2.</w:t>
      </w:r>
      <w:r>
        <w:rPr>
          <w:spacing w:val="-7"/>
          <w:sz w:val="24"/>
        </w:rPr>
        <w:t xml:space="preserve"> </w:t>
      </w:r>
      <w:r>
        <w:rPr>
          <w:sz w:val="24"/>
        </w:rPr>
        <w:t>Determination</w:t>
      </w:r>
      <w:r>
        <w:rPr>
          <w:spacing w:val="-58"/>
          <w:sz w:val="24"/>
        </w:rPr>
        <w:t xml:space="preserve"> </w:t>
      </w:r>
      <w:r w:rsidR="008D5AF2">
        <w:rPr>
          <w:spacing w:val="-58"/>
          <w:sz w:val="24"/>
        </w:rPr>
        <w:t xml:space="preserve">     </w:t>
      </w:r>
      <w:r>
        <w:rPr>
          <w:spacing w:val="-9"/>
          <w:sz w:val="24"/>
        </w:rPr>
        <w:t xml:space="preserve"> </w:t>
      </w:r>
      <w:r w:rsidR="008D5AF2">
        <w:rPr>
          <w:spacing w:val="-9"/>
          <w:sz w:val="24"/>
        </w:rPr>
        <w:t xml:space="preserve">of technical </w:t>
      </w:r>
      <w:r>
        <w:rPr>
          <w:sz w:val="24"/>
        </w:rPr>
        <w:t>responsiveness</w:t>
      </w:r>
      <w:r>
        <w:rPr>
          <w:spacing w:val="-12"/>
          <w:sz w:val="24"/>
        </w:rPr>
        <w:t xml:space="preserve"> </w:t>
      </w:r>
      <w:r>
        <w:rPr>
          <w:sz w:val="24"/>
        </w:rPr>
        <w:t>shall</w:t>
      </w:r>
      <w:r>
        <w:rPr>
          <w:spacing w:val="-9"/>
          <w:sz w:val="24"/>
        </w:rPr>
        <w:t xml:space="preserve"> </w:t>
      </w:r>
      <w:r>
        <w:rPr>
          <w:sz w:val="24"/>
        </w:rPr>
        <w:t>be</w:t>
      </w:r>
      <w:r>
        <w:rPr>
          <w:spacing w:val="-11"/>
          <w:sz w:val="24"/>
        </w:rPr>
        <w:t xml:space="preserve"> </w:t>
      </w:r>
      <w:r>
        <w:rPr>
          <w:sz w:val="24"/>
        </w:rPr>
        <w:t>based</w:t>
      </w:r>
      <w:r>
        <w:rPr>
          <w:spacing w:val="-9"/>
          <w:sz w:val="24"/>
        </w:rPr>
        <w:t xml:space="preserve"> </w:t>
      </w:r>
      <w:r>
        <w:rPr>
          <w:sz w:val="24"/>
        </w:rPr>
        <w:t>on</w:t>
      </w:r>
      <w:r>
        <w:rPr>
          <w:spacing w:val="-10"/>
          <w:sz w:val="24"/>
        </w:rPr>
        <w:t xml:space="preserve"> </w:t>
      </w:r>
      <w:r>
        <w:rPr>
          <w:sz w:val="24"/>
        </w:rPr>
        <w:t>compliance</w:t>
      </w:r>
      <w:r>
        <w:rPr>
          <w:spacing w:val="-11"/>
          <w:sz w:val="24"/>
        </w:rPr>
        <w:t xml:space="preserve"> </w:t>
      </w:r>
      <w:r>
        <w:rPr>
          <w:sz w:val="24"/>
        </w:rPr>
        <w:t>with</w:t>
      </w:r>
      <w:r>
        <w:rPr>
          <w:spacing w:val="-9"/>
          <w:sz w:val="24"/>
        </w:rPr>
        <w:t xml:space="preserve"> </w:t>
      </w:r>
      <w:r>
        <w:rPr>
          <w:sz w:val="24"/>
        </w:rPr>
        <w:t>the</w:t>
      </w:r>
      <w:r>
        <w:rPr>
          <w:spacing w:val="-10"/>
          <w:sz w:val="24"/>
        </w:rPr>
        <w:t xml:space="preserve"> </w:t>
      </w:r>
      <w:r>
        <w:rPr>
          <w:sz w:val="24"/>
        </w:rPr>
        <w:t>content</w:t>
      </w:r>
      <w:r>
        <w:rPr>
          <w:spacing w:val="-9"/>
          <w:sz w:val="24"/>
        </w:rPr>
        <w:t xml:space="preserve"> </w:t>
      </w:r>
      <w:r>
        <w:rPr>
          <w:sz w:val="24"/>
        </w:rPr>
        <w:t>of</w:t>
      </w:r>
      <w:r>
        <w:rPr>
          <w:spacing w:val="-8"/>
          <w:sz w:val="24"/>
        </w:rPr>
        <w:t xml:space="preserve"> </w:t>
      </w:r>
      <w:r>
        <w:rPr>
          <w:sz w:val="24"/>
        </w:rPr>
        <w:t>the</w:t>
      </w:r>
      <w:r>
        <w:rPr>
          <w:spacing w:val="-15"/>
          <w:sz w:val="24"/>
        </w:rPr>
        <w:t xml:space="preserve"> </w:t>
      </w:r>
      <w:r>
        <w:rPr>
          <w:sz w:val="24"/>
        </w:rPr>
        <w:t>Bid</w:t>
      </w:r>
      <w:r>
        <w:rPr>
          <w:spacing w:val="-9"/>
          <w:sz w:val="24"/>
        </w:rPr>
        <w:t xml:space="preserve"> </w:t>
      </w:r>
      <w:r>
        <w:rPr>
          <w:sz w:val="24"/>
        </w:rPr>
        <w:t>it</w:t>
      </w:r>
      <w:r w:rsidR="008D5AF2">
        <w:rPr>
          <w:sz w:val="24"/>
        </w:rPr>
        <w:t xml:space="preserve">self </w:t>
      </w:r>
      <w:r>
        <w:rPr>
          <w:sz w:val="24"/>
        </w:rPr>
        <w:t>and</w:t>
      </w:r>
      <w:r>
        <w:rPr>
          <w:spacing w:val="4"/>
          <w:sz w:val="24"/>
        </w:rPr>
        <w:t xml:space="preserve"> </w:t>
      </w:r>
      <w:r>
        <w:rPr>
          <w:sz w:val="24"/>
        </w:rPr>
        <w:t>as</w:t>
      </w:r>
      <w:r>
        <w:rPr>
          <w:spacing w:val="-1"/>
          <w:sz w:val="24"/>
        </w:rPr>
        <w:t xml:space="preserve"> </w:t>
      </w:r>
      <w:r>
        <w:rPr>
          <w:sz w:val="24"/>
        </w:rPr>
        <w:t>indicated</w:t>
      </w:r>
      <w:r>
        <w:rPr>
          <w:spacing w:val="1"/>
          <w:sz w:val="24"/>
        </w:rPr>
        <w:t xml:space="preserve"> </w:t>
      </w:r>
      <w:r>
        <w:rPr>
          <w:sz w:val="24"/>
        </w:rPr>
        <w:t>in</w:t>
      </w:r>
      <w:r>
        <w:rPr>
          <w:spacing w:val="-3"/>
          <w:sz w:val="24"/>
        </w:rPr>
        <w:t xml:space="preserve"> </w:t>
      </w:r>
      <w:r>
        <w:rPr>
          <w:sz w:val="24"/>
        </w:rPr>
        <w:t>the following</w:t>
      </w:r>
      <w:r>
        <w:rPr>
          <w:spacing w:val="2"/>
          <w:sz w:val="24"/>
        </w:rPr>
        <w:t xml:space="preserve"> </w:t>
      </w:r>
      <w:r>
        <w:rPr>
          <w:sz w:val="24"/>
        </w:rPr>
        <w:t>evaluation</w:t>
      </w:r>
      <w:r>
        <w:rPr>
          <w:spacing w:val="2"/>
          <w:sz w:val="24"/>
        </w:rPr>
        <w:t xml:space="preserve"> </w:t>
      </w:r>
      <w:r>
        <w:rPr>
          <w:sz w:val="24"/>
        </w:rPr>
        <w:t>criteria:</w:t>
      </w:r>
    </w:p>
    <w:p w:rsidR="00566F14" w:rsidRDefault="00566F14">
      <w:pPr>
        <w:jc w:val="both"/>
        <w:rPr>
          <w:sz w:val="24"/>
        </w:rPr>
        <w:sectPr w:rsidR="00566F14">
          <w:pgSz w:w="11910" w:h="16840"/>
          <w:pgMar w:top="900" w:right="720" w:bottom="960" w:left="1500" w:header="0" w:footer="735" w:gutter="0"/>
          <w:cols w:space="720"/>
        </w:sectPr>
      </w:pPr>
    </w:p>
    <w:tbl>
      <w:tblPr>
        <w:tblW w:w="0" w:type="auto"/>
        <w:tblInd w:w="118" w:type="dxa"/>
        <w:tblLayout w:type="fixed"/>
        <w:tblCellMar>
          <w:left w:w="0" w:type="dxa"/>
          <w:right w:w="0" w:type="dxa"/>
        </w:tblCellMar>
        <w:tblLook w:val="01E0" w:firstRow="1" w:lastRow="1" w:firstColumn="1" w:lastColumn="1" w:noHBand="0" w:noVBand="0"/>
      </w:tblPr>
      <w:tblGrid>
        <w:gridCol w:w="24"/>
        <w:gridCol w:w="630"/>
        <w:gridCol w:w="8282"/>
        <w:gridCol w:w="24"/>
      </w:tblGrid>
      <w:tr w:rsidR="00566F14">
        <w:trPr>
          <w:gridAfter w:val="1"/>
          <w:wAfter w:w="24" w:type="dxa"/>
          <w:trHeight w:val="408"/>
        </w:trPr>
        <w:tc>
          <w:tcPr>
            <w:tcW w:w="8936" w:type="dxa"/>
            <w:gridSpan w:val="3"/>
          </w:tcPr>
          <w:p w:rsidR="00566F14" w:rsidRDefault="001143B0">
            <w:pPr>
              <w:pStyle w:val="TableParagraph"/>
              <w:spacing w:line="264" w:lineRule="exact"/>
              <w:ind w:left="200"/>
              <w:rPr>
                <w:b/>
                <w:sz w:val="24"/>
              </w:rPr>
            </w:pPr>
            <w:r>
              <w:rPr>
                <w:b/>
                <w:sz w:val="24"/>
              </w:rPr>
              <w:lastRenderedPageBreak/>
              <w:t>Technical conformity</w:t>
            </w:r>
          </w:p>
        </w:tc>
      </w:tr>
      <w:tr w:rsidR="00566F14" w:rsidTr="00A84358">
        <w:trPr>
          <w:gridBefore w:val="1"/>
          <w:wBefore w:w="24" w:type="dxa"/>
          <w:trHeight w:val="691"/>
        </w:trPr>
        <w:tc>
          <w:tcPr>
            <w:tcW w:w="630" w:type="dxa"/>
          </w:tcPr>
          <w:p w:rsidR="00566F14" w:rsidRDefault="00A84358" w:rsidP="00A84358">
            <w:pPr>
              <w:pStyle w:val="TableParagraph"/>
              <w:spacing w:before="130"/>
              <w:ind w:right="125"/>
              <w:rPr>
                <w:sz w:val="24"/>
              </w:rPr>
            </w:pPr>
            <w:r>
              <w:rPr>
                <w:sz w:val="24"/>
                <w:lang w:val="en-GB"/>
              </w:rPr>
              <w:t>21</w:t>
            </w:r>
            <w:r w:rsidR="001143B0">
              <w:rPr>
                <w:sz w:val="24"/>
              </w:rPr>
              <w:t>.1</w:t>
            </w:r>
          </w:p>
        </w:tc>
        <w:tc>
          <w:tcPr>
            <w:tcW w:w="8306" w:type="dxa"/>
            <w:gridSpan w:val="2"/>
          </w:tcPr>
          <w:p w:rsidR="00566F14" w:rsidRDefault="001143B0">
            <w:pPr>
              <w:pStyle w:val="TableParagraph"/>
              <w:spacing w:before="111" w:line="280" w:lineRule="atLeast"/>
              <w:ind w:left="126" w:right="199"/>
              <w:rPr>
                <w:sz w:val="24"/>
              </w:rPr>
            </w:pPr>
            <w:r>
              <w:rPr>
                <w:sz w:val="24"/>
              </w:rPr>
              <w:t>Compliance</w:t>
            </w:r>
            <w:r>
              <w:rPr>
                <w:spacing w:val="-10"/>
                <w:sz w:val="24"/>
              </w:rPr>
              <w:t xml:space="preserve"> </w:t>
            </w:r>
            <w:r>
              <w:rPr>
                <w:sz w:val="24"/>
              </w:rPr>
              <w:t>with</w:t>
            </w:r>
            <w:r>
              <w:rPr>
                <w:spacing w:val="-8"/>
                <w:sz w:val="24"/>
              </w:rPr>
              <w:t xml:space="preserve"> </w:t>
            </w:r>
            <w:r>
              <w:rPr>
                <w:sz w:val="24"/>
              </w:rPr>
              <w:t>requirements</w:t>
            </w:r>
            <w:r>
              <w:rPr>
                <w:spacing w:val="-11"/>
                <w:sz w:val="24"/>
              </w:rPr>
              <w:t xml:space="preserve"> </w:t>
            </w:r>
            <w:r>
              <w:rPr>
                <w:sz w:val="24"/>
              </w:rPr>
              <w:t>relating</w:t>
            </w:r>
            <w:r>
              <w:rPr>
                <w:spacing w:val="-8"/>
                <w:sz w:val="24"/>
              </w:rPr>
              <w:t xml:space="preserve"> </w:t>
            </w:r>
            <w:r>
              <w:rPr>
                <w:sz w:val="24"/>
              </w:rPr>
              <w:t>to</w:t>
            </w:r>
            <w:r>
              <w:rPr>
                <w:spacing w:val="-7"/>
                <w:sz w:val="24"/>
              </w:rPr>
              <w:t xml:space="preserve"> </w:t>
            </w:r>
            <w:r>
              <w:rPr>
                <w:sz w:val="24"/>
              </w:rPr>
              <w:t>technical</w:t>
            </w:r>
            <w:r>
              <w:rPr>
                <w:spacing w:val="-8"/>
                <w:sz w:val="24"/>
              </w:rPr>
              <w:t xml:space="preserve"> </w:t>
            </w:r>
            <w:r>
              <w:rPr>
                <w:sz w:val="24"/>
              </w:rPr>
              <w:t>features</w:t>
            </w:r>
            <w:r>
              <w:rPr>
                <w:spacing w:val="-11"/>
                <w:sz w:val="24"/>
              </w:rPr>
              <w:t xml:space="preserve"> </w:t>
            </w:r>
            <w:r>
              <w:rPr>
                <w:sz w:val="24"/>
              </w:rPr>
              <w:t>and</w:t>
            </w:r>
            <w:r>
              <w:rPr>
                <w:spacing w:val="-9"/>
                <w:sz w:val="24"/>
              </w:rPr>
              <w:t xml:space="preserve"> </w:t>
            </w:r>
            <w:r>
              <w:rPr>
                <w:sz w:val="24"/>
              </w:rPr>
              <w:t>ability</w:t>
            </w:r>
            <w:r>
              <w:rPr>
                <w:spacing w:val="-9"/>
                <w:sz w:val="24"/>
              </w:rPr>
              <w:t xml:space="preserve"> </w:t>
            </w:r>
            <w:r>
              <w:rPr>
                <w:sz w:val="24"/>
              </w:rPr>
              <w:t>of</w:t>
            </w:r>
            <w:r>
              <w:rPr>
                <w:spacing w:val="-6"/>
                <w:sz w:val="24"/>
              </w:rPr>
              <w:t xml:space="preserve"> </w:t>
            </w:r>
            <w:r>
              <w:rPr>
                <w:sz w:val="24"/>
              </w:rPr>
              <w:t>the</w:t>
            </w:r>
            <w:r>
              <w:rPr>
                <w:spacing w:val="-9"/>
                <w:sz w:val="24"/>
              </w:rPr>
              <w:t xml:space="preserve"> </w:t>
            </w:r>
            <w:r>
              <w:rPr>
                <w:sz w:val="24"/>
              </w:rPr>
              <w:t>office</w:t>
            </w:r>
            <w:r>
              <w:rPr>
                <w:spacing w:val="-57"/>
                <w:sz w:val="24"/>
              </w:rPr>
              <w:t xml:space="preserve"> </w:t>
            </w:r>
            <w:r>
              <w:rPr>
                <w:sz w:val="24"/>
              </w:rPr>
              <w:t>space</w:t>
            </w:r>
            <w:r>
              <w:rPr>
                <w:spacing w:val="-1"/>
                <w:sz w:val="24"/>
              </w:rPr>
              <w:t xml:space="preserve"> </w:t>
            </w:r>
            <w:r>
              <w:rPr>
                <w:sz w:val="24"/>
              </w:rPr>
              <w:t>to</w:t>
            </w:r>
            <w:r>
              <w:rPr>
                <w:spacing w:val="1"/>
                <w:sz w:val="24"/>
              </w:rPr>
              <w:t xml:space="preserve"> </w:t>
            </w:r>
            <w:r>
              <w:rPr>
                <w:sz w:val="24"/>
              </w:rPr>
              <w:t>satisfy</w:t>
            </w:r>
            <w:r>
              <w:rPr>
                <w:spacing w:val="1"/>
                <w:sz w:val="24"/>
              </w:rPr>
              <w:t xml:space="preserve"> </w:t>
            </w:r>
            <w:r>
              <w:rPr>
                <w:sz w:val="24"/>
              </w:rPr>
              <w:t>functional</w:t>
            </w:r>
            <w:r>
              <w:rPr>
                <w:spacing w:val="1"/>
                <w:sz w:val="24"/>
              </w:rPr>
              <w:t xml:space="preserve"> </w:t>
            </w:r>
            <w:r>
              <w:rPr>
                <w:sz w:val="24"/>
              </w:rPr>
              <w:t>requirements</w:t>
            </w:r>
            <w:r>
              <w:rPr>
                <w:spacing w:val="-1"/>
                <w:sz w:val="24"/>
              </w:rPr>
              <w:t xml:space="preserve"> </w:t>
            </w:r>
            <w:r>
              <w:rPr>
                <w:sz w:val="24"/>
              </w:rPr>
              <w:t>of</w:t>
            </w:r>
            <w:r>
              <w:rPr>
                <w:spacing w:val="7"/>
                <w:sz w:val="24"/>
              </w:rPr>
              <w:t xml:space="preserve"> </w:t>
            </w:r>
            <w:r>
              <w:rPr>
                <w:sz w:val="24"/>
              </w:rPr>
              <w:t>the</w:t>
            </w:r>
            <w:r>
              <w:rPr>
                <w:spacing w:val="-4"/>
                <w:sz w:val="24"/>
              </w:rPr>
              <w:t xml:space="preserve"> </w:t>
            </w:r>
            <w:r w:rsidR="00261D1D">
              <w:rPr>
                <w:lang w:val="en-GB"/>
              </w:rPr>
              <w:t>ICTA</w:t>
            </w:r>
            <w:r>
              <w:rPr>
                <w:spacing w:val="-1"/>
              </w:rPr>
              <w:t xml:space="preserve"> </w:t>
            </w:r>
            <w:r>
              <w:rPr>
                <w:sz w:val="24"/>
              </w:rPr>
              <w:t>(as</w:t>
            </w:r>
            <w:r>
              <w:rPr>
                <w:spacing w:val="-1"/>
                <w:sz w:val="24"/>
              </w:rPr>
              <w:t xml:space="preserve"> </w:t>
            </w:r>
            <w:r>
              <w:rPr>
                <w:sz w:val="24"/>
              </w:rPr>
              <w:t>per</w:t>
            </w:r>
            <w:r>
              <w:rPr>
                <w:spacing w:val="4"/>
                <w:sz w:val="24"/>
              </w:rPr>
              <w:t xml:space="preserve"> </w:t>
            </w:r>
            <w:r>
              <w:rPr>
                <w:sz w:val="24"/>
              </w:rPr>
              <w:t>Section</w:t>
            </w:r>
            <w:r>
              <w:rPr>
                <w:spacing w:val="1"/>
                <w:sz w:val="24"/>
              </w:rPr>
              <w:t xml:space="preserve"> </w:t>
            </w:r>
            <w:r>
              <w:rPr>
                <w:sz w:val="24"/>
              </w:rPr>
              <w:t>V).</w:t>
            </w:r>
          </w:p>
        </w:tc>
      </w:tr>
      <w:tr w:rsidR="00566F14" w:rsidTr="00A84358">
        <w:trPr>
          <w:gridBefore w:val="1"/>
          <w:wBefore w:w="24" w:type="dxa"/>
          <w:trHeight w:val="276"/>
        </w:trPr>
        <w:tc>
          <w:tcPr>
            <w:tcW w:w="630" w:type="dxa"/>
          </w:tcPr>
          <w:p w:rsidR="00566F14" w:rsidRPr="00A84358" w:rsidRDefault="00A84358" w:rsidP="00A84358">
            <w:pPr>
              <w:pStyle w:val="TableParagraph"/>
              <w:spacing w:line="256" w:lineRule="exact"/>
              <w:ind w:right="125"/>
              <w:rPr>
                <w:sz w:val="24"/>
                <w:lang w:val="en-GB"/>
              </w:rPr>
            </w:pPr>
            <w:r>
              <w:rPr>
                <w:sz w:val="24"/>
                <w:lang w:val="en-GB"/>
              </w:rPr>
              <w:t>21</w:t>
            </w:r>
            <w:r w:rsidR="001143B0">
              <w:rPr>
                <w:sz w:val="24"/>
              </w:rPr>
              <w:t>.</w:t>
            </w:r>
            <w:r>
              <w:rPr>
                <w:sz w:val="24"/>
                <w:lang w:val="en-GB"/>
              </w:rPr>
              <w:t>2</w:t>
            </w:r>
          </w:p>
        </w:tc>
        <w:tc>
          <w:tcPr>
            <w:tcW w:w="8306" w:type="dxa"/>
            <w:gridSpan w:val="2"/>
          </w:tcPr>
          <w:p w:rsidR="00566F14" w:rsidRDefault="001143B0">
            <w:pPr>
              <w:pStyle w:val="TableParagraph"/>
              <w:spacing w:line="256" w:lineRule="exact"/>
              <w:ind w:left="126"/>
              <w:rPr>
                <w:sz w:val="24"/>
              </w:rPr>
            </w:pPr>
            <w:r>
              <w:rPr>
                <w:sz w:val="24"/>
              </w:rPr>
              <w:t>Compliance</w:t>
            </w:r>
            <w:r>
              <w:rPr>
                <w:spacing w:val="-3"/>
                <w:sz w:val="24"/>
              </w:rPr>
              <w:t xml:space="preserve"> </w:t>
            </w:r>
            <w:r>
              <w:rPr>
                <w:sz w:val="24"/>
              </w:rPr>
              <w:t>with</w:t>
            </w:r>
            <w:r>
              <w:rPr>
                <w:spacing w:val="-1"/>
                <w:sz w:val="24"/>
              </w:rPr>
              <w:t xml:space="preserve"> </w:t>
            </w:r>
            <w:r>
              <w:rPr>
                <w:sz w:val="24"/>
              </w:rPr>
              <w:t>General</w:t>
            </w:r>
            <w:r>
              <w:rPr>
                <w:spacing w:val="-1"/>
                <w:sz w:val="24"/>
              </w:rPr>
              <w:t xml:space="preserve"> </w:t>
            </w:r>
            <w:r>
              <w:rPr>
                <w:sz w:val="24"/>
              </w:rPr>
              <w:t>Conditions</w:t>
            </w:r>
            <w:r>
              <w:rPr>
                <w:spacing w:val="-3"/>
                <w:sz w:val="24"/>
              </w:rPr>
              <w:t xml:space="preserve"> </w:t>
            </w:r>
            <w:r>
              <w:rPr>
                <w:sz w:val="24"/>
              </w:rPr>
              <w:t>specified</w:t>
            </w:r>
            <w:r>
              <w:rPr>
                <w:spacing w:val="3"/>
                <w:sz w:val="24"/>
              </w:rPr>
              <w:t xml:space="preserve"> </w:t>
            </w:r>
            <w:r>
              <w:rPr>
                <w:sz w:val="24"/>
              </w:rPr>
              <w:t>in</w:t>
            </w:r>
            <w:r>
              <w:rPr>
                <w:spacing w:val="-6"/>
                <w:sz w:val="24"/>
              </w:rPr>
              <w:t xml:space="preserve"> </w:t>
            </w:r>
            <w:r>
              <w:rPr>
                <w:sz w:val="24"/>
              </w:rPr>
              <w:t>these</w:t>
            </w:r>
            <w:r>
              <w:rPr>
                <w:spacing w:val="-2"/>
                <w:sz w:val="24"/>
              </w:rPr>
              <w:t xml:space="preserve"> </w:t>
            </w:r>
            <w:r>
              <w:rPr>
                <w:sz w:val="24"/>
              </w:rPr>
              <w:t>Bidding</w:t>
            </w:r>
            <w:r>
              <w:rPr>
                <w:spacing w:val="-1"/>
                <w:sz w:val="24"/>
              </w:rPr>
              <w:t xml:space="preserve"> </w:t>
            </w:r>
            <w:r>
              <w:rPr>
                <w:sz w:val="24"/>
              </w:rPr>
              <w:t>Documents.</w:t>
            </w:r>
          </w:p>
        </w:tc>
      </w:tr>
      <w:tr w:rsidR="00566F14" w:rsidTr="00A84358">
        <w:trPr>
          <w:gridBefore w:val="1"/>
          <w:wBefore w:w="24" w:type="dxa"/>
          <w:trHeight w:val="552"/>
        </w:trPr>
        <w:tc>
          <w:tcPr>
            <w:tcW w:w="630" w:type="dxa"/>
          </w:tcPr>
          <w:p w:rsidR="00566F14" w:rsidRDefault="00A84358" w:rsidP="00A84358">
            <w:pPr>
              <w:pStyle w:val="TableParagraph"/>
              <w:spacing w:line="270" w:lineRule="exact"/>
              <w:ind w:right="125"/>
              <w:rPr>
                <w:sz w:val="24"/>
              </w:rPr>
            </w:pPr>
            <w:r>
              <w:rPr>
                <w:sz w:val="24"/>
                <w:lang w:val="en-GB"/>
              </w:rPr>
              <w:t>21.3</w:t>
            </w:r>
          </w:p>
        </w:tc>
        <w:tc>
          <w:tcPr>
            <w:tcW w:w="8306" w:type="dxa"/>
            <w:gridSpan w:val="2"/>
          </w:tcPr>
          <w:p w:rsidR="00566F14" w:rsidRDefault="001143B0">
            <w:pPr>
              <w:pStyle w:val="TableParagraph"/>
              <w:spacing w:line="269" w:lineRule="exact"/>
              <w:ind w:left="126"/>
              <w:rPr>
                <w:sz w:val="24"/>
              </w:rPr>
            </w:pPr>
            <w:r>
              <w:rPr>
                <w:sz w:val="24"/>
              </w:rPr>
              <w:t>Compliance</w:t>
            </w:r>
            <w:r>
              <w:rPr>
                <w:spacing w:val="13"/>
                <w:sz w:val="24"/>
              </w:rPr>
              <w:t xml:space="preserve"> </w:t>
            </w:r>
            <w:r>
              <w:rPr>
                <w:sz w:val="24"/>
              </w:rPr>
              <w:t>with</w:t>
            </w:r>
            <w:r>
              <w:rPr>
                <w:spacing w:val="16"/>
                <w:sz w:val="24"/>
              </w:rPr>
              <w:t xml:space="preserve"> </w:t>
            </w:r>
            <w:r>
              <w:rPr>
                <w:sz w:val="24"/>
              </w:rPr>
              <w:t>administrative</w:t>
            </w:r>
            <w:r>
              <w:rPr>
                <w:spacing w:val="14"/>
                <w:sz w:val="24"/>
              </w:rPr>
              <w:t xml:space="preserve"> </w:t>
            </w:r>
            <w:r>
              <w:rPr>
                <w:sz w:val="24"/>
              </w:rPr>
              <w:t>and</w:t>
            </w:r>
            <w:r>
              <w:rPr>
                <w:spacing w:val="15"/>
                <w:sz w:val="24"/>
              </w:rPr>
              <w:t xml:space="preserve"> </w:t>
            </w:r>
            <w:r>
              <w:rPr>
                <w:sz w:val="24"/>
              </w:rPr>
              <w:t>security</w:t>
            </w:r>
            <w:r>
              <w:rPr>
                <w:spacing w:val="15"/>
                <w:sz w:val="24"/>
              </w:rPr>
              <w:t xml:space="preserve"> </w:t>
            </w:r>
            <w:r>
              <w:rPr>
                <w:sz w:val="24"/>
              </w:rPr>
              <w:t>requirements</w:t>
            </w:r>
            <w:r>
              <w:rPr>
                <w:spacing w:val="12"/>
                <w:sz w:val="24"/>
              </w:rPr>
              <w:t xml:space="preserve"> </w:t>
            </w:r>
            <w:r>
              <w:rPr>
                <w:sz w:val="24"/>
              </w:rPr>
              <w:t>of</w:t>
            </w:r>
            <w:r>
              <w:rPr>
                <w:spacing w:val="23"/>
                <w:sz w:val="24"/>
              </w:rPr>
              <w:t xml:space="preserve"> </w:t>
            </w:r>
            <w:r>
              <w:rPr>
                <w:sz w:val="24"/>
              </w:rPr>
              <w:t>the</w:t>
            </w:r>
            <w:r>
              <w:rPr>
                <w:spacing w:val="15"/>
                <w:sz w:val="24"/>
              </w:rPr>
              <w:t xml:space="preserve"> </w:t>
            </w:r>
            <w:r>
              <w:rPr>
                <w:sz w:val="24"/>
              </w:rPr>
              <w:t>procuring</w:t>
            </w:r>
            <w:r>
              <w:rPr>
                <w:spacing w:val="11"/>
                <w:sz w:val="24"/>
              </w:rPr>
              <w:t xml:space="preserve"> </w:t>
            </w:r>
            <w:r>
              <w:rPr>
                <w:sz w:val="24"/>
              </w:rPr>
              <w:t>entity</w:t>
            </w:r>
          </w:p>
          <w:p w:rsidR="00566F14" w:rsidRDefault="001143B0">
            <w:pPr>
              <w:pStyle w:val="TableParagraph"/>
              <w:spacing w:line="263" w:lineRule="exact"/>
              <w:ind w:left="126"/>
              <w:rPr>
                <w:sz w:val="24"/>
              </w:rPr>
            </w:pPr>
            <w:r>
              <w:rPr>
                <w:sz w:val="24"/>
              </w:rPr>
              <w:t>(as</w:t>
            </w:r>
            <w:r>
              <w:rPr>
                <w:spacing w:val="-2"/>
                <w:sz w:val="24"/>
              </w:rPr>
              <w:t xml:space="preserve"> </w:t>
            </w:r>
            <w:r>
              <w:rPr>
                <w:sz w:val="24"/>
              </w:rPr>
              <w:t>per</w:t>
            </w:r>
            <w:r>
              <w:rPr>
                <w:spacing w:val="3"/>
                <w:sz w:val="24"/>
              </w:rPr>
              <w:t xml:space="preserve"> </w:t>
            </w:r>
            <w:r>
              <w:rPr>
                <w:sz w:val="24"/>
              </w:rPr>
              <w:t>Section V).</w:t>
            </w:r>
          </w:p>
        </w:tc>
      </w:tr>
      <w:tr w:rsidR="00566F14" w:rsidTr="00A84358">
        <w:trPr>
          <w:gridBefore w:val="1"/>
          <w:wBefore w:w="24" w:type="dxa"/>
          <w:trHeight w:val="827"/>
        </w:trPr>
        <w:tc>
          <w:tcPr>
            <w:tcW w:w="630" w:type="dxa"/>
          </w:tcPr>
          <w:p w:rsidR="00566F14" w:rsidRPr="00A84358" w:rsidRDefault="00A84358" w:rsidP="00A84358">
            <w:pPr>
              <w:pStyle w:val="TableParagraph"/>
              <w:spacing w:line="270" w:lineRule="exact"/>
              <w:ind w:right="125"/>
              <w:rPr>
                <w:sz w:val="24"/>
                <w:lang w:val="en-GB"/>
              </w:rPr>
            </w:pPr>
            <w:r>
              <w:rPr>
                <w:sz w:val="24"/>
                <w:lang w:val="en-GB"/>
              </w:rPr>
              <w:t>21.4</w:t>
            </w:r>
          </w:p>
        </w:tc>
        <w:tc>
          <w:tcPr>
            <w:tcW w:w="8306" w:type="dxa"/>
            <w:gridSpan w:val="2"/>
          </w:tcPr>
          <w:p w:rsidR="00566F14" w:rsidRDefault="001143B0">
            <w:pPr>
              <w:pStyle w:val="TableParagraph"/>
              <w:spacing w:line="237" w:lineRule="auto"/>
              <w:ind w:left="126"/>
              <w:rPr>
                <w:sz w:val="24"/>
              </w:rPr>
            </w:pPr>
            <w:r>
              <w:rPr>
                <w:sz w:val="24"/>
              </w:rPr>
              <w:t>Demonstrated</w:t>
            </w:r>
            <w:r>
              <w:rPr>
                <w:spacing w:val="4"/>
                <w:sz w:val="24"/>
              </w:rPr>
              <w:t xml:space="preserve"> </w:t>
            </w:r>
            <w:r>
              <w:rPr>
                <w:sz w:val="24"/>
              </w:rPr>
              <w:t>ability</w:t>
            </w:r>
            <w:r>
              <w:rPr>
                <w:spacing w:val="4"/>
                <w:sz w:val="24"/>
              </w:rPr>
              <w:t xml:space="preserve"> </w:t>
            </w:r>
            <w:r>
              <w:rPr>
                <w:sz w:val="24"/>
              </w:rPr>
              <w:t>to</w:t>
            </w:r>
            <w:r>
              <w:rPr>
                <w:spacing w:val="5"/>
                <w:sz w:val="24"/>
              </w:rPr>
              <w:t xml:space="preserve"> </w:t>
            </w:r>
            <w:r>
              <w:rPr>
                <w:sz w:val="24"/>
              </w:rPr>
              <w:t>honor</w:t>
            </w:r>
            <w:r>
              <w:rPr>
                <w:spacing w:val="2"/>
                <w:sz w:val="24"/>
              </w:rPr>
              <w:t xml:space="preserve"> </w:t>
            </w:r>
            <w:r>
              <w:rPr>
                <w:sz w:val="24"/>
              </w:rPr>
              <w:t>important responsibilities</w:t>
            </w:r>
            <w:r>
              <w:rPr>
                <w:spacing w:val="2"/>
                <w:sz w:val="24"/>
              </w:rPr>
              <w:t xml:space="preserve"> </w:t>
            </w:r>
            <w:r>
              <w:rPr>
                <w:sz w:val="24"/>
              </w:rPr>
              <w:t>and</w:t>
            </w:r>
            <w:r>
              <w:rPr>
                <w:spacing w:val="4"/>
                <w:sz w:val="24"/>
              </w:rPr>
              <w:t xml:space="preserve"> </w:t>
            </w:r>
            <w:r>
              <w:rPr>
                <w:sz w:val="24"/>
              </w:rPr>
              <w:t>liabilities</w:t>
            </w:r>
            <w:r>
              <w:rPr>
                <w:spacing w:val="3"/>
                <w:sz w:val="24"/>
              </w:rPr>
              <w:t xml:space="preserve"> </w:t>
            </w:r>
            <w:r>
              <w:rPr>
                <w:sz w:val="24"/>
              </w:rPr>
              <w:t>allocated</w:t>
            </w:r>
            <w:r>
              <w:rPr>
                <w:spacing w:val="4"/>
                <w:sz w:val="24"/>
              </w:rPr>
              <w:t xml:space="preserve"> </w:t>
            </w:r>
            <w:r>
              <w:rPr>
                <w:sz w:val="24"/>
              </w:rPr>
              <w:t>to</w:t>
            </w:r>
            <w:r>
              <w:rPr>
                <w:spacing w:val="-57"/>
                <w:sz w:val="24"/>
              </w:rPr>
              <w:t xml:space="preserve"> </w:t>
            </w:r>
            <w:r>
              <w:rPr>
                <w:spacing w:val="-1"/>
                <w:sz w:val="24"/>
              </w:rPr>
              <w:t>Supplier</w:t>
            </w:r>
            <w:r>
              <w:rPr>
                <w:spacing w:val="-11"/>
                <w:sz w:val="24"/>
              </w:rPr>
              <w:t xml:space="preserve"> </w:t>
            </w:r>
            <w:r>
              <w:rPr>
                <w:spacing w:val="-1"/>
                <w:sz w:val="24"/>
              </w:rPr>
              <w:t>in</w:t>
            </w:r>
            <w:r>
              <w:rPr>
                <w:spacing w:val="-17"/>
                <w:sz w:val="24"/>
              </w:rPr>
              <w:t xml:space="preserve"> </w:t>
            </w:r>
            <w:r>
              <w:rPr>
                <w:spacing w:val="-1"/>
                <w:sz w:val="24"/>
              </w:rPr>
              <w:t>this</w:t>
            </w:r>
            <w:r>
              <w:rPr>
                <w:spacing w:val="-15"/>
                <w:sz w:val="24"/>
              </w:rPr>
              <w:t xml:space="preserve"> </w:t>
            </w:r>
            <w:r>
              <w:rPr>
                <w:spacing w:val="-1"/>
                <w:sz w:val="24"/>
              </w:rPr>
              <w:t>ITB</w:t>
            </w:r>
            <w:r>
              <w:rPr>
                <w:spacing w:val="-14"/>
                <w:sz w:val="24"/>
              </w:rPr>
              <w:t xml:space="preserve"> </w:t>
            </w:r>
            <w:r>
              <w:rPr>
                <w:sz w:val="24"/>
              </w:rPr>
              <w:t>(e.g.</w:t>
            </w:r>
            <w:r>
              <w:rPr>
                <w:spacing w:val="-12"/>
                <w:sz w:val="24"/>
              </w:rPr>
              <w:t xml:space="preserve"> </w:t>
            </w:r>
            <w:r>
              <w:rPr>
                <w:sz w:val="24"/>
              </w:rPr>
              <w:t>designing</w:t>
            </w:r>
            <w:r>
              <w:rPr>
                <w:spacing w:val="-12"/>
                <w:sz w:val="24"/>
              </w:rPr>
              <w:t xml:space="preserve"> </w:t>
            </w:r>
            <w:r>
              <w:rPr>
                <w:sz w:val="24"/>
              </w:rPr>
              <w:t>and</w:t>
            </w:r>
            <w:r>
              <w:rPr>
                <w:spacing w:val="-11"/>
                <w:sz w:val="24"/>
              </w:rPr>
              <w:t xml:space="preserve"> </w:t>
            </w:r>
            <w:r>
              <w:rPr>
                <w:sz w:val="24"/>
              </w:rPr>
              <w:t>building</w:t>
            </w:r>
            <w:r>
              <w:rPr>
                <w:spacing w:val="-17"/>
                <w:sz w:val="24"/>
              </w:rPr>
              <w:t xml:space="preserve"> </w:t>
            </w:r>
            <w:r>
              <w:rPr>
                <w:sz w:val="24"/>
              </w:rPr>
              <w:t>the</w:t>
            </w:r>
            <w:r>
              <w:rPr>
                <w:spacing w:val="-18"/>
                <w:sz w:val="24"/>
              </w:rPr>
              <w:t xml:space="preserve"> </w:t>
            </w:r>
            <w:r>
              <w:rPr>
                <w:sz w:val="24"/>
              </w:rPr>
              <w:t>partition</w:t>
            </w:r>
            <w:r>
              <w:rPr>
                <w:spacing w:val="-17"/>
                <w:sz w:val="24"/>
              </w:rPr>
              <w:t xml:space="preserve"> </w:t>
            </w:r>
            <w:r>
              <w:rPr>
                <w:sz w:val="24"/>
              </w:rPr>
              <w:t>layout,</w:t>
            </w:r>
            <w:r>
              <w:rPr>
                <w:spacing w:val="-15"/>
                <w:sz w:val="24"/>
              </w:rPr>
              <w:t xml:space="preserve"> </w:t>
            </w:r>
            <w:r>
              <w:rPr>
                <w:sz w:val="24"/>
              </w:rPr>
              <w:t>flooring</w:t>
            </w:r>
            <w:r>
              <w:rPr>
                <w:spacing w:val="-12"/>
                <w:sz w:val="24"/>
              </w:rPr>
              <w:t xml:space="preserve"> </w:t>
            </w:r>
            <w:r>
              <w:rPr>
                <w:sz w:val="24"/>
              </w:rPr>
              <w:t>works,</w:t>
            </w:r>
          </w:p>
          <w:p w:rsidR="00566F14" w:rsidRDefault="001143B0">
            <w:pPr>
              <w:pStyle w:val="TableParagraph"/>
              <w:spacing w:line="262" w:lineRule="exact"/>
              <w:ind w:left="126"/>
              <w:rPr>
                <w:sz w:val="24"/>
              </w:rPr>
            </w:pPr>
            <w:r>
              <w:rPr>
                <w:sz w:val="24"/>
              </w:rPr>
              <w:t>amenities</w:t>
            </w:r>
            <w:r>
              <w:rPr>
                <w:spacing w:val="-2"/>
                <w:sz w:val="24"/>
              </w:rPr>
              <w:t xml:space="preserve"> </w:t>
            </w:r>
            <w:r>
              <w:rPr>
                <w:sz w:val="24"/>
              </w:rPr>
              <w:t>and other</w:t>
            </w:r>
            <w:r>
              <w:rPr>
                <w:spacing w:val="1"/>
                <w:sz w:val="24"/>
              </w:rPr>
              <w:t xml:space="preserve"> </w:t>
            </w:r>
            <w:r>
              <w:rPr>
                <w:sz w:val="24"/>
              </w:rPr>
              <w:t>services</w:t>
            </w:r>
            <w:r>
              <w:rPr>
                <w:spacing w:val="-2"/>
                <w:sz w:val="24"/>
              </w:rPr>
              <w:t xml:space="preserve"> </w:t>
            </w:r>
            <w:r>
              <w:rPr>
                <w:sz w:val="24"/>
              </w:rPr>
              <w:t>specifically required</w:t>
            </w:r>
            <w:r>
              <w:rPr>
                <w:spacing w:val="-5"/>
                <w:sz w:val="24"/>
              </w:rPr>
              <w:t xml:space="preserve"> </w:t>
            </w:r>
            <w:r>
              <w:rPr>
                <w:sz w:val="24"/>
              </w:rPr>
              <w:t>for</w:t>
            </w:r>
            <w:r>
              <w:rPr>
                <w:spacing w:val="2"/>
                <w:sz w:val="24"/>
              </w:rPr>
              <w:t xml:space="preserve"> </w:t>
            </w:r>
            <w:r>
              <w:rPr>
                <w:sz w:val="24"/>
              </w:rPr>
              <w:t>the</w:t>
            </w:r>
            <w:r>
              <w:rPr>
                <w:spacing w:val="-1"/>
                <w:sz w:val="24"/>
              </w:rPr>
              <w:t xml:space="preserve"> </w:t>
            </w:r>
            <w:r>
              <w:rPr>
                <w:sz w:val="24"/>
              </w:rPr>
              <w:t>offices).</w:t>
            </w:r>
          </w:p>
        </w:tc>
      </w:tr>
      <w:tr w:rsidR="00566F14" w:rsidTr="00A84358">
        <w:trPr>
          <w:gridBefore w:val="1"/>
          <w:wBefore w:w="24" w:type="dxa"/>
          <w:trHeight w:val="2023"/>
        </w:trPr>
        <w:tc>
          <w:tcPr>
            <w:tcW w:w="630" w:type="dxa"/>
          </w:tcPr>
          <w:p w:rsidR="00566F14" w:rsidRPr="00A84358" w:rsidRDefault="00A84358" w:rsidP="00A84358">
            <w:pPr>
              <w:pStyle w:val="TableParagraph"/>
              <w:spacing w:line="267" w:lineRule="exact"/>
              <w:ind w:right="125"/>
              <w:rPr>
                <w:sz w:val="24"/>
                <w:lang w:val="en-GB"/>
              </w:rPr>
            </w:pPr>
            <w:r>
              <w:rPr>
                <w:sz w:val="24"/>
                <w:lang w:val="en-GB"/>
              </w:rPr>
              <w:t>21.5</w:t>
            </w:r>
          </w:p>
        </w:tc>
        <w:tc>
          <w:tcPr>
            <w:tcW w:w="8306" w:type="dxa"/>
            <w:gridSpan w:val="2"/>
          </w:tcPr>
          <w:p w:rsidR="00566F14" w:rsidRDefault="001143B0">
            <w:pPr>
              <w:pStyle w:val="TableParagraph"/>
              <w:ind w:left="126" w:right="199"/>
              <w:jc w:val="both"/>
              <w:rPr>
                <w:sz w:val="24"/>
              </w:rPr>
            </w:pPr>
            <w:r>
              <w:rPr>
                <w:sz w:val="24"/>
              </w:rPr>
              <w:t>Compliance</w:t>
            </w:r>
            <w:r>
              <w:rPr>
                <w:spacing w:val="1"/>
                <w:sz w:val="24"/>
              </w:rPr>
              <w:t xml:space="preserve"> </w:t>
            </w:r>
            <w:r>
              <w:rPr>
                <w:sz w:val="24"/>
              </w:rPr>
              <w:t>with</w:t>
            </w:r>
            <w:r>
              <w:rPr>
                <w:spacing w:val="1"/>
                <w:sz w:val="24"/>
              </w:rPr>
              <w:t xml:space="preserve"> </w:t>
            </w:r>
            <w:r>
              <w:rPr>
                <w:sz w:val="24"/>
              </w:rPr>
              <w:t>legal</w:t>
            </w:r>
            <w:r>
              <w:rPr>
                <w:spacing w:val="1"/>
                <w:sz w:val="24"/>
              </w:rPr>
              <w:t xml:space="preserve"> </w:t>
            </w:r>
            <w:r>
              <w:rPr>
                <w:sz w:val="24"/>
              </w:rPr>
              <w:t>requirements</w:t>
            </w:r>
            <w:r>
              <w:rPr>
                <w:spacing w:val="1"/>
                <w:sz w:val="24"/>
              </w:rPr>
              <w:t xml:space="preserve"> </w:t>
            </w:r>
            <w:r>
              <w:rPr>
                <w:sz w:val="24"/>
              </w:rPr>
              <w:t>(premises</w:t>
            </w:r>
            <w:r>
              <w:rPr>
                <w:spacing w:val="1"/>
                <w:sz w:val="24"/>
              </w:rPr>
              <w:t xml:space="preserve"> </w:t>
            </w:r>
            <w:r>
              <w:rPr>
                <w:sz w:val="24"/>
              </w:rPr>
              <w:t>not</w:t>
            </w:r>
            <w:r>
              <w:rPr>
                <w:spacing w:val="1"/>
                <w:sz w:val="24"/>
              </w:rPr>
              <w:t xml:space="preserve"> </w:t>
            </w:r>
            <w:r>
              <w:rPr>
                <w:sz w:val="24"/>
              </w:rPr>
              <w:t>under</w:t>
            </w:r>
            <w:r>
              <w:rPr>
                <w:spacing w:val="1"/>
                <w:sz w:val="24"/>
              </w:rPr>
              <w:t xml:space="preserve"> </w:t>
            </w:r>
            <w:r>
              <w:rPr>
                <w:sz w:val="24"/>
              </w:rPr>
              <w:t>encumbrance,</w:t>
            </w:r>
            <w:r>
              <w:rPr>
                <w:spacing w:val="1"/>
                <w:sz w:val="24"/>
              </w:rPr>
              <w:t xml:space="preserve"> </w:t>
            </w:r>
            <w:proofErr w:type="spellStart"/>
            <w:r>
              <w:rPr>
                <w:sz w:val="24"/>
              </w:rPr>
              <w:t>etc</w:t>
            </w:r>
            <w:proofErr w:type="spellEnd"/>
            <w:r>
              <w:rPr>
                <w:sz w:val="24"/>
              </w:rPr>
              <w:t>).</w:t>
            </w:r>
            <w:r>
              <w:rPr>
                <w:spacing w:val="1"/>
                <w:sz w:val="24"/>
              </w:rPr>
              <w:t xml:space="preserve"> </w:t>
            </w:r>
            <w:r>
              <w:rPr>
                <w:sz w:val="24"/>
              </w:rPr>
              <w:t>Availability</w:t>
            </w:r>
            <w:r>
              <w:rPr>
                <w:spacing w:val="-5"/>
                <w:sz w:val="24"/>
              </w:rPr>
              <w:t xml:space="preserve"> </w:t>
            </w:r>
            <w:r>
              <w:rPr>
                <w:sz w:val="24"/>
              </w:rPr>
              <w:t>of</w:t>
            </w:r>
            <w:r>
              <w:rPr>
                <w:spacing w:val="-7"/>
                <w:sz w:val="24"/>
              </w:rPr>
              <w:t xml:space="preserve"> </w:t>
            </w:r>
            <w:r>
              <w:rPr>
                <w:sz w:val="24"/>
              </w:rPr>
              <w:t>documents</w:t>
            </w:r>
            <w:r>
              <w:rPr>
                <w:spacing w:val="-6"/>
                <w:sz w:val="24"/>
              </w:rPr>
              <w:t xml:space="preserve"> </w:t>
            </w:r>
            <w:r>
              <w:rPr>
                <w:sz w:val="24"/>
              </w:rPr>
              <w:t>confirming</w:t>
            </w:r>
            <w:r>
              <w:rPr>
                <w:spacing w:val="-10"/>
                <w:sz w:val="24"/>
              </w:rPr>
              <w:t xml:space="preserve"> </w:t>
            </w:r>
            <w:r>
              <w:rPr>
                <w:sz w:val="24"/>
              </w:rPr>
              <w:t>compliance</w:t>
            </w:r>
            <w:r>
              <w:rPr>
                <w:spacing w:val="-14"/>
                <w:sz w:val="24"/>
              </w:rPr>
              <w:t xml:space="preserve"> </w:t>
            </w:r>
            <w:r>
              <w:rPr>
                <w:sz w:val="24"/>
              </w:rPr>
              <w:t>of</w:t>
            </w:r>
            <w:r>
              <w:rPr>
                <w:spacing w:val="-2"/>
                <w:sz w:val="24"/>
              </w:rPr>
              <w:t xml:space="preserve"> </w:t>
            </w:r>
            <w:r>
              <w:rPr>
                <w:sz w:val="24"/>
              </w:rPr>
              <w:t>the</w:t>
            </w:r>
            <w:r>
              <w:rPr>
                <w:spacing w:val="-9"/>
                <w:sz w:val="24"/>
              </w:rPr>
              <w:t xml:space="preserve"> </w:t>
            </w:r>
            <w:r>
              <w:rPr>
                <w:sz w:val="24"/>
              </w:rPr>
              <w:t>Bidder</w:t>
            </w:r>
            <w:r>
              <w:rPr>
                <w:spacing w:val="-8"/>
                <w:sz w:val="24"/>
              </w:rPr>
              <w:t xml:space="preserve"> </w:t>
            </w:r>
            <w:r>
              <w:rPr>
                <w:sz w:val="24"/>
              </w:rPr>
              <w:t>to</w:t>
            </w:r>
            <w:r>
              <w:rPr>
                <w:spacing w:val="-8"/>
                <w:sz w:val="24"/>
              </w:rPr>
              <w:t xml:space="preserve"> </w:t>
            </w:r>
            <w:r>
              <w:rPr>
                <w:sz w:val="24"/>
              </w:rPr>
              <w:t>the</w:t>
            </w:r>
            <w:r>
              <w:rPr>
                <w:spacing w:val="-9"/>
                <w:sz w:val="24"/>
              </w:rPr>
              <w:t xml:space="preserve"> </w:t>
            </w:r>
            <w:r>
              <w:rPr>
                <w:sz w:val="24"/>
              </w:rPr>
              <w:t>requirements</w:t>
            </w:r>
            <w:r>
              <w:rPr>
                <w:spacing w:val="-58"/>
                <w:sz w:val="24"/>
              </w:rPr>
              <w:t xml:space="preserve"> </w:t>
            </w:r>
            <w:r>
              <w:rPr>
                <w:sz w:val="24"/>
              </w:rPr>
              <w:t>of</w:t>
            </w:r>
            <w:r>
              <w:rPr>
                <w:spacing w:val="3"/>
                <w:sz w:val="24"/>
              </w:rPr>
              <w:t xml:space="preserve"> </w:t>
            </w:r>
            <w:r>
              <w:rPr>
                <w:sz w:val="24"/>
              </w:rPr>
              <w:t>the</w:t>
            </w:r>
            <w:r>
              <w:rPr>
                <w:spacing w:val="-3"/>
                <w:sz w:val="24"/>
              </w:rPr>
              <w:t xml:space="preserve"> </w:t>
            </w:r>
            <w:r>
              <w:rPr>
                <w:sz w:val="24"/>
              </w:rPr>
              <w:t>ITB.</w:t>
            </w:r>
          </w:p>
          <w:p w:rsidR="00566F14" w:rsidRDefault="00566F14">
            <w:pPr>
              <w:pStyle w:val="TableParagraph"/>
              <w:spacing w:before="2"/>
            </w:pPr>
          </w:p>
          <w:p w:rsidR="00566F14" w:rsidRDefault="001143B0">
            <w:pPr>
              <w:pStyle w:val="TableParagraph"/>
              <w:spacing w:line="230" w:lineRule="atLeast"/>
              <w:ind w:left="126" w:right="198"/>
              <w:jc w:val="both"/>
              <w:rPr>
                <w:sz w:val="20"/>
              </w:rPr>
            </w:pPr>
            <w:r>
              <w:rPr>
                <w:b/>
                <w:sz w:val="20"/>
              </w:rPr>
              <w:t xml:space="preserve">Note: </w:t>
            </w:r>
            <w:r>
              <w:rPr>
                <w:sz w:val="20"/>
              </w:rPr>
              <w:t xml:space="preserve">The </w:t>
            </w:r>
            <w:r w:rsidR="00261D1D">
              <w:rPr>
                <w:sz w:val="20"/>
                <w:lang w:val="en-GB"/>
              </w:rPr>
              <w:t>ICTA</w:t>
            </w:r>
            <w:r>
              <w:rPr>
                <w:sz w:val="20"/>
              </w:rPr>
              <w:t xml:space="preserve"> may conduct an inspection (site visit) of the premises and/or due diligence of the</w:t>
            </w:r>
            <w:r>
              <w:rPr>
                <w:spacing w:val="1"/>
                <w:sz w:val="20"/>
              </w:rPr>
              <w:t xml:space="preserve"> </w:t>
            </w:r>
            <w:r>
              <w:rPr>
                <w:sz w:val="20"/>
              </w:rPr>
              <w:t>bidder (premises owner) prior to the award being made. Procuring entity reserves the right to reject</w:t>
            </w:r>
            <w:r>
              <w:rPr>
                <w:spacing w:val="1"/>
                <w:sz w:val="20"/>
              </w:rPr>
              <w:t xml:space="preserve"> </w:t>
            </w:r>
            <w:r>
              <w:rPr>
                <w:spacing w:val="-1"/>
                <w:sz w:val="20"/>
              </w:rPr>
              <w:t>any</w:t>
            </w:r>
            <w:r>
              <w:rPr>
                <w:spacing w:val="-7"/>
                <w:sz w:val="20"/>
              </w:rPr>
              <w:t xml:space="preserve"> </w:t>
            </w:r>
            <w:r>
              <w:rPr>
                <w:spacing w:val="-1"/>
                <w:sz w:val="20"/>
              </w:rPr>
              <w:t>offer/bid</w:t>
            </w:r>
            <w:r>
              <w:rPr>
                <w:spacing w:val="-7"/>
                <w:sz w:val="20"/>
              </w:rPr>
              <w:t xml:space="preserve"> </w:t>
            </w:r>
            <w:r>
              <w:rPr>
                <w:spacing w:val="-1"/>
                <w:sz w:val="20"/>
              </w:rPr>
              <w:t>based</w:t>
            </w:r>
            <w:r>
              <w:rPr>
                <w:spacing w:val="-7"/>
                <w:sz w:val="20"/>
              </w:rPr>
              <w:t xml:space="preserve"> </w:t>
            </w:r>
            <w:r>
              <w:rPr>
                <w:sz w:val="20"/>
              </w:rPr>
              <w:t>on</w:t>
            </w:r>
            <w:r>
              <w:rPr>
                <w:spacing w:val="-6"/>
                <w:sz w:val="20"/>
              </w:rPr>
              <w:t xml:space="preserve"> </w:t>
            </w:r>
            <w:r>
              <w:rPr>
                <w:sz w:val="20"/>
              </w:rPr>
              <w:t>the</w:t>
            </w:r>
            <w:r>
              <w:rPr>
                <w:spacing w:val="-6"/>
                <w:sz w:val="20"/>
              </w:rPr>
              <w:t xml:space="preserve"> </w:t>
            </w:r>
            <w:r>
              <w:rPr>
                <w:sz w:val="20"/>
              </w:rPr>
              <w:t>findings</w:t>
            </w:r>
            <w:r>
              <w:rPr>
                <w:spacing w:val="-14"/>
                <w:sz w:val="20"/>
              </w:rPr>
              <w:t xml:space="preserve"> </w:t>
            </w:r>
            <w:r>
              <w:rPr>
                <w:sz w:val="20"/>
              </w:rPr>
              <w:t>made</w:t>
            </w:r>
            <w:r>
              <w:rPr>
                <w:spacing w:val="-6"/>
                <w:sz w:val="20"/>
              </w:rPr>
              <w:t xml:space="preserve"> </w:t>
            </w:r>
            <w:r>
              <w:rPr>
                <w:sz w:val="20"/>
              </w:rPr>
              <w:t>during</w:t>
            </w:r>
            <w:r>
              <w:rPr>
                <w:spacing w:val="-6"/>
                <w:sz w:val="20"/>
              </w:rPr>
              <w:t xml:space="preserve"> </w:t>
            </w:r>
            <w:r>
              <w:rPr>
                <w:sz w:val="20"/>
              </w:rPr>
              <w:t>such</w:t>
            </w:r>
            <w:r>
              <w:rPr>
                <w:spacing w:val="-7"/>
                <w:sz w:val="20"/>
              </w:rPr>
              <w:t xml:space="preserve"> </w:t>
            </w:r>
            <w:r>
              <w:rPr>
                <w:sz w:val="20"/>
              </w:rPr>
              <w:t>inspection,</w:t>
            </w:r>
            <w:r>
              <w:rPr>
                <w:spacing w:val="-5"/>
                <w:sz w:val="20"/>
              </w:rPr>
              <w:t xml:space="preserve"> </w:t>
            </w:r>
            <w:r>
              <w:rPr>
                <w:sz w:val="20"/>
              </w:rPr>
              <w:t>in</w:t>
            </w:r>
            <w:r>
              <w:rPr>
                <w:spacing w:val="-6"/>
                <w:sz w:val="20"/>
              </w:rPr>
              <w:t xml:space="preserve"> </w:t>
            </w:r>
            <w:r>
              <w:rPr>
                <w:sz w:val="20"/>
              </w:rPr>
              <w:t>case</w:t>
            </w:r>
            <w:r>
              <w:rPr>
                <w:spacing w:val="-6"/>
                <w:sz w:val="20"/>
              </w:rPr>
              <w:t xml:space="preserve"> </w:t>
            </w:r>
            <w:r>
              <w:rPr>
                <w:sz w:val="20"/>
              </w:rPr>
              <w:t>non-compliance</w:t>
            </w:r>
            <w:r>
              <w:rPr>
                <w:spacing w:val="-10"/>
                <w:sz w:val="20"/>
              </w:rPr>
              <w:t xml:space="preserve"> </w:t>
            </w:r>
            <w:r>
              <w:rPr>
                <w:sz w:val="20"/>
              </w:rPr>
              <w:t>of</w:t>
            </w:r>
            <w:r>
              <w:rPr>
                <w:spacing w:val="-7"/>
                <w:sz w:val="20"/>
              </w:rPr>
              <w:t xml:space="preserve"> </w:t>
            </w:r>
            <w:r>
              <w:rPr>
                <w:sz w:val="20"/>
              </w:rPr>
              <w:t>the</w:t>
            </w:r>
            <w:r>
              <w:rPr>
                <w:spacing w:val="-5"/>
                <w:sz w:val="20"/>
              </w:rPr>
              <w:t xml:space="preserve"> </w:t>
            </w:r>
            <w:r>
              <w:rPr>
                <w:sz w:val="20"/>
              </w:rPr>
              <w:t>offer</w:t>
            </w:r>
            <w:r>
              <w:rPr>
                <w:spacing w:val="-48"/>
                <w:sz w:val="20"/>
              </w:rPr>
              <w:t xml:space="preserve"> </w:t>
            </w:r>
            <w:r>
              <w:rPr>
                <w:sz w:val="20"/>
              </w:rPr>
              <w:t>with</w:t>
            </w:r>
            <w:r>
              <w:rPr>
                <w:spacing w:val="-4"/>
                <w:sz w:val="20"/>
              </w:rPr>
              <w:t xml:space="preserve"> </w:t>
            </w:r>
            <w:r>
              <w:rPr>
                <w:sz w:val="20"/>
              </w:rPr>
              <w:t>any</w:t>
            </w:r>
            <w:r>
              <w:rPr>
                <w:spacing w:val="-3"/>
                <w:sz w:val="20"/>
              </w:rPr>
              <w:t xml:space="preserve"> </w:t>
            </w:r>
            <w:r>
              <w:rPr>
                <w:sz w:val="20"/>
              </w:rPr>
              <w:t>of</w:t>
            </w:r>
            <w:r>
              <w:rPr>
                <w:spacing w:val="-3"/>
                <w:sz w:val="20"/>
              </w:rPr>
              <w:t xml:space="preserve"> </w:t>
            </w:r>
            <w:r>
              <w:rPr>
                <w:sz w:val="20"/>
              </w:rPr>
              <w:t>the</w:t>
            </w:r>
            <w:r>
              <w:rPr>
                <w:spacing w:val="-1"/>
                <w:sz w:val="20"/>
              </w:rPr>
              <w:t xml:space="preserve"> </w:t>
            </w:r>
            <w:r>
              <w:rPr>
                <w:sz w:val="20"/>
              </w:rPr>
              <w:t>requirements</w:t>
            </w:r>
            <w:r>
              <w:rPr>
                <w:spacing w:val="-4"/>
                <w:sz w:val="20"/>
              </w:rPr>
              <w:t xml:space="preserve"> </w:t>
            </w:r>
            <w:r>
              <w:rPr>
                <w:sz w:val="20"/>
              </w:rPr>
              <w:t>set</w:t>
            </w:r>
            <w:r>
              <w:rPr>
                <w:spacing w:val="-1"/>
                <w:sz w:val="20"/>
              </w:rPr>
              <w:t xml:space="preserve"> </w:t>
            </w:r>
            <w:r>
              <w:rPr>
                <w:sz w:val="20"/>
              </w:rPr>
              <w:t>forth</w:t>
            </w:r>
            <w:r>
              <w:rPr>
                <w:spacing w:val="-3"/>
                <w:sz w:val="20"/>
              </w:rPr>
              <w:t xml:space="preserve"> </w:t>
            </w:r>
            <w:r>
              <w:rPr>
                <w:sz w:val="20"/>
              </w:rPr>
              <w:t>in</w:t>
            </w:r>
            <w:r>
              <w:rPr>
                <w:spacing w:val="-3"/>
                <w:sz w:val="20"/>
              </w:rPr>
              <w:t xml:space="preserve"> </w:t>
            </w:r>
            <w:r>
              <w:rPr>
                <w:sz w:val="20"/>
              </w:rPr>
              <w:t>this</w:t>
            </w:r>
            <w:r>
              <w:rPr>
                <w:spacing w:val="1"/>
                <w:sz w:val="20"/>
              </w:rPr>
              <w:t xml:space="preserve"> </w:t>
            </w:r>
            <w:r>
              <w:rPr>
                <w:sz w:val="20"/>
              </w:rPr>
              <w:t>ITB</w:t>
            </w:r>
            <w:r>
              <w:rPr>
                <w:spacing w:val="-3"/>
                <w:sz w:val="20"/>
              </w:rPr>
              <w:t xml:space="preserve"> </w:t>
            </w:r>
            <w:r>
              <w:rPr>
                <w:sz w:val="20"/>
              </w:rPr>
              <w:t>has</w:t>
            </w:r>
            <w:r>
              <w:rPr>
                <w:spacing w:val="-5"/>
                <w:sz w:val="20"/>
              </w:rPr>
              <w:t xml:space="preserve"> </w:t>
            </w:r>
            <w:r>
              <w:rPr>
                <w:sz w:val="20"/>
              </w:rPr>
              <w:t>been</w:t>
            </w:r>
            <w:r>
              <w:rPr>
                <w:spacing w:val="-3"/>
                <w:sz w:val="20"/>
              </w:rPr>
              <w:t xml:space="preserve"> </w:t>
            </w:r>
            <w:r>
              <w:rPr>
                <w:sz w:val="20"/>
              </w:rPr>
              <w:t>factually</w:t>
            </w:r>
            <w:r>
              <w:rPr>
                <w:spacing w:val="2"/>
                <w:sz w:val="20"/>
              </w:rPr>
              <w:t xml:space="preserve"> </w:t>
            </w:r>
            <w:r>
              <w:rPr>
                <w:sz w:val="20"/>
              </w:rPr>
              <w:t>revealed.</w:t>
            </w:r>
          </w:p>
        </w:tc>
      </w:tr>
    </w:tbl>
    <w:p w:rsidR="00566F14" w:rsidRPr="00A84358" w:rsidRDefault="00566F14">
      <w:pPr>
        <w:pStyle w:val="BodyText"/>
        <w:spacing w:before="9"/>
      </w:pPr>
    </w:p>
    <w:p w:rsidR="00566F14" w:rsidRDefault="001143B0">
      <w:pPr>
        <w:pStyle w:val="ListParagraph"/>
        <w:numPr>
          <w:ilvl w:val="0"/>
          <w:numId w:val="36"/>
        </w:numPr>
        <w:tabs>
          <w:tab w:val="left" w:pos="565"/>
        </w:tabs>
        <w:spacing w:before="90"/>
        <w:ind w:left="564" w:hanging="366"/>
        <w:jc w:val="both"/>
        <w:rPr>
          <w:b/>
          <w:sz w:val="24"/>
        </w:rPr>
      </w:pPr>
      <w:r>
        <w:rPr>
          <w:b/>
          <w:sz w:val="24"/>
        </w:rPr>
        <w:t>Clarification</w:t>
      </w:r>
      <w:r>
        <w:rPr>
          <w:b/>
          <w:spacing w:val="-2"/>
          <w:sz w:val="24"/>
        </w:rPr>
        <w:t xml:space="preserve"> </w:t>
      </w:r>
      <w:r>
        <w:rPr>
          <w:b/>
          <w:sz w:val="24"/>
        </w:rPr>
        <w:t>of</w:t>
      </w:r>
      <w:r>
        <w:rPr>
          <w:b/>
          <w:spacing w:val="-1"/>
          <w:sz w:val="24"/>
        </w:rPr>
        <w:t xml:space="preserve"> </w:t>
      </w:r>
      <w:r>
        <w:rPr>
          <w:b/>
          <w:sz w:val="24"/>
        </w:rPr>
        <w:t>Bids:</w:t>
      </w:r>
    </w:p>
    <w:p w:rsidR="00566F14" w:rsidRDefault="001143B0">
      <w:pPr>
        <w:pStyle w:val="ListParagraph"/>
        <w:numPr>
          <w:ilvl w:val="1"/>
          <w:numId w:val="36"/>
        </w:numPr>
        <w:tabs>
          <w:tab w:val="left" w:pos="624"/>
        </w:tabs>
        <w:spacing w:before="2"/>
        <w:ind w:right="688" w:firstLine="0"/>
        <w:rPr>
          <w:sz w:val="24"/>
        </w:rPr>
      </w:pPr>
      <w:r>
        <w:rPr>
          <w:sz w:val="24"/>
        </w:rPr>
        <w:t xml:space="preserve">To assist in the examination, evaluation and comparison of Bids the </w:t>
      </w:r>
      <w:r w:rsidR="00261D1D">
        <w:rPr>
          <w:lang w:val="en-GB"/>
        </w:rPr>
        <w:t>ICTA</w:t>
      </w:r>
      <w:r>
        <w:t xml:space="preserve"> </w:t>
      </w:r>
      <w:r>
        <w:rPr>
          <w:sz w:val="24"/>
        </w:rPr>
        <w:t>may at its</w:t>
      </w:r>
      <w:r>
        <w:rPr>
          <w:spacing w:val="1"/>
          <w:sz w:val="24"/>
        </w:rPr>
        <w:t xml:space="preserve"> </w:t>
      </w:r>
      <w:r>
        <w:rPr>
          <w:sz w:val="24"/>
        </w:rPr>
        <w:t>discretion</w:t>
      </w:r>
      <w:r>
        <w:rPr>
          <w:spacing w:val="1"/>
          <w:sz w:val="24"/>
        </w:rPr>
        <w:t xml:space="preserve"> </w:t>
      </w:r>
      <w:r>
        <w:rPr>
          <w:sz w:val="24"/>
        </w:rPr>
        <w:t>ask</w:t>
      </w:r>
      <w:r>
        <w:rPr>
          <w:spacing w:val="1"/>
          <w:sz w:val="24"/>
        </w:rPr>
        <w:t xml:space="preserve"> </w:t>
      </w:r>
      <w:r>
        <w:rPr>
          <w:sz w:val="24"/>
        </w:rPr>
        <w:t>the</w:t>
      </w:r>
      <w:r>
        <w:rPr>
          <w:spacing w:val="1"/>
          <w:sz w:val="24"/>
        </w:rPr>
        <w:t xml:space="preserve"> </w:t>
      </w:r>
      <w:r>
        <w:rPr>
          <w:sz w:val="24"/>
        </w:rPr>
        <w:t>Bidder</w:t>
      </w:r>
      <w:r>
        <w:rPr>
          <w:spacing w:val="1"/>
          <w:sz w:val="24"/>
        </w:rPr>
        <w:t xml:space="preserve"> </w:t>
      </w:r>
      <w:r>
        <w:rPr>
          <w:sz w:val="24"/>
        </w:rPr>
        <w:t>for</w:t>
      </w:r>
      <w:r>
        <w:rPr>
          <w:spacing w:val="1"/>
          <w:sz w:val="24"/>
        </w:rPr>
        <w:t xml:space="preserve"> </w:t>
      </w:r>
      <w:r>
        <w:rPr>
          <w:sz w:val="24"/>
        </w:rPr>
        <w:t>clarification</w:t>
      </w:r>
      <w:r>
        <w:rPr>
          <w:spacing w:val="1"/>
          <w:sz w:val="24"/>
        </w:rPr>
        <w:t xml:space="preserve"> </w:t>
      </w:r>
      <w:r>
        <w:rPr>
          <w:sz w:val="24"/>
        </w:rPr>
        <w:t>of</w:t>
      </w:r>
      <w:r>
        <w:rPr>
          <w:spacing w:val="1"/>
          <w:sz w:val="24"/>
        </w:rPr>
        <w:t xml:space="preserve"> </w:t>
      </w:r>
      <w:r>
        <w:rPr>
          <w:sz w:val="24"/>
        </w:rPr>
        <w:t>its</w:t>
      </w:r>
      <w:r>
        <w:rPr>
          <w:spacing w:val="1"/>
          <w:sz w:val="24"/>
        </w:rPr>
        <w:t xml:space="preserve"> </w:t>
      </w:r>
      <w:r>
        <w:rPr>
          <w:sz w:val="24"/>
        </w:rPr>
        <w:t>technical</w:t>
      </w:r>
      <w:r>
        <w:rPr>
          <w:spacing w:val="1"/>
          <w:sz w:val="24"/>
        </w:rPr>
        <w:t xml:space="preserve"> </w:t>
      </w:r>
      <w:r>
        <w:rPr>
          <w:sz w:val="24"/>
        </w:rPr>
        <w:t>proposal.</w:t>
      </w:r>
      <w:r>
        <w:rPr>
          <w:spacing w:val="1"/>
          <w:sz w:val="24"/>
        </w:rPr>
        <w:t xml:space="preserve"> </w:t>
      </w:r>
      <w:r>
        <w:rPr>
          <w:sz w:val="24"/>
        </w:rPr>
        <w:t>The</w:t>
      </w:r>
      <w:r>
        <w:rPr>
          <w:spacing w:val="1"/>
          <w:sz w:val="24"/>
        </w:rPr>
        <w:t xml:space="preserve"> </w:t>
      </w:r>
      <w:r>
        <w:rPr>
          <w:sz w:val="24"/>
        </w:rPr>
        <w:t>request</w:t>
      </w:r>
      <w:r>
        <w:rPr>
          <w:spacing w:val="1"/>
          <w:sz w:val="24"/>
        </w:rPr>
        <w:t xml:space="preserve"> </w:t>
      </w:r>
      <w:r>
        <w:rPr>
          <w:sz w:val="24"/>
        </w:rPr>
        <w:t>for</w:t>
      </w:r>
      <w:r>
        <w:rPr>
          <w:spacing w:val="1"/>
          <w:sz w:val="24"/>
        </w:rPr>
        <w:t xml:space="preserve"> </w:t>
      </w:r>
      <w:r>
        <w:rPr>
          <w:sz w:val="24"/>
        </w:rPr>
        <w:t>clarification and the response shall be in writing and no change in the substance of the Bid</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sought,</w:t>
      </w:r>
      <w:r>
        <w:rPr>
          <w:spacing w:val="4"/>
          <w:sz w:val="24"/>
        </w:rPr>
        <w:t xml:space="preserve"> </w:t>
      </w:r>
      <w:r>
        <w:rPr>
          <w:sz w:val="24"/>
        </w:rPr>
        <w:t>offered</w:t>
      </w:r>
      <w:r>
        <w:rPr>
          <w:spacing w:val="2"/>
          <w:sz w:val="24"/>
        </w:rPr>
        <w:t xml:space="preserve"> </w:t>
      </w:r>
      <w:r>
        <w:rPr>
          <w:sz w:val="24"/>
        </w:rPr>
        <w:t>or</w:t>
      </w:r>
      <w:r>
        <w:rPr>
          <w:spacing w:val="2"/>
          <w:sz w:val="24"/>
        </w:rPr>
        <w:t xml:space="preserve"> </w:t>
      </w:r>
      <w:r>
        <w:rPr>
          <w:sz w:val="24"/>
        </w:rPr>
        <w:t>permitted.</w:t>
      </w:r>
    </w:p>
    <w:p w:rsidR="00566F14" w:rsidRDefault="001143B0">
      <w:pPr>
        <w:pStyle w:val="ListParagraph"/>
        <w:numPr>
          <w:ilvl w:val="1"/>
          <w:numId w:val="36"/>
        </w:numPr>
        <w:tabs>
          <w:tab w:val="left" w:pos="705"/>
        </w:tabs>
        <w:ind w:right="698" w:firstLine="0"/>
        <w:rPr>
          <w:sz w:val="24"/>
        </w:rPr>
      </w:pPr>
      <w:r>
        <w:rPr>
          <w:sz w:val="24"/>
        </w:rPr>
        <w:t>The procuring entity may conduct clarification meetings with each or any Bidder to</w:t>
      </w:r>
      <w:r>
        <w:rPr>
          <w:spacing w:val="1"/>
          <w:sz w:val="24"/>
        </w:rPr>
        <w:t xml:space="preserve"> </w:t>
      </w:r>
      <w:r>
        <w:rPr>
          <w:sz w:val="24"/>
        </w:rPr>
        <w:t>discuss any matter, technical or otherwise, where the procuring entity requires amendments</w:t>
      </w:r>
      <w:r>
        <w:rPr>
          <w:spacing w:val="-57"/>
          <w:sz w:val="24"/>
        </w:rPr>
        <w:t xml:space="preserve"> </w:t>
      </w:r>
      <w:r>
        <w:rPr>
          <w:sz w:val="24"/>
        </w:rPr>
        <w:t>or changes to be made to the Technical Proposal. The changes to be made shall be recorded</w:t>
      </w:r>
      <w:r>
        <w:rPr>
          <w:spacing w:val="-57"/>
          <w:sz w:val="24"/>
        </w:rPr>
        <w:t xml:space="preserve"> </w:t>
      </w:r>
      <w:r>
        <w:rPr>
          <w:sz w:val="24"/>
        </w:rPr>
        <w:t>and</w:t>
      </w:r>
      <w:r>
        <w:rPr>
          <w:spacing w:val="1"/>
          <w:sz w:val="24"/>
        </w:rPr>
        <w:t xml:space="preserve"> </w:t>
      </w:r>
      <w:r>
        <w:rPr>
          <w:sz w:val="24"/>
        </w:rPr>
        <w:t>signed</w:t>
      </w:r>
      <w:r>
        <w:rPr>
          <w:spacing w:val="1"/>
          <w:sz w:val="24"/>
        </w:rPr>
        <w:t xml:space="preserve"> </w:t>
      </w:r>
      <w:r>
        <w:rPr>
          <w:sz w:val="24"/>
        </w:rPr>
        <w:t>by</w:t>
      </w:r>
      <w:r>
        <w:rPr>
          <w:spacing w:val="2"/>
          <w:sz w:val="24"/>
        </w:rPr>
        <w:t xml:space="preserve"> </w:t>
      </w:r>
      <w:r>
        <w:rPr>
          <w:sz w:val="24"/>
        </w:rPr>
        <w:t>both</w:t>
      </w:r>
      <w:r>
        <w:rPr>
          <w:spacing w:val="2"/>
          <w:sz w:val="24"/>
        </w:rPr>
        <w:t xml:space="preserve"> </w:t>
      </w:r>
      <w:r>
        <w:rPr>
          <w:sz w:val="24"/>
        </w:rPr>
        <w:t>parties.</w:t>
      </w:r>
    </w:p>
    <w:p w:rsidR="00566F14" w:rsidRDefault="001143B0">
      <w:pPr>
        <w:pStyle w:val="ListParagraph"/>
        <w:numPr>
          <w:ilvl w:val="1"/>
          <w:numId w:val="36"/>
        </w:numPr>
        <w:tabs>
          <w:tab w:val="left" w:pos="670"/>
        </w:tabs>
        <w:spacing w:before="1"/>
        <w:ind w:right="688" w:firstLine="0"/>
        <w:rPr>
          <w:sz w:val="24"/>
        </w:rPr>
      </w:pPr>
      <w:r>
        <w:rPr>
          <w:spacing w:val="-1"/>
          <w:sz w:val="24"/>
        </w:rPr>
        <w:t>Where</w:t>
      </w:r>
      <w:r>
        <w:rPr>
          <w:spacing w:val="-13"/>
          <w:sz w:val="24"/>
        </w:rPr>
        <w:t xml:space="preserve"> </w:t>
      </w:r>
      <w:r>
        <w:rPr>
          <w:spacing w:val="-1"/>
          <w:sz w:val="24"/>
        </w:rPr>
        <w:t>amendments</w:t>
      </w:r>
      <w:r>
        <w:rPr>
          <w:spacing w:val="-14"/>
          <w:sz w:val="24"/>
        </w:rPr>
        <w:t xml:space="preserve"> </w:t>
      </w:r>
      <w:r>
        <w:rPr>
          <w:spacing w:val="-1"/>
          <w:sz w:val="24"/>
        </w:rPr>
        <w:t>or</w:t>
      </w:r>
      <w:r>
        <w:rPr>
          <w:spacing w:val="-15"/>
          <w:sz w:val="24"/>
        </w:rPr>
        <w:t xml:space="preserve"> </w:t>
      </w:r>
      <w:r>
        <w:rPr>
          <w:spacing w:val="-1"/>
          <w:sz w:val="24"/>
        </w:rPr>
        <w:t>changes</w:t>
      </w:r>
      <w:r>
        <w:rPr>
          <w:spacing w:val="-15"/>
          <w:sz w:val="24"/>
        </w:rPr>
        <w:t xml:space="preserve"> </w:t>
      </w:r>
      <w:r>
        <w:rPr>
          <w:sz w:val="24"/>
        </w:rPr>
        <w:t>are</w:t>
      </w:r>
      <w:r>
        <w:rPr>
          <w:spacing w:val="-12"/>
          <w:sz w:val="24"/>
        </w:rPr>
        <w:t xml:space="preserve"> </w:t>
      </w:r>
      <w:r>
        <w:rPr>
          <w:sz w:val="24"/>
        </w:rPr>
        <w:t>required</w:t>
      </w:r>
      <w:r>
        <w:rPr>
          <w:spacing w:val="-12"/>
          <w:sz w:val="24"/>
        </w:rPr>
        <w:t xml:space="preserve"> </w:t>
      </w:r>
      <w:r>
        <w:rPr>
          <w:sz w:val="24"/>
        </w:rPr>
        <w:t>by</w:t>
      </w:r>
      <w:r>
        <w:rPr>
          <w:spacing w:val="-17"/>
          <w:sz w:val="24"/>
        </w:rPr>
        <w:t xml:space="preserve"> </w:t>
      </w:r>
      <w:r>
        <w:rPr>
          <w:sz w:val="24"/>
        </w:rPr>
        <w:t>the</w:t>
      </w:r>
      <w:r>
        <w:rPr>
          <w:spacing w:val="-8"/>
          <w:sz w:val="24"/>
        </w:rPr>
        <w:t xml:space="preserve"> </w:t>
      </w:r>
      <w:r w:rsidR="005F178D">
        <w:rPr>
          <w:i/>
          <w:sz w:val="24"/>
          <w:lang w:val="en-GB"/>
        </w:rPr>
        <w:t>ICTA</w:t>
      </w:r>
      <w:r>
        <w:rPr>
          <w:sz w:val="24"/>
        </w:rPr>
        <w:t>,</w:t>
      </w:r>
      <w:r>
        <w:rPr>
          <w:spacing w:val="-10"/>
          <w:sz w:val="24"/>
        </w:rPr>
        <w:t xml:space="preserve"> </w:t>
      </w:r>
      <w:r>
        <w:rPr>
          <w:sz w:val="24"/>
        </w:rPr>
        <w:t>bidders</w:t>
      </w:r>
      <w:r w:rsidR="00BD4494">
        <w:rPr>
          <w:sz w:val="24"/>
          <w:lang w:val="en-GB"/>
        </w:rPr>
        <w:t xml:space="preserve"> </w:t>
      </w:r>
      <w:r>
        <w:rPr>
          <w:spacing w:val="-58"/>
          <w:sz w:val="24"/>
        </w:rPr>
        <w:t xml:space="preserve"> </w:t>
      </w:r>
      <w:r w:rsidR="005F178D">
        <w:rPr>
          <w:spacing w:val="-58"/>
          <w:sz w:val="24"/>
          <w:lang w:val="en-GB"/>
        </w:rPr>
        <w:t xml:space="preserve"> </w:t>
      </w:r>
      <w:r w:rsidR="00BD4494">
        <w:rPr>
          <w:spacing w:val="-58"/>
          <w:sz w:val="24"/>
          <w:lang w:val="en-GB"/>
        </w:rPr>
        <w:t xml:space="preserve">       </w:t>
      </w:r>
      <w:r>
        <w:rPr>
          <w:sz w:val="24"/>
        </w:rPr>
        <w:t>will</w:t>
      </w:r>
      <w:r>
        <w:rPr>
          <w:spacing w:val="-9"/>
          <w:sz w:val="24"/>
        </w:rPr>
        <w:t xml:space="preserve"> </w:t>
      </w:r>
      <w:r>
        <w:rPr>
          <w:sz w:val="24"/>
        </w:rPr>
        <w:t>be</w:t>
      </w:r>
      <w:r>
        <w:rPr>
          <w:spacing w:val="-10"/>
          <w:sz w:val="24"/>
        </w:rPr>
        <w:t xml:space="preserve"> </w:t>
      </w:r>
      <w:r>
        <w:rPr>
          <w:sz w:val="24"/>
        </w:rPr>
        <w:t>requested</w:t>
      </w:r>
      <w:r>
        <w:rPr>
          <w:spacing w:val="-10"/>
          <w:sz w:val="24"/>
        </w:rPr>
        <w:t xml:space="preserve"> </w:t>
      </w:r>
      <w:r>
        <w:rPr>
          <w:sz w:val="24"/>
        </w:rPr>
        <w:t>in</w:t>
      </w:r>
      <w:r>
        <w:rPr>
          <w:spacing w:val="-8"/>
          <w:sz w:val="24"/>
        </w:rPr>
        <w:t xml:space="preserve"> </w:t>
      </w:r>
      <w:r>
        <w:rPr>
          <w:sz w:val="24"/>
        </w:rPr>
        <w:t>writing</w:t>
      </w:r>
      <w:r>
        <w:rPr>
          <w:spacing w:val="-9"/>
          <w:sz w:val="24"/>
        </w:rPr>
        <w:t xml:space="preserve"> </w:t>
      </w:r>
      <w:r>
        <w:rPr>
          <w:sz w:val="24"/>
        </w:rPr>
        <w:t>to</w:t>
      </w:r>
      <w:r>
        <w:rPr>
          <w:spacing w:val="-13"/>
          <w:sz w:val="24"/>
        </w:rPr>
        <w:t xml:space="preserve"> </w:t>
      </w:r>
      <w:r>
        <w:rPr>
          <w:sz w:val="24"/>
        </w:rPr>
        <w:t>adjust</w:t>
      </w:r>
      <w:r>
        <w:rPr>
          <w:spacing w:val="-9"/>
          <w:sz w:val="24"/>
        </w:rPr>
        <w:t xml:space="preserve"> </w:t>
      </w:r>
      <w:r>
        <w:rPr>
          <w:sz w:val="24"/>
        </w:rPr>
        <w:t>their</w:t>
      </w:r>
      <w:r>
        <w:rPr>
          <w:spacing w:val="-7"/>
          <w:sz w:val="24"/>
        </w:rPr>
        <w:t xml:space="preserve"> </w:t>
      </w:r>
      <w:r>
        <w:rPr>
          <w:sz w:val="24"/>
        </w:rPr>
        <w:t>technical</w:t>
      </w:r>
      <w:r>
        <w:rPr>
          <w:spacing w:val="-14"/>
          <w:sz w:val="24"/>
        </w:rPr>
        <w:t xml:space="preserve"> </w:t>
      </w:r>
      <w:r>
        <w:rPr>
          <w:sz w:val="24"/>
        </w:rPr>
        <w:t>proposals</w:t>
      </w:r>
      <w:r>
        <w:rPr>
          <w:spacing w:val="-10"/>
          <w:sz w:val="24"/>
        </w:rPr>
        <w:t xml:space="preserve"> </w:t>
      </w:r>
      <w:r>
        <w:rPr>
          <w:sz w:val="24"/>
        </w:rPr>
        <w:t>accordingly</w:t>
      </w:r>
      <w:r>
        <w:rPr>
          <w:spacing w:val="-10"/>
          <w:sz w:val="24"/>
        </w:rPr>
        <w:t xml:space="preserve"> </w:t>
      </w:r>
      <w:r>
        <w:rPr>
          <w:sz w:val="24"/>
        </w:rPr>
        <w:t>and</w:t>
      </w:r>
      <w:r>
        <w:rPr>
          <w:spacing w:val="-9"/>
          <w:sz w:val="24"/>
        </w:rPr>
        <w:t xml:space="preserve"> </w:t>
      </w:r>
      <w:r>
        <w:rPr>
          <w:sz w:val="24"/>
        </w:rPr>
        <w:t>confirm</w:t>
      </w:r>
      <w:r>
        <w:rPr>
          <w:spacing w:val="-9"/>
          <w:sz w:val="24"/>
        </w:rPr>
        <w:t xml:space="preserve"> </w:t>
      </w:r>
      <w:r>
        <w:rPr>
          <w:sz w:val="24"/>
        </w:rPr>
        <w:t>same</w:t>
      </w:r>
      <w:r>
        <w:rPr>
          <w:spacing w:val="-57"/>
          <w:sz w:val="24"/>
        </w:rPr>
        <w:t xml:space="preserve"> </w:t>
      </w:r>
      <w:r>
        <w:rPr>
          <w:sz w:val="24"/>
        </w:rPr>
        <w:t xml:space="preserve">with their submission of the financial proposal as per ITB </w:t>
      </w:r>
      <w:r w:rsidR="005F178D">
        <w:rPr>
          <w:sz w:val="24"/>
          <w:lang w:val="en-GB"/>
        </w:rPr>
        <w:t>9</w:t>
      </w:r>
      <w:r>
        <w:rPr>
          <w:sz w:val="24"/>
        </w:rPr>
        <w:t>.</w:t>
      </w:r>
      <w:r>
        <w:rPr>
          <w:spacing w:val="1"/>
          <w:sz w:val="24"/>
        </w:rPr>
        <w:t xml:space="preserve"> </w:t>
      </w:r>
      <w:r>
        <w:rPr>
          <w:sz w:val="24"/>
        </w:rPr>
        <w:t>The supplementary price</w:t>
      </w:r>
      <w:r>
        <w:rPr>
          <w:spacing w:val="1"/>
          <w:sz w:val="24"/>
        </w:rPr>
        <w:t xml:space="preserve"> </w:t>
      </w:r>
      <w:r>
        <w:rPr>
          <w:sz w:val="24"/>
        </w:rPr>
        <w:t>proposal</w:t>
      </w:r>
      <w:r>
        <w:rPr>
          <w:spacing w:val="-4"/>
          <w:sz w:val="24"/>
        </w:rPr>
        <w:t xml:space="preserve"> </w:t>
      </w:r>
      <w:r>
        <w:rPr>
          <w:sz w:val="24"/>
        </w:rPr>
        <w:t>should</w:t>
      </w:r>
      <w:r>
        <w:rPr>
          <w:spacing w:val="-9"/>
          <w:sz w:val="24"/>
        </w:rPr>
        <w:t xml:space="preserve"> </w:t>
      </w:r>
      <w:r>
        <w:rPr>
          <w:sz w:val="24"/>
        </w:rPr>
        <w:t>only</w:t>
      </w:r>
      <w:r>
        <w:rPr>
          <w:spacing w:val="-9"/>
          <w:sz w:val="24"/>
        </w:rPr>
        <w:t xml:space="preserve"> </w:t>
      </w:r>
      <w:r>
        <w:rPr>
          <w:sz w:val="24"/>
        </w:rPr>
        <w:t>contain</w:t>
      </w:r>
      <w:r>
        <w:rPr>
          <w:spacing w:val="-9"/>
          <w:sz w:val="24"/>
        </w:rPr>
        <w:t xml:space="preserve"> </w:t>
      </w:r>
      <w:r>
        <w:rPr>
          <w:sz w:val="24"/>
        </w:rPr>
        <w:t>the</w:t>
      </w:r>
      <w:r>
        <w:rPr>
          <w:spacing w:val="-5"/>
          <w:sz w:val="24"/>
        </w:rPr>
        <w:t xml:space="preserve"> </w:t>
      </w:r>
      <w:r>
        <w:rPr>
          <w:sz w:val="24"/>
        </w:rPr>
        <w:t>changes</w:t>
      </w:r>
      <w:r>
        <w:rPr>
          <w:spacing w:val="-12"/>
          <w:sz w:val="24"/>
        </w:rPr>
        <w:t xml:space="preserve"> </w:t>
      </w:r>
      <w:r>
        <w:rPr>
          <w:sz w:val="24"/>
        </w:rPr>
        <w:t>in</w:t>
      </w:r>
      <w:r>
        <w:rPr>
          <w:spacing w:val="-9"/>
          <w:sz w:val="24"/>
        </w:rPr>
        <w:t xml:space="preserve"> </w:t>
      </w:r>
      <w:r>
        <w:rPr>
          <w:sz w:val="24"/>
        </w:rPr>
        <w:t>price</w:t>
      </w:r>
      <w:r>
        <w:rPr>
          <w:spacing w:val="-10"/>
          <w:sz w:val="24"/>
        </w:rPr>
        <w:t xml:space="preserve"> </w:t>
      </w:r>
      <w:r>
        <w:rPr>
          <w:sz w:val="24"/>
        </w:rPr>
        <w:t>resulting</w:t>
      </w:r>
      <w:r>
        <w:rPr>
          <w:spacing w:val="-4"/>
          <w:sz w:val="24"/>
        </w:rPr>
        <w:t xml:space="preserve"> </w:t>
      </w:r>
      <w:r>
        <w:rPr>
          <w:sz w:val="24"/>
        </w:rPr>
        <w:t>from</w:t>
      </w:r>
      <w:r>
        <w:rPr>
          <w:spacing w:val="-9"/>
          <w:sz w:val="24"/>
        </w:rPr>
        <w:t xml:space="preserve"> </w:t>
      </w:r>
      <w:r>
        <w:rPr>
          <w:sz w:val="24"/>
        </w:rPr>
        <w:t>the</w:t>
      </w:r>
      <w:r>
        <w:rPr>
          <w:spacing w:val="-10"/>
          <w:sz w:val="24"/>
        </w:rPr>
        <w:t xml:space="preserve"> </w:t>
      </w:r>
      <w:r>
        <w:rPr>
          <w:sz w:val="24"/>
        </w:rPr>
        <w:t>changes</w:t>
      </w:r>
      <w:r>
        <w:rPr>
          <w:spacing w:val="-6"/>
          <w:sz w:val="24"/>
        </w:rPr>
        <w:t xml:space="preserve"> </w:t>
      </w:r>
      <w:r>
        <w:rPr>
          <w:sz w:val="24"/>
        </w:rPr>
        <w:t>in</w:t>
      </w:r>
      <w:r>
        <w:rPr>
          <w:spacing w:val="-9"/>
          <w:sz w:val="24"/>
        </w:rPr>
        <w:t xml:space="preserve"> </w:t>
      </w:r>
      <w:r>
        <w:rPr>
          <w:sz w:val="24"/>
        </w:rPr>
        <w:t>the</w:t>
      </w:r>
      <w:r>
        <w:rPr>
          <w:spacing w:val="-10"/>
          <w:sz w:val="24"/>
        </w:rPr>
        <w:t xml:space="preserve"> </w:t>
      </w:r>
      <w:r>
        <w:rPr>
          <w:sz w:val="24"/>
        </w:rPr>
        <w:t>technical</w:t>
      </w:r>
      <w:r>
        <w:rPr>
          <w:spacing w:val="-57"/>
          <w:sz w:val="24"/>
        </w:rPr>
        <w:t xml:space="preserve"> </w:t>
      </w:r>
      <w:r>
        <w:rPr>
          <w:sz w:val="24"/>
        </w:rPr>
        <w:t>proposals.</w:t>
      </w:r>
      <w:r>
        <w:rPr>
          <w:spacing w:val="-9"/>
          <w:sz w:val="24"/>
        </w:rPr>
        <w:t xml:space="preserve"> </w:t>
      </w:r>
      <w:r>
        <w:rPr>
          <w:sz w:val="24"/>
        </w:rPr>
        <w:t>Bidders</w:t>
      </w:r>
      <w:r>
        <w:rPr>
          <w:spacing w:val="-11"/>
          <w:sz w:val="24"/>
        </w:rPr>
        <w:t xml:space="preserve"> </w:t>
      </w:r>
      <w:r>
        <w:rPr>
          <w:sz w:val="24"/>
        </w:rPr>
        <w:t>should</w:t>
      </w:r>
      <w:r>
        <w:rPr>
          <w:spacing w:val="-9"/>
          <w:sz w:val="24"/>
        </w:rPr>
        <w:t xml:space="preserve"> </w:t>
      </w:r>
      <w:r>
        <w:rPr>
          <w:sz w:val="24"/>
        </w:rPr>
        <w:t>note</w:t>
      </w:r>
      <w:r>
        <w:rPr>
          <w:spacing w:val="-15"/>
          <w:sz w:val="24"/>
        </w:rPr>
        <w:t xml:space="preserve"> </w:t>
      </w:r>
      <w:r>
        <w:rPr>
          <w:sz w:val="24"/>
        </w:rPr>
        <w:t>that,</w:t>
      </w:r>
      <w:r>
        <w:rPr>
          <w:spacing w:val="-12"/>
          <w:sz w:val="24"/>
        </w:rPr>
        <w:t xml:space="preserve"> </w:t>
      </w:r>
      <w:r>
        <w:rPr>
          <w:sz w:val="24"/>
        </w:rPr>
        <w:t>if</w:t>
      </w:r>
      <w:r>
        <w:rPr>
          <w:spacing w:val="-12"/>
          <w:sz w:val="24"/>
        </w:rPr>
        <w:t xml:space="preserve"> </w:t>
      </w:r>
      <w:r>
        <w:rPr>
          <w:sz w:val="24"/>
        </w:rPr>
        <w:t>the</w:t>
      </w:r>
      <w:r>
        <w:rPr>
          <w:spacing w:val="-7"/>
          <w:sz w:val="24"/>
        </w:rPr>
        <w:t xml:space="preserve"> </w:t>
      </w:r>
      <w:r w:rsidR="00261D1D">
        <w:rPr>
          <w:sz w:val="24"/>
          <w:lang w:val="en-GB"/>
        </w:rPr>
        <w:t>ICTA</w:t>
      </w:r>
      <w:r>
        <w:rPr>
          <w:sz w:val="24"/>
        </w:rPr>
        <w:t>,</w:t>
      </w:r>
      <w:r>
        <w:rPr>
          <w:spacing w:val="-12"/>
          <w:sz w:val="24"/>
        </w:rPr>
        <w:t xml:space="preserve"> </w:t>
      </w:r>
      <w:r>
        <w:rPr>
          <w:sz w:val="24"/>
        </w:rPr>
        <w:t>during</w:t>
      </w:r>
      <w:r>
        <w:rPr>
          <w:spacing w:val="-9"/>
          <w:sz w:val="24"/>
        </w:rPr>
        <w:t xml:space="preserve"> </w:t>
      </w:r>
      <w:r>
        <w:rPr>
          <w:sz w:val="24"/>
        </w:rPr>
        <w:t>the</w:t>
      </w:r>
      <w:r>
        <w:rPr>
          <w:spacing w:val="-15"/>
          <w:sz w:val="24"/>
        </w:rPr>
        <w:t xml:space="preserve"> </w:t>
      </w:r>
      <w:r>
        <w:rPr>
          <w:sz w:val="24"/>
        </w:rPr>
        <w:t>evaluation</w:t>
      </w:r>
      <w:r>
        <w:rPr>
          <w:spacing w:val="-9"/>
          <w:sz w:val="24"/>
        </w:rPr>
        <w:t xml:space="preserve"> </w:t>
      </w:r>
      <w:r>
        <w:rPr>
          <w:sz w:val="24"/>
        </w:rPr>
        <w:t>of</w:t>
      </w:r>
      <w:r>
        <w:rPr>
          <w:spacing w:val="-13"/>
          <w:sz w:val="24"/>
        </w:rPr>
        <w:t xml:space="preserve"> </w:t>
      </w:r>
      <w:r>
        <w:rPr>
          <w:sz w:val="24"/>
        </w:rPr>
        <w:t>the</w:t>
      </w:r>
      <w:r>
        <w:rPr>
          <w:spacing w:val="-15"/>
          <w:sz w:val="24"/>
        </w:rPr>
        <w:t xml:space="preserve"> </w:t>
      </w:r>
      <w:r>
        <w:rPr>
          <w:sz w:val="24"/>
        </w:rPr>
        <w:t>price</w:t>
      </w:r>
      <w:r>
        <w:rPr>
          <w:spacing w:val="-11"/>
          <w:sz w:val="24"/>
        </w:rPr>
        <w:t xml:space="preserve"> </w:t>
      </w:r>
      <w:r>
        <w:rPr>
          <w:sz w:val="24"/>
        </w:rPr>
        <w:t>proposals,</w:t>
      </w:r>
      <w:r>
        <w:rPr>
          <w:spacing w:val="-57"/>
          <w:sz w:val="24"/>
        </w:rPr>
        <w:t xml:space="preserve"> </w:t>
      </w:r>
      <w:r>
        <w:rPr>
          <w:sz w:val="24"/>
        </w:rPr>
        <w:t>considers that the changes in price are unrealistic in comparison with the original price</w:t>
      </w:r>
      <w:r>
        <w:rPr>
          <w:spacing w:val="1"/>
          <w:sz w:val="24"/>
        </w:rPr>
        <w:t xml:space="preserve"> </w:t>
      </w:r>
      <w:r>
        <w:rPr>
          <w:sz w:val="24"/>
        </w:rPr>
        <w:t>proposal the bid is liable to be rejected. Bidders not wishing to make the change to their</w:t>
      </w:r>
      <w:r>
        <w:rPr>
          <w:spacing w:val="1"/>
          <w:sz w:val="24"/>
        </w:rPr>
        <w:t xml:space="preserve"> </w:t>
      </w:r>
      <w:r>
        <w:rPr>
          <w:sz w:val="24"/>
        </w:rPr>
        <w:t>technical</w:t>
      </w:r>
      <w:r>
        <w:rPr>
          <w:spacing w:val="-9"/>
          <w:sz w:val="24"/>
        </w:rPr>
        <w:t xml:space="preserve"> </w:t>
      </w:r>
      <w:r>
        <w:rPr>
          <w:sz w:val="24"/>
        </w:rPr>
        <w:t>proposals</w:t>
      </w:r>
      <w:r>
        <w:rPr>
          <w:spacing w:val="-10"/>
          <w:sz w:val="24"/>
        </w:rPr>
        <w:t xml:space="preserve"> </w:t>
      </w:r>
      <w:r>
        <w:rPr>
          <w:sz w:val="24"/>
        </w:rPr>
        <w:t>may</w:t>
      </w:r>
      <w:r>
        <w:rPr>
          <w:spacing w:val="-10"/>
          <w:sz w:val="24"/>
        </w:rPr>
        <w:t xml:space="preserve"> </w:t>
      </w:r>
      <w:r>
        <w:rPr>
          <w:sz w:val="24"/>
        </w:rPr>
        <w:t>withdraw</w:t>
      </w:r>
      <w:r>
        <w:rPr>
          <w:spacing w:val="-9"/>
          <w:sz w:val="24"/>
        </w:rPr>
        <w:t xml:space="preserve"> </w:t>
      </w:r>
      <w:r>
        <w:rPr>
          <w:sz w:val="24"/>
        </w:rPr>
        <w:t>from</w:t>
      </w:r>
      <w:r>
        <w:rPr>
          <w:spacing w:val="-9"/>
          <w:sz w:val="24"/>
        </w:rPr>
        <w:t xml:space="preserve"> </w:t>
      </w:r>
      <w:r>
        <w:rPr>
          <w:sz w:val="24"/>
        </w:rPr>
        <w:t>the</w:t>
      </w:r>
      <w:r>
        <w:rPr>
          <w:spacing w:val="-9"/>
          <w:sz w:val="24"/>
        </w:rPr>
        <w:t xml:space="preserve"> </w:t>
      </w:r>
      <w:r>
        <w:rPr>
          <w:sz w:val="24"/>
        </w:rPr>
        <w:t>bidding</w:t>
      </w:r>
      <w:r>
        <w:rPr>
          <w:spacing w:val="-14"/>
          <w:sz w:val="24"/>
        </w:rPr>
        <w:t xml:space="preserve"> </w:t>
      </w:r>
      <w:r>
        <w:rPr>
          <w:sz w:val="24"/>
        </w:rPr>
        <w:t>process</w:t>
      </w:r>
      <w:r>
        <w:rPr>
          <w:spacing w:val="-11"/>
          <w:sz w:val="24"/>
        </w:rPr>
        <w:t xml:space="preserve"> </w:t>
      </w:r>
      <w:r>
        <w:rPr>
          <w:sz w:val="24"/>
        </w:rPr>
        <w:t>without</w:t>
      </w:r>
      <w:r>
        <w:rPr>
          <w:spacing w:val="-8"/>
          <w:sz w:val="24"/>
        </w:rPr>
        <w:t xml:space="preserve"> </w:t>
      </w:r>
      <w:r>
        <w:rPr>
          <w:sz w:val="24"/>
        </w:rPr>
        <w:t>their</w:t>
      </w:r>
      <w:r>
        <w:rPr>
          <w:spacing w:val="-8"/>
          <w:sz w:val="24"/>
        </w:rPr>
        <w:t xml:space="preserve"> </w:t>
      </w:r>
      <w:r>
        <w:rPr>
          <w:sz w:val="24"/>
        </w:rPr>
        <w:t>Bid</w:t>
      </w:r>
      <w:r>
        <w:rPr>
          <w:spacing w:val="-8"/>
          <w:sz w:val="24"/>
        </w:rPr>
        <w:t xml:space="preserve"> </w:t>
      </w:r>
      <w:r>
        <w:rPr>
          <w:sz w:val="24"/>
        </w:rPr>
        <w:t>Security</w:t>
      </w:r>
      <w:r>
        <w:rPr>
          <w:spacing w:val="-10"/>
          <w:sz w:val="24"/>
        </w:rPr>
        <w:t xml:space="preserve"> </w:t>
      </w:r>
      <w:r>
        <w:rPr>
          <w:sz w:val="24"/>
        </w:rPr>
        <w:t>being</w:t>
      </w:r>
      <w:r>
        <w:rPr>
          <w:spacing w:val="-58"/>
          <w:sz w:val="24"/>
        </w:rPr>
        <w:t xml:space="preserve"> </w:t>
      </w:r>
      <w:r>
        <w:rPr>
          <w:sz w:val="24"/>
        </w:rPr>
        <w:t>forfeited</w:t>
      </w:r>
    </w:p>
    <w:p w:rsidR="00566F14" w:rsidRDefault="00566F14">
      <w:pPr>
        <w:pStyle w:val="BodyText"/>
        <w:spacing w:before="10"/>
        <w:rPr>
          <w:sz w:val="23"/>
        </w:rPr>
      </w:pPr>
    </w:p>
    <w:p w:rsidR="00566F14" w:rsidRDefault="001143B0" w:rsidP="00E23757">
      <w:pPr>
        <w:pStyle w:val="ListParagraph"/>
        <w:numPr>
          <w:ilvl w:val="0"/>
          <w:numId w:val="36"/>
        </w:numPr>
        <w:tabs>
          <w:tab w:val="left" w:pos="565"/>
        </w:tabs>
        <w:spacing w:before="90"/>
        <w:ind w:left="564" w:hanging="366"/>
        <w:jc w:val="both"/>
        <w:rPr>
          <w:b/>
          <w:sz w:val="24"/>
        </w:rPr>
      </w:pPr>
      <w:r>
        <w:rPr>
          <w:b/>
          <w:sz w:val="24"/>
        </w:rPr>
        <w:t>Evaluation</w:t>
      </w:r>
      <w:r>
        <w:rPr>
          <w:b/>
          <w:spacing w:val="-4"/>
          <w:sz w:val="24"/>
        </w:rPr>
        <w:t xml:space="preserve"> </w:t>
      </w:r>
      <w:r>
        <w:rPr>
          <w:b/>
          <w:sz w:val="24"/>
        </w:rPr>
        <w:t>of</w:t>
      </w:r>
      <w:r>
        <w:rPr>
          <w:b/>
          <w:spacing w:val="-3"/>
          <w:sz w:val="24"/>
        </w:rPr>
        <w:t xml:space="preserve"> </w:t>
      </w:r>
      <w:r>
        <w:rPr>
          <w:b/>
          <w:sz w:val="24"/>
        </w:rPr>
        <w:t>the</w:t>
      </w:r>
      <w:r>
        <w:rPr>
          <w:b/>
          <w:spacing w:val="1"/>
          <w:sz w:val="24"/>
        </w:rPr>
        <w:t xml:space="preserve"> </w:t>
      </w:r>
      <w:r>
        <w:rPr>
          <w:b/>
          <w:sz w:val="24"/>
        </w:rPr>
        <w:t>Technical</w:t>
      </w:r>
      <w:r>
        <w:rPr>
          <w:b/>
          <w:spacing w:val="-4"/>
          <w:sz w:val="24"/>
        </w:rPr>
        <w:t xml:space="preserve"> </w:t>
      </w:r>
      <w:r>
        <w:rPr>
          <w:b/>
          <w:sz w:val="24"/>
        </w:rPr>
        <w:t>and</w:t>
      </w:r>
      <w:r>
        <w:rPr>
          <w:b/>
          <w:spacing w:val="-4"/>
          <w:sz w:val="24"/>
        </w:rPr>
        <w:t xml:space="preserve"> </w:t>
      </w:r>
      <w:r>
        <w:rPr>
          <w:b/>
          <w:sz w:val="24"/>
        </w:rPr>
        <w:t>Financial</w:t>
      </w:r>
      <w:r>
        <w:rPr>
          <w:b/>
          <w:spacing w:val="-4"/>
          <w:sz w:val="24"/>
        </w:rPr>
        <w:t xml:space="preserve"> </w:t>
      </w:r>
      <w:r>
        <w:rPr>
          <w:b/>
          <w:sz w:val="24"/>
        </w:rPr>
        <w:t>Proposals</w:t>
      </w:r>
      <w:r>
        <w:rPr>
          <w:b/>
          <w:spacing w:val="3"/>
          <w:sz w:val="24"/>
        </w:rPr>
        <w:t xml:space="preserve"> </w:t>
      </w:r>
      <w:r>
        <w:rPr>
          <w:b/>
          <w:sz w:val="24"/>
        </w:rPr>
        <w:t>on a marking system</w:t>
      </w:r>
    </w:p>
    <w:p w:rsidR="00566F14" w:rsidRPr="005F178D" w:rsidRDefault="001143B0" w:rsidP="00E23757">
      <w:pPr>
        <w:pStyle w:val="ListParagraph"/>
        <w:numPr>
          <w:ilvl w:val="1"/>
          <w:numId w:val="36"/>
        </w:numPr>
        <w:tabs>
          <w:tab w:val="left" w:pos="685"/>
        </w:tabs>
        <w:spacing w:before="2"/>
        <w:ind w:left="142" w:right="696" w:firstLine="0"/>
        <w:jc w:val="left"/>
        <w:rPr>
          <w:sz w:val="24"/>
        </w:rPr>
      </w:pPr>
      <w:r w:rsidRPr="005F178D">
        <w:rPr>
          <w:sz w:val="24"/>
        </w:rPr>
        <w:t xml:space="preserve">Prior to the detailed evaluation, the </w:t>
      </w:r>
      <w:r w:rsidR="00261D1D" w:rsidRPr="005F178D">
        <w:rPr>
          <w:sz w:val="24"/>
        </w:rPr>
        <w:t>ICTA</w:t>
      </w:r>
      <w:r w:rsidRPr="005F178D">
        <w:rPr>
          <w:sz w:val="24"/>
        </w:rPr>
        <w:t xml:space="preserve"> will determine the substantial responsiveness</w:t>
      </w:r>
      <w:r w:rsidRPr="005F178D">
        <w:rPr>
          <w:spacing w:val="-57"/>
          <w:sz w:val="24"/>
        </w:rPr>
        <w:t xml:space="preserve"> </w:t>
      </w:r>
      <w:r w:rsidRPr="005F178D">
        <w:rPr>
          <w:sz w:val="24"/>
        </w:rPr>
        <w:t xml:space="preserve">of the </w:t>
      </w:r>
      <w:r w:rsidR="005F178D">
        <w:rPr>
          <w:sz w:val="24"/>
          <w:lang w:val="en-GB"/>
        </w:rPr>
        <w:t xml:space="preserve">Technical and </w:t>
      </w:r>
      <w:r w:rsidRPr="005F178D">
        <w:rPr>
          <w:sz w:val="24"/>
        </w:rPr>
        <w:t>Financial Proposal. A substantially responsive bid is one which conforms to all the</w:t>
      </w:r>
      <w:r w:rsidRPr="005F178D">
        <w:rPr>
          <w:spacing w:val="1"/>
          <w:sz w:val="24"/>
        </w:rPr>
        <w:t xml:space="preserve"> </w:t>
      </w:r>
      <w:r w:rsidRPr="005F178D">
        <w:rPr>
          <w:sz w:val="24"/>
        </w:rPr>
        <w:t>terms</w:t>
      </w:r>
      <w:r w:rsidRPr="005F178D">
        <w:rPr>
          <w:spacing w:val="-1"/>
          <w:sz w:val="24"/>
        </w:rPr>
        <w:t xml:space="preserve"> </w:t>
      </w:r>
      <w:r w:rsidRPr="005F178D">
        <w:rPr>
          <w:sz w:val="24"/>
        </w:rPr>
        <w:t>and</w:t>
      </w:r>
      <w:r w:rsidRPr="005F178D">
        <w:rPr>
          <w:spacing w:val="2"/>
          <w:sz w:val="24"/>
        </w:rPr>
        <w:t xml:space="preserve"> </w:t>
      </w:r>
      <w:r w:rsidRPr="005F178D">
        <w:rPr>
          <w:sz w:val="24"/>
        </w:rPr>
        <w:t>conditions of</w:t>
      </w:r>
      <w:r w:rsidRPr="005F178D">
        <w:rPr>
          <w:spacing w:val="-1"/>
          <w:sz w:val="24"/>
        </w:rPr>
        <w:t xml:space="preserve"> </w:t>
      </w:r>
      <w:r w:rsidRPr="005F178D">
        <w:rPr>
          <w:sz w:val="24"/>
        </w:rPr>
        <w:t>the</w:t>
      </w:r>
      <w:r w:rsidRPr="005F178D">
        <w:rPr>
          <w:spacing w:val="-3"/>
          <w:sz w:val="24"/>
        </w:rPr>
        <w:t xml:space="preserve"> </w:t>
      </w:r>
      <w:r w:rsidRPr="005F178D">
        <w:rPr>
          <w:sz w:val="24"/>
        </w:rPr>
        <w:t>ITB without</w:t>
      </w:r>
      <w:r w:rsidRPr="005F178D">
        <w:rPr>
          <w:spacing w:val="-2"/>
          <w:sz w:val="24"/>
        </w:rPr>
        <w:t xml:space="preserve"> </w:t>
      </w:r>
      <w:r w:rsidRPr="005F178D">
        <w:rPr>
          <w:sz w:val="24"/>
        </w:rPr>
        <w:t>material</w:t>
      </w:r>
      <w:r w:rsidRPr="005F178D">
        <w:rPr>
          <w:spacing w:val="-4"/>
          <w:sz w:val="24"/>
        </w:rPr>
        <w:t xml:space="preserve"> </w:t>
      </w:r>
      <w:r w:rsidRPr="005F178D">
        <w:rPr>
          <w:sz w:val="24"/>
        </w:rPr>
        <w:t>deviations.</w:t>
      </w:r>
    </w:p>
    <w:p w:rsidR="00566F14" w:rsidRDefault="001143B0" w:rsidP="00E23757">
      <w:pPr>
        <w:pStyle w:val="ListParagraph"/>
        <w:numPr>
          <w:ilvl w:val="1"/>
          <w:numId w:val="36"/>
        </w:numPr>
        <w:tabs>
          <w:tab w:val="left" w:pos="704"/>
        </w:tabs>
        <w:ind w:left="142" w:right="698" w:firstLine="0"/>
        <w:jc w:val="left"/>
        <w:rPr>
          <w:sz w:val="24"/>
        </w:rPr>
      </w:pPr>
      <w:r>
        <w:rPr>
          <w:sz w:val="24"/>
        </w:rPr>
        <w:t>The procuring entity will examine the bids to determine whether they are complete,</w:t>
      </w:r>
      <w:r>
        <w:rPr>
          <w:spacing w:val="1"/>
          <w:sz w:val="24"/>
        </w:rPr>
        <w:t xml:space="preserve"> </w:t>
      </w:r>
      <w:r>
        <w:rPr>
          <w:sz w:val="24"/>
        </w:rPr>
        <w:t>whether any computational errors have been made, whether the documents have been</w:t>
      </w:r>
      <w:r>
        <w:rPr>
          <w:spacing w:val="1"/>
          <w:sz w:val="24"/>
        </w:rPr>
        <w:t xml:space="preserve"> </w:t>
      </w:r>
      <w:r>
        <w:rPr>
          <w:sz w:val="24"/>
        </w:rPr>
        <w:t>properly</w:t>
      </w:r>
      <w:r>
        <w:rPr>
          <w:spacing w:val="1"/>
          <w:sz w:val="24"/>
        </w:rPr>
        <w:t xml:space="preserve"> </w:t>
      </w:r>
      <w:r>
        <w:rPr>
          <w:sz w:val="24"/>
        </w:rPr>
        <w:t>signed,</w:t>
      </w:r>
      <w:r>
        <w:rPr>
          <w:spacing w:val="-1"/>
          <w:sz w:val="24"/>
        </w:rPr>
        <w:t xml:space="preserve"> </w:t>
      </w:r>
      <w:r>
        <w:rPr>
          <w:sz w:val="24"/>
        </w:rPr>
        <w:t>and</w:t>
      </w:r>
      <w:r>
        <w:rPr>
          <w:spacing w:val="2"/>
          <w:sz w:val="24"/>
        </w:rPr>
        <w:t xml:space="preserve"> </w:t>
      </w:r>
      <w:r>
        <w:rPr>
          <w:sz w:val="24"/>
        </w:rPr>
        <w:t>whether</w:t>
      </w:r>
      <w:r>
        <w:rPr>
          <w:spacing w:val="-3"/>
          <w:sz w:val="24"/>
        </w:rPr>
        <w:t xml:space="preserve"> </w:t>
      </w:r>
      <w:r>
        <w:rPr>
          <w:sz w:val="24"/>
        </w:rPr>
        <w:t>the</w:t>
      </w:r>
      <w:r>
        <w:rPr>
          <w:spacing w:val="1"/>
          <w:sz w:val="24"/>
        </w:rPr>
        <w:t xml:space="preserve"> </w:t>
      </w:r>
      <w:r>
        <w:rPr>
          <w:sz w:val="24"/>
        </w:rPr>
        <w:t>bids are</w:t>
      </w:r>
      <w:r>
        <w:rPr>
          <w:spacing w:val="-4"/>
          <w:sz w:val="24"/>
        </w:rPr>
        <w:t xml:space="preserve"> </w:t>
      </w:r>
      <w:r>
        <w:rPr>
          <w:sz w:val="24"/>
        </w:rPr>
        <w:t>generally</w:t>
      </w:r>
      <w:r>
        <w:rPr>
          <w:spacing w:val="1"/>
          <w:sz w:val="24"/>
        </w:rPr>
        <w:t xml:space="preserve"> </w:t>
      </w:r>
      <w:r>
        <w:rPr>
          <w:sz w:val="24"/>
        </w:rPr>
        <w:t>in</w:t>
      </w:r>
      <w:r>
        <w:rPr>
          <w:spacing w:val="2"/>
          <w:sz w:val="24"/>
        </w:rPr>
        <w:t xml:space="preserve"> </w:t>
      </w:r>
      <w:r>
        <w:rPr>
          <w:sz w:val="24"/>
        </w:rPr>
        <w:t>order.</w:t>
      </w:r>
    </w:p>
    <w:p w:rsidR="00566F14" w:rsidRDefault="001143B0" w:rsidP="00E23757">
      <w:pPr>
        <w:pStyle w:val="ListParagraph"/>
        <w:numPr>
          <w:ilvl w:val="1"/>
          <w:numId w:val="36"/>
        </w:numPr>
        <w:tabs>
          <w:tab w:val="left" w:pos="704"/>
        </w:tabs>
        <w:spacing w:before="1"/>
        <w:ind w:left="142" w:right="693" w:firstLine="0"/>
        <w:jc w:val="left"/>
        <w:rPr>
          <w:sz w:val="24"/>
        </w:rPr>
      </w:pPr>
      <w:r>
        <w:rPr>
          <w:sz w:val="24"/>
        </w:rPr>
        <w:t>Arithmetical errors will be rectified on the following basis: If there is a discrepancy</w:t>
      </w:r>
      <w:r>
        <w:rPr>
          <w:spacing w:val="1"/>
          <w:sz w:val="24"/>
        </w:rPr>
        <w:t xml:space="preserve"> </w:t>
      </w:r>
      <w:r>
        <w:rPr>
          <w:sz w:val="24"/>
        </w:rPr>
        <w:t>between the unit price and the total price that is obtained by multiplying the unit price and</w:t>
      </w:r>
      <w:r>
        <w:rPr>
          <w:spacing w:val="1"/>
          <w:sz w:val="24"/>
        </w:rPr>
        <w:t xml:space="preserve"> </w:t>
      </w:r>
      <w:r>
        <w:rPr>
          <w:sz w:val="24"/>
        </w:rPr>
        <w:t>quantity, the unit price shall prevail and the total price shall be corrected. If the Bidder does</w:t>
      </w:r>
      <w:r>
        <w:rPr>
          <w:spacing w:val="-58"/>
          <w:sz w:val="24"/>
        </w:rPr>
        <w:t xml:space="preserve"> </w:t>
      </w:r>
      <w:r>
        <w:rPr>
          <w:sz w:val="24"/>
        </w:rPr>
        <w:t>not accept the</w:t>
      </w:r>
      <w:r>
        <w:rPr>
          <w:spacing w:val="-6"/>
          <w:sz w:val="24"/>
        </w:rPr>
        <w:t xml:space="preserve"> </w:t>
      </w:r>
      <w:r>
        <w:rPr>
          <w:sz w:val="24"/>
        </w:rPr>
        <w:t>correction</w:t>
      </w:r>
      <w:r>
        <w:rPr>
          <w:spacing w:val="-4"/>
          <w:sz w:val="24"/>
        </w:rPr>
        <w:t xml:space="preserve"> </w:t>
      </w:r>
      <w:r>
        <w:rPr>
          <w:sz w:val="24"/>
        </w:rPr>
        <w:t>of</w:t>
      </w:r>
      <w:r>
        <w:rPr>
          <w:spacing w:val="-3"/>
          <w:sz w:val="24"/>
        </w:rPr>
        <w:t xml:space="preserve"> </w:t>
      </w:r>
      <w:r>
        <w:rPr>
          <w:sz w:val="24"/>
        </w:rPr>
        <w:t>errors,</w:t>
      </w:r>
      <w:r>
        <w:rPr>
          <w:spacing w:val="-2"/>
          <w:sz w:val="24"/>
        </w:rPr>
        <w:t xml:space="preserve"> </w:t>
      </w:r>
      <w:r>
        <w:rPr>
          <w:sz w:val="24"/>
        </w:rPr>
        <w:t>its</w:t>
      </w:r>
      <w:r>
        <w:rPr>
          <w:spacing w:val="-2"/>
          <w:sz w:val="24"/>
        </w:rPr>
        <w:t xml:space="preserve"> </w:t>
      </w:r>
      <w:r>
        <w:rPr>
          <w:sz w:val="24"/>
        </w:rPr>
        <w:t>Bid</w:t>
      </w:r>
      <w:r>
        <w:rPr>
          <w:spacing w:val="-5"/>
          <w:sz w:val="24"/>
        </w:rPr>
        <w:t xml:space="preserve"> </w:t>
      </w:r>
      <w:r>
        <w:rPr>
          <w:sz w:val="24"/>
        </w:rPr>
        <w:t>will</w:t>
      </w:r>
      <w:r>
        <w:rPr>
          <w:spacing w:val="-3"/>
          <w:sz w:val="24"/>
        </w:rPr>
        <w:t xml:space="preserve"> </w:t>
      </w:r>
      <w:r>
        <w:rPr>
          <w:sz w:val="24"/>
        </w:rPr>
        <w:t>be</w:t>
      </w:r>
      <w:r>
        <w:rPr>
          <w:spacing w:val="-6"/>
          <w:sz w:val="24"/>
        </w:rPr>
        <w:t xml:space="preserve"> </w:t>
      </w:r>
      <w:r>
        <w:rPr>
          <w:sz w:val="24"/>
        </w:rPr>
        <w:t>rejected.</w:t>
      </w:r>
      <w:r>
        <w:rPr>
          <w:spacing w:val="1"/>
          <w:sz w:val="24"/>
        </w:rPr>
        <w:t xml:space="preserve"> </w:t>
      </w:r>
      <w:r>
        <w:rPr>
          <w:sz w:val="24"/>
        </w:rPr>
        <w:t>If</w:t>
      </w:r>
      <w:r>
        <w:rPr>
          <w:spacing w:val="-2"/>
          <w:sz w:val="24"/>
        </w:rPr>
        <w:t xml:space="preserve"> </w:t>
      </w:r>
      <w:r>
        <w:rPr>
          <w:sz w:val="24"/>
        </w:rPr>
        <w:t>there</w:t>
      </w:r>
      <w:r>
        <w:rPr>
          <w:spacing w:val="-6"/>
          <w:sz w:val="24"/>
        </w:rPr>
        <w:t xml:space="preserve"> </w:t>
      </w:r>
      <w:r>
        <w:rPr>
          <w:sz w:val="24"/>
        </w:rPr>
        <w:t>is</w:t>
      </w:r>
      <w:r>
        <w:rPr>
          <w:spacing w:val="-1"/>
          <w:sz w:val="24"/>
        </w:rPr>
        <w:t xml:space="preserve"> </w:t>
      </w:r>
      <w:r>
        <w:rPr>
          <w:sz w:val="24"/>
        </w:rPr>
        <w:t>a</w:t>
      </w:r>
      <w:r>
        <w:rPr>
          <w:spacing w:val="-6"/>
          <w:sz w:val="24"/>
        </w:rPr>
        <w:t xml:space="preserve"> </w:t>
      </w:r>
      <w:r>
        <w:rPr>
          <w:sz w:val="24"/>
        </w:rPr>
        <w:t>discrepancy between</w:t>
      </w:r>
      <w:r>
        <w:rPr>
          <w:spacing w:val="-57"/>
          <w:sz w:val="24"/>
        </w:rPr>
        <w:t xml:space="preserve"> </w:t>
      </w:r>
      <w:r>
        <w:rPr>
          <w:sz w:val="24"/>
        </w:rPr>
        <w:t>words</w:t>
      </w:r>
      <w:r>
        <w:rPr>
          <w:spacing w:val="-1"/>
          <w:sz w:val="24"/>
        </w:rPr>
        <w:t xml:space="preserve"> </w:t>
      </w:r>
      <w:r>
        <w:rPr>
          <w:sz w:val="24"/>
        </w:rPr>
        <w:t>and</w:t>
      </w:r>
      <w:r>
        <w:rPr>
          <w:spacing w:val="2"/>
          <w:sz w:val="24"/>
        </w:rPr>
        <w:t xml:space="preserve"> </w:t>
      </w:r>
      <w:r>
        <w:rPr>
          <w:sz w:val="24"/>
        </w:rPr>
        <w:t>figures the</w:t>
      </w:r>
      <w:r>
        <w:rPr>
          <w:spacing w:val="-4"/>
          <w:sz w:val="24"/>
        </w:rPr>
        <w:t xml:space="preserve"> </w:t>
      </w:r>
      <w:r>
        <w:rPr>
          <w:sz w:val="24"/>
        </w:rPr>
        <w:t>amount</w:t>
      </w:r>
      <w:r>
        <w:rPr>
          <w:spacing w:val="2"/>
          <w:sz w:val="24"/>
        </w:rPr>
        <w:t xml:space="preserve"> </w:t>
      </w:r>
      <w:r>
        <w:rPr>
          <w:sz w:val="24"/>
        </w:rPr>
        <w:t>in</w:t>
      </w:r>
      <w:r>
        <w:rPr>
          <w:spacing w:val="-3"/>
          <w:sz w:val="24"/>
        </w:rPr>
        <w:t xml:space="preserve"> </w:t>
      </w:r>
      <w:r>
        <w:rPr>
          <w:sz w:val="24"/>
        </w:rPr>
        <w:t>words will</w:t>
      </w:r>
      <w:r>
        <w:rPr>
          <w:spacing w:val="-2"/>
          <w:sz w:val="24"/>
        </w:rPr>
        <w:t xml:space="preserve"> </w:t>
      </w:r>
      <w:r>
        <w:rPr>
          <w:sz w:val="24"/>
        </w:rPr>
        <w:t>prevail.</w:t>
      </w:r>
    </w:p>
    <w:p w:rsidR="00566F14" w:rsidRPr="00E75D86" w:rsidRDefault="001143B0" w:rsidP="00E23757">
      <w:pPr>
        <w:pStyle w:val="ListParagraph"/>
        <w:numPr>
          <w:ilvl w:val="1"/>
          <w:numId w:val="36"/>
        </w:numPr>
        <w:tabs>
          <w:tab w:val="left" w:pos="680"/>
        </w:tabs>
        <w:ind w:left="142" w:right="691" w:firstLine="0"/>
        <w:jc w:val="left"/>
        <w:rPr>
          <w:sz w:val="24"/>
        </w:rPr>
      </w:pPr>
      <w:r>
        <w:rPr>
          <w:sz w:val="24"/>
        </w:rPr>
        <w:t>A</w:t>
      </w:r>
      <w:r>
        <w:rPr>
          <w:spacing w:val="-5"/>
          <w:sz w:val="24"/>
        </w:rPr>
        <w:t xml:space="preserve"> </w:t>
      </w:r>
      <w:r>
        <w:rPr>
          <w:sz w:val="24"/>
        </w:rPr>
        <w:t>Financial</w:t>
      </w:r>
      <w:r>
        <w:rPr>
          <w:spacing w:val="-5"/>
          <w:sz w:val="24"/>
        </w:rPr>
        <w:t xml:space="preserve"> </w:t>
      </w:r>
      <w:r>
        <w:rPr>
          <w:sz w:val="24"/>
        </w:rPr>
        <w:t>Proposal</w:t>
      </w:r>
      <w:r>
        <w:rPr>
          <w:spacing w:val="-3"/>
          <w:sz w:val="24"/>
        </w:rPr>
        <w:t xml:space="preserve"> </w:t>
      </w:r>
      <w:r>
        <w:rPr>
          <w:sz w:val="24"/>
        </w:rPr>
        <w:t>determined</w:t>
      </w:r>
      <w:r>
        <w:rPr>
          <w:spacing w:val="-5"/>
          <w:sz w:val="24"/>
        </w:rPr>
        <w:t xml:space="preserve"> </w:t>
      </w:r>
      <w:r>
        <w:rPr>
          <w:sz w:val="24"/>
        </w:rPr>
        <w:t>as</w:t>
      </w:r>
      <w:r>
        <w:rPr>
          <w:spacing w:val="-6"/>
          <w:sz w:val="24"/>
        </w:rPr>
        <w:t xml:space="preserve"> </w:t>
      </w:r>
      <w:r>
        <w:rPr>
          <w:sz w:val="24"/>
        </w:rPr>
        <w:t>not</w:t>
      </w:r>
      <w:r>
        <w:rPr>
          <w:spacing w:val="-4"/>
          <w:sz w:val="24"/>
        </w:rPr>
        <w:t xml:space="preserve"> </w:t>
      </w:r>
      <w:r>
        <w:rPr>
          <w:sz w:val="24"/>
        </w:rPr>
        <w:t>substantially</w:t>
      </w:r>
      <w:r>
        <w:rPr>
          <w:spacing w:val="-4"/>
          <w:sz w:val="24"/>
        </w:rPr>
        <w:t xml:space="preserve"> </w:t>
      </w:r>
      <w:r>
        <w:rPr>
          <w:sz w:val="24"/>
        </w:rPr>
        <w:t>responsive</w:t>
      </w:r>
      <w:r>
        <w:rPr>
          <w:spacing w:val="-5"/>
          <w:sz w:val="24"/>
        </w:rPr>
        <w:t xml:space="preserve"> </w:t>
      </w:r>
      <w:r>
        <w:rPr>
          <w:sz w:val="24"/>
        </w:rPr>
        <w:t>will</w:t>
      </w:r>
      <w:r>
        <w:rPr>
          <w:spacing w:val="-4"/>
          <w:sz w:val="24"/>
        </w:rPr>
        <w:t xml:space="preserve"> </w:t>
      </w:r>
      <w:r>
        <w:rPr>
          <w:sz w:val="24"/>
        </w:rPr>
        <w:t>be</w:t>
      </w:r>
      <w:r>
        <w:rPr>
          <w:spacing w:val="-5"/>
          <w:sz w:val="24"/>
        </w:rPr>
        <w:t xml:space="preserve"> </w:t>
      </w:r>
      <w:r>
        <w:rPr>
          <w:sz w:val="24"/>
        </w:rPr>
        <w:t>rejected</w:t>
      </w:r>
      <w:r>
        <w:rPr>
          <w:spacing w:val="-5"/>
          <w:sz w:val="24"/>
        </w:rPr>
        <w:t xml:space="preserve"> </w:t>
      </w:r>
      <w:r>
        <w:rPr>
          <w:sz w:val="24"/>
        </w:rPr>
        <w:t>by</w:t>
      </w:r>
      <w:r>
        <w:rPr>
          <w:spacing w:val="-5"/>
          <w:sz w:val="24"/>
        </w:rPr>
        <w:t xml:space="preserve"> </w:t>
      </w:r>
      <w:r>
        <w:rPr>
          <w:sz w:val="24"/>
        </w:rPr>
        <w:t>the</w:t>
      </w:r>
      <w:r>
        <w:rPr>
          <w:spacing w:val="-58"/>
          <w:sz w:val="24"/>
        </w:rPr>
        <w:t xml:space="preserve"> </w:t>
      </w:r>
      <w:r w:rsidR="00261D1D">
        <w:rPr>
          <w:lang w:val="en-GB"/>
        </w:rPr>
        <w:t>ICTA</w:t>
      </w:r>
      <w:r>
        <w:t xml:space="preserve"> </w:t>
      </w:r>
      <w:r>
        <w:rPr>
          <w:sz w:val="24"/>
        </w:rPr>
        <w:t>and may not subsequently be made responsive by the Bidder by correction of the non-</w:t>
      </w:r>
      <w:r>
        <w:rPr>
          <w:spacing w:val="-57"/>
          <w:sz w:val="24"/>
        </w:rPr>
        <w:t xml:space="preserve"> </w:t>
      </w:r>
      <w:r>
        <w:rPr>
          <w:sz w:val="24"/>
        </w:rPr>
        <w:t>conformity.</w:t>
      </w:r>
    </w:p>
    <w:p w:rsidR="00566F14" w:rsidRDefault="001143B0" w:rsidP="00E23757">
      <w:pPr>
        <w:pStyle w:val="ListParagraph"/>
        <w:numPr>
          <w:ilvl w:val="1"/>
          <w:numId w:val="36"/>
        </w:numPr>
        <w:tabs>
          <w:tab w:val="left" w:pos="753"/>
        </w:tabs>
        <w:ind w:left="142" w:right="695" w:firstLine="0"/>
        <w:jc w:val="left"/>
        <w:rPr>
          <w:sz w:val="24"/>
        </w:rPr>
      </w:pPr>
      <w:r>
        <w:rPr>
          <w:sz w:val="24"/>
        </w:rPr>
        <w:t>With</w:t>
      </w:r>
      <w:r>
        <w:rPr>
          <w:spacing w:val="1"/>
          <w:sz w:val="24"/>
        </w:rPr>
        <w:t xml:space="preserve"> </w:t>
      </w:r>
      <w:r>
        <w:rPr>
          <w:sz w:val="24"/>
        </w:rPr>
        <w:t>a</w:t>
      </w:r>
      <w:r>
        <w:rPr>
          <w:spacing w:val="1"/>
          <w:sz w:val="24"/>
        </w:rPr>
        <w:t xml:space="preserve"> </w:t>
      </w:r>
      <w:r>
        <w:rPr>
          <w:sz w:val="24"/>
        </w:rPr>
        <w:t>view</w:t>
      </w:r>
      <w:r>
        <w:rPr>
          <w:spacing w:val="1"/>
          <w:sz w:val="24"/>
        </w:rPr>
        <w:t xml:space="preserve"> </w:t>
      </w:r>
      <w:r>
        <w:rPr>
          <w:sz w:val="24"/>
        </w:rPr>
        <w:t>to</w:t>
      </w:r>
      <w:r>
        <w:rPr>
          <w:spacing w:val="1"/>
          <w:sz w:val="24"/>
        </w:rPr>
        <w:t xml:space="preserve"> </w:t>
      </w:r>
      <w:r>
        <w:rPr>
          <w:sz w:val="24"/>
        </w:rPr>
        <w:t>selecting</w:t>
      </w:r>
      <w:r>
        <w:rPr>
          <w:spacing w:val="1"/>
          <w:sz w:val="24"/>
        </w:rPr>
        <w:t xml:space="preserve"> </w:t>
      </w:r>
      <w:r>
        <w:rPr>
          <w:sz w:val="24"/>
        </w:rPr>
        <w:t>the</w:t>
      </w:r>
      <w:r>
        <w:rPr>
          <w:spacing w:val="1"/>
          <w:sz w:val="24"/>
        </w:rPr>
        <w:t xml:space="preserve"> </w:t>
      </w:r>
      <w:r>
        <w:rPr>
          <w:sz w:val="24"/>
        </w:rPr>
        <w:t>most</w:t>
      </w:r>
      <w:r>
        <w:rPr>
          <w:spacing w:val="1"/>
          <w:sz w:val="24"/>
        </w:rPr>
        <w:t xml:space="preserve"> </w:t>
      </w:r>
      <w:r>
        <w:rPr>
          <w:sz w:val="24"/>
        </w:rPr>
        <w:t>advantageous</w:t>
      </w:r>
      <w:r>
        <w:rPr>
          <w:spacing w:val="1"/>
          <w:sz w:val="24"/>
        </w:rPr>
        <w:t xml:space="preserve"> </w:t>
      </w:r>
      <w:r>
        <w:rPr>
          <w:sz w:val="24"/>
        </w:rPr>
        <w:t>proposals</w:t>
      </w:r>
      <w:r>
        <w:rPr>
          <w:spacing w:val="1"/>
          <w:sz w:val="24"/>
        </w:rPr>
        <w:t xml:space="preserve"> </w:t>
      </w:r>
      <w:r>
        <w:rPr>
          <w:sz w:val="24"/>
        </w:rPr>
        <w:t>the</w:t>
      </w:r>
      <w:r>
        <w:rPr>
          <w:spacing w:val="1"/>
          <w:sz w:val="24"/>
        </w:rPr>
        <w:t xml:space="preserve"> </w:t>
      </w:r>
      <w:r>
        <w:rPr>
          <w:sz w:val="24"/>
        </w:rPr>
        <w:t>bids</w:t>
      </w:r>
      <w:r>
        <w:rPr>
          <w:spacing w:val="1"/>
          <w:sz w:val="24"/>
        </w:rPr>
        <w:t xml:space="preserve"> </w:t>
      </w:r>
      <w:r>
        <w:rPr>
          <w:sz w:val="24"/>
        </w:rPr>
        <w:t>responding</w:t>
      </w:r>
      <w:r>
        <w:rPr>
          <w:spacing w:val="1"/>
          <w:sz w:val="24"/>
        </w:rPr>
        <w:t xml:space="preserve"> </w:t>
      </w:r>
      <w:r>
        <w:rPr>
          <w:sz w:val="24"/>
        </w:rPr>
        <w:t>substantially to the requirements of the procuring entity shall be further evaluated as per a</w:t>
      </w:r>
      <w:r>
        <w:rPr>
          <w:spacing w:val="1"/>
          <w:sz w:val="24"/>
        </w:rPr>
        <w:t xml:space="preserve"> </w:t>
      </w:r>
      <w:r>
        <w:rPr>
          <w:sz w:val="24"/>
        </w:rPr>
        <w:t>marking</w:t>
      </w:r>
      <w:r>
        <w:rPr>
          <w:spacing w:val="1"/>
          <w:sz w:val="24"/>
        </w:rPr>
        <w:t xml:space="preserve"> </w:t>
      </w:r>
      <w:r>
        <w:rPr>
          <w:sz w:val="24"/>
        </w:rPr>
        <w:t>system</w:t>
      </w:r>
      <w:r>
        <w:rPr>
          <w:spacing w:val="2"/>
          <w:sz w:val="24"/>
        </w:rPr>
        <w:t xml:space="preserve"> </w:t>
      </w:r>
      <w:r>
        <w:rPr>
          <w:sz w:val="24"/>
        </w:rPr>
        <w:t>as follows:</w:t>
      </w:r>
    </w:p>
    <w:p w:rsidR="00566F14" w:rsidRDefault="00566F14">
      <w:pPr>
        <w:pStyle w:val="BodyText"/>
        <w:spacing w:before="1"/>
      </w:pPr>
    </w:p>
    <w:p w:rsidR="00566F14" w:rsidRDefault="001143B0">
      <w:pPr>
        <w:pStyle w:val="Heading2"/>
        <w:ind w:right="507"/>
        <w:jc w:val="center"/>
      </w:pPr>
      <w:r>
        <w:t>Table</w:t>
      </w:r>
      <w:r>
        <w:rPr>
          <w:spacing w:val="-3"/>
        </w:rPr>
        <w:t xml:space="preserve"> </w:t>
      </w:r>
      <w:r>
        <w:t>of</w:t>
      </w:r>
      <w:r>
        <w:rPr>
          <w:spacing w:val="-3"/>
        </w:rPr>
        <w:t xml:space="preserve"> </w:t>
      </w:r>
      <w:r>
        <w:t>Rating</w:t>
      </w:r>
      <w:r>
        <w:rPr>
          <w:spacing w:val="-3"/>
        </w:rPr>
        <w:t xml:space="preserve"> </w:t>
      </w:r>
      <w:r>
        <w:t>Factors</w:t>
      </w:r>
      <w:r>
        <w:rPr>
          <w:spacing w:val="-1"/>
        </w:rPr>
        <w:t xml:space="preserve"> </w:t>
      </w:r>
      <w:r>
        <w:t>for</w:t>
      </w:r>
      <w:r>
        <w:rPr>
          <w:spacing w:val="-2"/>
        </w:rPr>
        <w:t xml:space="preserve"> </w:t>
      </w:r>
      <w:r>
        <w:t>Lease</w:t>
      </w:r>
      <w:r>
        <w:rPr>
          <w:spacing w:val="-2"/>
        </w:rPr>
        <w:t xml:space="preserve"> </w:t>
      </w:r>
      <w:r>
        <w:t>of</w:t>
      </w:r>
      <w:r>
        <w:rPr>
          <w:spacing w:val="-4"/>
        </w:rPr>
        <w:t xml:space="preserve"> </w:t>
      </w:r>
      <w:r>
        <w:t>Real</w:t>
      </w:r>
      <w:r>
        <w:rPr>
          <w:spacing w:val="-3"/>
        </w:rPr>
        <w:t xml:space="preserve"> </w:t>
      </w:r>
      <w:r>
        <w:t>Estate</w:t>
      </w:r>
    </w:p>
    <w:p w:rsidR="00566F14" w:rsidRDefault="00566F14">
      <w:pPr>
        <w:pStyle w:val="BodyText"/>
        <w:spacing w:before="10"/>
        <w:rPr>
          <w:b/>
          <w:sz w:val="27"/>
        </w:rPr>
      </w:pPr>
    </w:p>
    <w:p w:rsidR="00566F14" w:rsidRDefault="001143B0">
      <w:pPr>
        <w:pStyle w:val="BodyText"/>
        <w:ind w:left="199"/>
        <w:jc w:val="both"/>
      </w:pPr>
      <w:r>
        <w:t>Marking for</w:t>
      </w:r>
      <w:r>
        <w:rPr>
          <w:spacing w:val="-1"/>
        </w:rPr>
        <w:t xml:space="preserve"> </w:t>
      </w:r>
      <w:r>
        <w:t>technical</w:t>
      </w:r>
      <w:r>
        <w:rPr>
          <w:spacing w:val="2"/>
        </w:rPr>
        <w:t xml:space="preserve"> </w:t>
      </w:r>
      <w:r>
        <w:t>merit</w:t>
      </w:r>
      <w:r>
        <w:rPr>
          <w:spacing w:val="-2"/>
        </w:rPr>
        <w:t xml:space="preserve"> </w:t>
      </w:r>
      <w:r>
        <w:t>(Tm):</w:t>
      </w:r>
    </w:p>
    <w:p w:rsidR="00566F14" w:rsidRDefault="00566F14">
      <w:pPr>
        <w:pStyle w:val="BodyText"/>
        <w:spacing w:before="3"/>
      </w:pPr>
    </w:p>
    <w:tbl>
      <w:tblPr>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8"/>
        <w:gridCol w:w="5426"/>
        <w:gridCol w:w="1513"/>
        <w:gridCol w:w="1297"/>
      </w:tblGrid>
      <w:tr w:rsidR="00566F14">
        <w:trPr>
          <w:trHeight w:val="278"/>
        </w:trPr>
        <w:tc>
          <w:tcPr>
            <w:tcW w:w="548" w:type="dxa"/>
          </w:tcPr>
          <w:p w:rsidR="00566F14" w:rsidRDefault="00566F14">
            <w:pPr>
              <w:pStyle w:val="TableParagraph"/>
              <w:rPr>
                <w:sz w:val="20"/>
              </w:rPr>
            </w:pPr>
          </w:p>
        </w:tc>
        <w:tc>
          <w:tcPr>
            <w:tcW w:w="5426" w:type="dxa"/>
          </w:tcPr>
          <w:p w:rsidR="00566F14" w:rsidRDefault="001143B0">
            <w:pPr>
              <w:pStyle w:val="TableParagraph"/>
              <w:spacing w:line="258" w:lineRule="exact"/>
              <w:ind w:left="1931" w:right="1921"/>
              <w:jc w:val="center"/>
              <w:rPr>
                <w:b/>
                <w:sz w:val="24"/>
              </w:rPr>
            </w:pPr>
            <w:r>
              <w:rPr>
                <w:b/>
                <w:sz w:val="24"/>
              </w:rPr>
              <w:t>Rating</w:t>
            </w:r>
            <w:r>
              <w:rPr>
                <w:b/>
                <w:spacing w:val="-3"/>
                <w:sz w:val="24"/>
              </w:rPr>
              <w:t xml:space="preserve"> </w:t>
            </w:r>
            <w:r>
              <w:rPr>
                <w:b/>
                <w:sz w:val="24"/>
              </w:rPr>
              <w:t>Factors</w:t>
            </w:r>
          </w:p>
        </w:tc>
        <w:tc>
          <w:tcPr>
            <w:tcW w:w="1513" w:type="dxa"/>
          </w:tcPr>
          <w:p w:rsidR="00566F14" w:rsidRDefault="001143B0">
            <w:pPr>
              <w:pStyle w:val="TableParagraph"/>
              <w:spacing w:line="258" w:lineRule="exact"/>
              <w:ind w:left="137" w:right="116"/>
              <w:jc w:val="center"/>
              <w:rPr>
                <w:b/>
                <w:sz w:val="24"/>
              </w:rPr>
            </w:pPr>
            <w:r>
              <w:rPr>
                <w:b/>
                <w:sz w:val="24"/>
              </w:rPr>
              <w:t>Weight</w:t>
            </w:r>
            <w:r>
              <w:rPr>
                <w:b/>
                <w:spacing w:val="2"/>
                <w:sz w:val="24"/>
              </w:rPr>
              <w:t xml:space="preserve"> </w:t>
            </w:r>
            <w:r>
              <w:rPr>
                <w:b/>
                <w:sz w:val="24"/>
              </w:rPr>
              <w:t>(%)</w:t>
            </w:r>
          </w:p>
        </w:tc>
        <w:tc>
          <w:tcPr>
            <w:tcW w:w="1297" w:type="dxa"/>
          </w:tcPr>
          <w:p w:rsidR="00566F14" w:rsidRDefault="001143B0">
            <w:pPr>
              <w:pStyle w:val="TableParagraph"/>
              <w:spacing w:line="258" w:lineRule="exact"/>
              <w:ind w:left="301"/>
              <w:rPr>
                <w:b/>
                <w:sz w:val="24"/>
              </w:rPr>
            </w:pPr>
            <w:r>
              <w:rPr>
                <w:b/>
                <w:sz w:val="24"/>
              </w:rPr>
              <w:t>Rating</w:t>
            </w:r>
          </w:p>
        </w:tc>
      </w:tr>
      <w:tr w:rsidR="00566F14">
        <w:trPr>
          <w:trHeight w:val="273"/>
        </w:trPr>
        <w:tc>
          <w:tcPr>
            <w:tcW w:w="548" w:type="dxa"/>
          </w:tcPr>
          <w:p w:rsidR="00566F14" w:rsidRDefault="001143B0">
            <w:pPr>
              <w:pStyle w:val="TableParagraph"/>
              <w:spacing w:line="253" w:lineRule="exact"/>
              <w:ind w:left="16"/>
              <w:jc w:val="center"/>
              <w:rPr>
                <w:b/>
                <w:sz w:val="24"/>
              </w:rPr>
            </w:pPr>
            <w:r>
              <w:rPr>
                <w:b/>
                <w:w w:val="99"/>
                <w:sz w:val="24"/>
              </w:rPr>
              <w:t>I</w:t>
            </w:r>
          </w:p>
        </w:tc>
        <w:tc>
          <w:tcPr>
            <w:tcW w:w="5426" w:type="dxa"/>
          </w:tcPr>
          <w:p w:rsidR="00566F14" w:rsidRDefault="001143B0">
            <w:pPr>
              <w:pStyle w:val="TableParagraph"/>
              <w:spacing w:line="253" w:lineRule="exact"/>
              <w:ind w:left="1267"/>
              <w:rPr>
                <w:b/>
                <w:sz w:val="24"/>
              </w:rPr>
            </w:pPr>
            <w:r>
              <w:rPr>
                <w:b/>
                <w:sz w:val="24"/>
              </w:rPr>
              <w:t>Location</w:t>
            </w:r>
            <w:r>
              <w:rPr>
                <w:b/>
                <w:spacing w:val="1"/>
                <w:sz w:val="24"/>
              </w:rPr>
              <w:t xml:space="preserve"> </w:t>
            </w:r>
            <w:r>
              <w:rPr>
                <w:b/>
                <w:sz w:val="24"/>
              </w:rPr>
              <w:t>and</w:t>
            </w:r>
            <w:r>
              <w:rPr>
                <w:b/>
                <w:spacing w:val="-3"/>
                <w:sz w:val="24"/>
              </w:rPr>
              <w:t xml:space="preserve"> </w:t>
            </w:r>
            <w:r>
              <w:rPr>
                <w:b/>
                <w:sz w:val="24"/>
              </w:rPr>
              <w:t>Site</w:t>
            </w:r>
            <w:r>
              <w:rPr>
                <w:b/>
                <w:spacing w:val="-4"/>
                <w:sz w:val="24"/>
              </w:rPr>
              <w:t xml:space="preserve"> </w:t>
            </w:r>
            <w:r>
              <w:rPr>
                <w:b/>
                <w:sz w:val="24"/>
              </w:rPr>
              <w:t>Condition</w:t>
            </w:r>
          </w:p>
        </w:tc>
        <w:tc>
          <w:tcPr>
            <w:tcW w:w="1513" w:type="dxa"/>
          </w:tcPr>
          <w:p w:rsidR="00566F14" w:rsidRDefault="00566F14">
            <w:pPr>
              <w:pStyle w:val="TableParagraph"/>
              <w:rPr>
                <w:sz w:val="20"/>
              </w:rPr>
            </w:pPr>
          </w:p>
        </w:tc>
        <w:tc>
          <w:tcPr>
            <w:tcW w:w="1297" w:type="dxa"/>
          </w:tcPr>
          <w:p w:rsidR="00566F14" w:rsidRDefault="00566F14">
            <w:pPr>
              <w:pStyle w:val="TableParagraph"/>
              <w:rPr>
                <w:sz w:val="20"/>
              </w:rPr>
            </w:pPr>
          </w:p>
        </w:tc>
      </w:tr>
      <w:tr w:rsidR="00566F14">
        <w:trPr>
          <w:trHeight w:val="244"/>
        </w:trPr>
        <w:tc>
          <w:tcPr>
            <w:tcW w:w="548" w:type="dxa"/>
          </w:tcPr>
          <w:p w:rsidR="00566F14" w:rsidRDefault="00566F14">
            <w:pPr>
              <w:pStyle w:val="TableParagraph"/>
              <w:rPr>
                <w:sz w:val="16"/>
              </w:rPr>
            </w:pPr>
          </w:p>
        </w:tc>
        <w:tc>
          <w:tcPr>
            <w:tcW w:w="5426" w:type="dxa"/>
          </w:tcPr>
          <w:p w:rsidR="00566F14" w:rsidRDefault="001143B0">
            <w:pPr>
              <w:pStyle w:val="TableParagraph"/>
              <w:spacing w:line="224" w:lineRule="exact"/>
              <w:ind w:left="109"/>
              <w:rPr>
                <w:sz w:val="21"/>
              </w:rPr>
            </w:pPr>
            <w:r>
              <w:rPr>
                <w:sz w:val="21"/>
              </w:rPr>
              <w:t>1.</w:t>
            </w:r>
            <w:r>
              <w:rPr>
                <w:spacing w:val="-2"/>
                <w:sz w:val="21"/>
              </w:rPr>
              <w:t xml:space="preserve"> </w:t>
            </w:r>
            <w:r>
              <w:rPr>
                <w:sz w:val="21"/>
              </w:rPr>
              <w:t>Accessibility</w:t>
            </w:r>
          </w:p>
        </w:tc>
        <w:tc>
          <w:tcPr>
            <w:tcW w:w="1513" w:type="dxa"/>
          </w:tcPr>
          <w:p w:rsidR="00566F14" w:rsidRDefault="001143B0">
            <w:pPr>
              <w:pStyle w:val="TableParagraph"/>
              <w:spacing w:line="224" w:lineRule="exact"/>
              <w:ind w:left="137" w:right="116"/>
              <w:jc w:val="center"/>
              <w:rPr>
                <w:sz w:val="21"/>
              </w:rPr>
            </w:pPr>
            <w:r>
              <w:rPr>
                <w:sz w:val="21"/>
              </w:rPr>
              <w:t>(35)</w:t>
            </w:r>
          </w:p>
        </w:tc>
        <w:tc>
          <w:tcPr>
            <w:tcW w:w="1297" w:type="dxa"/>
          </w:tcPr>
          <w:p w:rsidR="00566F14" w:rsidRDefault="00566F14">
            <w:pPr>
              <w:pStyle w:val="TableParagraph"/>
              <w:rPr>
                <w:sz w:val="16"/>
              </w:rPr>
            </w:pPr>
          </w:p>
        </w:tc>
      </w:tr>
      <w:tr w:rsidR="00566F14">
        <w:trPr>
          <w:trHeight w:val="311"/>
        </w:trPr>
        <w:tc>
          <w:tcPr>
            <w:tcW w:w="548" w:type="dxa"/>
          </w:tcPr>
          <w:p w:rsidR="00566F14" w:rsidRDefault="00566F14">
            <w:pPr>
              <w:pStyle w:val="TableParagraph"/>
            </w:pPr>
          </w:p>
        </w:tc>
        <w:tc>
          <w:tcPr>
            <w:tcW w:w="5426" w:type="dxa"/>
          </w:tcPr>
          <w:p w:rsidR="00566F14" w:rsidRDefault="001143B0">
            <w:pPr>
              <w:pStyle w:val="TableParagraph"/>
              <w:ind w:left="109"/>
              <w:rPr>
                <w:sz w:val="21"/>
              </w:rPr>
            </w:pPr>
            <w:r>
              <w:rPr>
                <w:sz w:val="21"/>
              </w:rPr>
              <w:t>2.</w:t>
            </w:r>
            <w:r>
              <w:rPr>
                <w:spacing w:val="1"/>
                <w:sz w:val="21"/>
              </w:rPr>
              <w:t xml:space="preserve"> </w:t>
            </w:r>
            <w:r>
              <w:rPr>
                <w:sz w:val="21"/>
              </w:rPr>
              <w:t>Topography</w:t>
            </w:r>
            <w:r>
              <w:rPr>
                <w:spacing w:val="-3"/>
                <w:sz w:val="21"/>
              </w:rPr>
              <w:t xml:space="preserve"> </w:t>
            </w:r>
            <w:r>
              <w:rPr>
                <w:sz w:val="21"/>
              </w:rPr>
              <w:t>and</w:t>
            </w:r>
            <w:r>
              <w:rPr>
                <w:spacing w:val="-4"/>
                <w:sz w:val="21"/>
              </w:rPr>
              <w:t xml:space="preserve"> </w:t>
            </w:r>
            <w:r>
              <w:rPr>
                <w:sz w:val="21"/>
              </w:rPr>
              <w:t>Drainage</w:t>
            </w:r>
          </w:p>
        </w:tc>
        <w:tc>
          <w:tcPr>
            <w:tcW w:w="1513" w:type="dxa"/>
          </w:tcPr>
          <w:p w:rsidR="00566F14" w:rsidRDefault="001143B0">
            <w:pPr>
              <w:pStyle w:val="TableParagraph"/>
              <w:ind w:left="137" w:right="116"/>
              <w:jc w:val="center"/>
              <w:rPr>
                <w:sz w:val="21"/>
              </w:rPr>
            </w:pPr>
            <w:r>
              <w:rPr>
                <w:sz w:val="21"/>
              </w:rPr>
              <w:t>(25)</w:t>
            </w:r>
          </w:p>
        </w:tc>
        <w:tc>
          <w:tcPr>
            <w:tcW w:w="1297" w:type="dxa"/>
          </w:tcPr>
          <w:p w:rsidR="00566F14" w:rsidRDefault="00566F14">
            <w:pPr>
              <w:pStyle w:val="TableParagraph"/>
            </w:pPr>
          </w:p>
        </w:tc>
      </w:tr>
      <w:tr w:rsidR="00566F14">
        <w:trPr>
          <w:trHeight w:val="239"/>
        </w:trPr>
        <w:tc>
          <w:tcPr>
            <w:tcW w:w="548" w:type="dxa"/>
          </w:tcPr>
          <w:p w:rsidR="00566F14" w:rsidRDefault="00566F14">
            <w:pPr>
              <w:pStyle w:val="TableParagraph"/>
              <w:rPr>
                <w:sz w:val="16"/>
              </w:rPr>
            </w:pPr>
          </w:p>
        </w:tc>
        <w:tc>
          <w:tcPr>
            <w:tcW w:w="5426" w:type="dxa"/>
          </w:tcPr>
          <w:p w:rsidR="00566F14" w:rsidRDefault="001143B0">
            <w:pPr>
              <w:pStyle w:val="TableParagraph"/>
              <w:spacing w:line="219" w:lineRule="exact"/>
              <w:ind w:left="109"/>
              <w:rPr>
                <w:sz w:val="21"/>
              </w:rPr>
            </w:pPr>
            <w:r>
              <w:rPr>
                <w:sz w:val="21"/>
              </w:rPr>
              <w:t>3. Sidewalk</w:t>
            </w:r>
            <w:r>
              <w:rPr>
                <w:spacing w:val="-4"/>
                <w:sz w:val="21"/>
              </w:rPr>
              <w:t xml:space="preserve"> </w:t>
            </w:r>
            <w:r>
              <w:rPr>
                <w:sz w:val="21"/>
              </w:rPr>
              <w:t>and</w:t>
            </w:r>
            <w:r>
              <w:rPr>
                <w:spacing w:val="-4"/>
                <w:sz w:val="21"/>
              </w:rPr>
              <w:t xml:space="preserve"> </w:t>
            </w:r>
            <w:r>
              <w:rPr>
                <w:sz w:val="21"/>
              </w:rPr>
              <w:t>waiting shed</w:t>
            </w:r>
          </w:p>
        </w:tc>
        <w:tc>
          <w:tcPr>
            <w:tcW w:w="1513" w:type="dxa"/>
          </w:tcPr>
          <w:p w:rsidR="00566F14" w:rsidRDefault="001143B0">
            <w:pPr>
              <w:pStyle w:val="TableParagraph"/>
              <w:spacing w:line="219" w:lineRule="exact"/>
              <w:ind w:left="137" w:right="116"/>
              <w:jc w:val="center"/>
              <w:rPr>
                <w:sz w:val="21"/>
              </w:rPr>
            </w:pPr>
            <w:r>
              <w:rPr>
                <w:sz w:val="21"/>
              </w:rPr>
              <w:t>(15)</w:t>
            </w:r>
          </w:p>
        </w:tc>
        <w:tc>
          <w:tcPr>
            <w:tcW w:w="1297" w:type="dxa"/>
          </w:tcPr>
          <w:p w:rsidR="00566F14" w:rsidRDefault="00566F14">
            <w:pPr>
              <w:pStyle w:val="TableParagraph"/>
              <w:rPr>
                <w:sz w:val="16"/>
              </w:rPr>
            </w:pPr>
          </w:p>
        </w:tc>
      </w:tr>
      <w:tr w:rsidR="00566F14">
        <w:trPr>
          <w:trHeight w:val="244"/>
        </w:trPr>
        <w:tc>
          <w:tcPr>
            <w:tcW w:w="548" w:type="dxa"/>
          </w:tcPr>
          <w:p w:rsidR="00566F14" w:rsidRDefault="00566F14">
            <w:pPr>
              <w:pStyle w:val="TableParagraph"/>
              <w:rPr>
                <w:sz w:val="16"/>
              </w:rPr>
            </w:pPr>
          </w:p>
        </w:tc>
        <w:tc>
          <w:tcPr>
            <w:tcW w:w="5426" w:type="dxa"/>
          </w:tcPr>
          <w:p w:rsidR="00566F14" w:rsidRDefault="001143B0">
            <w:pPr>
              <w:pStyle w:val="TableParagraph"/>
              <w:spacing w:line="224" w:lineRule="exact"/>
              <w:ind w:left="109"/>
              <w:rPr>
                <w:sz w:val="21"/>
              </w:rPr>
            </w:pPr>
            <w:r>
              <w:rPr>
                <w:sz w:val="21"/>
              </w:rPr>
              <w:t>4.</w:t>
            </w:r>
            <w:r>
              <w:rPr>
                <w:spacing w:val="-1"/>
                <w:sz w:val="21"/>
              </w:rPr>
              <w:t xml:space="preserve"> </w:t>
            </w:r>
            <w:r>
              <w:rPr>
                <w:sz w:val="21"/>
              </w:rPr>
              <w:t>Parking</w:t>
            </w:r>
            <w:r>
              <w:rPr>
                <w:spacing w:val="-1"/>
                <w:sz w:val="21"/>
              </w:rPr>
              <w:t xml:space="preserve"> </w:t>
            </w:r>
            <w:r>
              <w:rPr>
                <w:sz w:val="21"/>
              </w:rPr>
              <w:t>space</w:t>
            </w:r>
          </w:p>
        </w:tc>
        <w:tc>
          <w:tcPr>
            <w:tcW w:w="1513" w:type="dxa"/>
          </w:tcPr>
          <w:p w:rsidR="00566F14" w:rsidRDefault="001143B0">
            <w:pPr>
              <w:pStyle w:val="TableParagraph"/>
              <w:spacing w:line="224" w:lineRule="exact"/>
              <w:ind w:left="137" w:right="116"/>
              <w:jc w:val="center"/>
              <w:rPr>
                <w:sz w:val="21"/>
              </w:rPr>
            </w:pPr>
            <w:r>
              <w:rPr>
                <w:sz w:val="21"/>
              </w:rPr>
              <w:t>(20)</w:t>
            </w:r>
          </w:p>
        </w:tc>
        <w:tc>
          <w:tcPr>
            <w:tcW w:w="1297" w:type="dxa"/>
          </w:tcPr>
          <w:p w:rsidR="00566F14" w:rsidRDefault="00566F14">
            <w:pPr>
              <w:pStyle w:val="TableParagraph"/>
              <w:rPr>
                <w:sz w:val="16"/>
              </w:rPr>
            </w:pPr>
          </w:p>
        </w:tc>
      </w:tr>
      <w:tr w:rsidR="00566F14">
        <w:trPr>
          <w:trHeight w:val="222"/>
        </w:trPr>
        <w:tc>
          <w:tcPr>
            <w:tcW w:w="548" w:type="dxa"/>
          </w:tcPr>
          <w:p w:rsidR="00566F14" w:rsidRDefault="00566F14">
            <w:pPr>
              <w:pStyle w:val="TableParagraph"/>
              <w:rPr>
                <w:sz w:val="14"/>
              </w:rPr>
            </w:pPr>
          </w:p>
        </w:tc>
        <w:tc>
          <w:tcPr>
            <w:tcW w:w="5426" w:type="dxa"/>
          </w:tcPr>
          <w:p w:rsidR="00566F14" w:rsidRDefault="001143B0">
            <w:pPr>
              <w:pStyle w:val="TableParagraph"/>
              <w:spacing w:line="202" w:lineRule="exact"/>
              <w:ind w:left="109"/>
              <w:rPr>
                <w:sz w:val="21"/>
              </w:rPr>
            </w:pPr>
            <w:r>
              <w:rPr>
                <w:sz w:val="21"/>
              </w:rPr>
              <w:t>5.</w:t>
            </w:r>
            <w:r>
              <w:rPr>
                <w:spacing w:val="-1"/>
                <w:sz w:val="21"/>
              </w:rPr>
              <w:t xml:space="preserve"> </w:t>
            </w:r>
            <w:r>
              <w:rPr>
                <w:sz w:val="21"/>
              </w:rPr>
              <w:t>Other</w:t>
            </w:r>
            <w:r>
              <w:rPr>
                <w:spacing w:val="1"/>
                <w:sz w:val="21"/>
              </w:rPr>
              <w:t xml:space="preserve"> </w:t>
            </w:r>
            <w:r>
              <w:rPr>
                <w:sz w:val="21"/>
              </w:rPr>
              <w:t>added</w:t>
            </w:r>
            <w:r>
              <w:rPr>
                <w:spacing w:val="-6"/>
                <w:sz w:val="21"/>
              </w:rPr>
              <w:t xml:space="preserve"> </w:t>
            </w:r>
            <w:r>
              <w:rPr>
                <w:sz w:val="21"/>
              </w:rPr>
              <w:t>amenities</w:t>
            </w:r>
          </w:p>
        </w:tc>
        <w:tc>
          <w:tcPr>
            <w:tcW w:w="1513" w:type="dxa"/>
            <w:tcBorders>
              <w:bottom w:val="single" w:sz="18" w:space="0" w:color="000000"/>
            </w:tcBorders>
          </w:tcPr>
          <w:p w:rsidR="00566F14" w:rsidRDefault="001143B0">
            <w:pPr>
              <w:pStyle w:val="TableParagraph"/>
              <w:spacing w:line="202" w:lineRule="exact"/>
              <w:ind w:left="137" w:right="68"/>
              <w:jc w:val="center"/>
              <w:rPr>
                <w:sz w:val="21"/>
              </w:rPr>
            </w:pPr>
            <w:r>
              <w:rPr>
                <w:sz w:val="21"/>
              </w:rPr>
              <w:t>(5)</w:t>
            </w:r>
          </w:p>
        </w:tc>
        <w:tc>
          <w:tcPr>
            <w:tcW w:w="1297" w:type="dxa"/>
          </w:tcPr>
          <w:p w:rsidR="00566F14" w:rsidRDefault="00566F14">
            <w:pPr>
              <w:pStyle w:val="TableParagraph"/>
              <w:rPr>
                <w:sz w:val="14"/>
              </w:rPr>
            </w:pPr>
          </w:p>
        </w:tc>
      </w:tr>
      <w:tr w:rsidR="00566F14">
        <w:trPr>
          <w:trHeight w:val="261"/>
        </w:trPr>
        <w:tc>
          <w:tcPr>
            <w:tcW w:w="548" w:type="dxa"/>
          </w:tcPr>
          <w:p w:rsidR="00566F14" w:rsidRDefault="00566F14">
            <w:pPr>
              <w:pStyle w:val="TableParagraph"/>
              <w:rPr>
                <w:sz w:val="18"/>
              </w:rPr>
            </w:pPr>
          </w:p>
        </w:tc>
        <w:tc>
          <w:tcPr>
            <w:tcW w:w="5426" w:type="dxa"/>
          </w:tcPr>
          <w:p w:rsidR="00566F14" w:rsidRDefault="00566F14">
            <w:pPr>
              <w:pStyle w:val="TableParagraph"/>
              <w:rPr>
                <w:sz w:val="18"/>
              </w:rPr>
            </w:pPr>
          </w:p>
        </w:tc>
        <w:tc>
          <w:tcPr>
            <w:tcW w:w="1513" w:type="dxa"/>
            <w:tcBorders>
              <w:top w:val="single" w:sz="18" w:space="0" w:color="000000"/>
            </w:tcBorders>
          </w:tcPr>
          <w:p w:rsidR="00566F14" w:rsidRDefault="001143B0">
            <w:pPr>
              <w:pStyle w:val="TableParagraph"/>
              <w:spacing w:before="17" w:line="224" w:lineRule="exact"/>
              <w:ind w:left="137" w:right="116"/>
              <w:jc w:val="center"/>
              <w:rPr>
                <w:b/>
                <w:sz w:val="21"/>
              </w:rPr>
            </w:pPr>
            <w:r>
              <w:rPr>
                <w:b/>
                <w:sz w:val="21"/>
              </w:rPr>
              <w:t>(100)</w:t>
            </w:r>
          </w:p>
        </w:tc>
        <w:tc>
          <w:tcPr>
            <w:tcW w:w="1297" w:type="dxa"/>
          </w:tcPr>
          <w:p w:rsidR="00566F14" w:rsidRDefault="00566F14">
            <w:pPr>
              <w:pStyle w:val="TableParagraph"/>
              <w:rPr>
                <w:sz w:val="18"/>
              </w:rPr>
            </w:pPr>
          </w:p>
        </w:tc>
      </w:tr>
      <w:tr w:rsidR="00566F14">
        <w:trPr>
          <w:trHeight w:val="273"/>
        </w:trPr>
        <w:tc>
          <w:tcPr>
            <w:tcW w:w="548" w:type="dxa"/>
          </w:tcPr>
          <w:p w:rsidR="00566F14" w:rsidRDefault="001143B0">
            <w:pPr>
              <w:pStyle w:val="TableParagraph"/>
              <w:spacing w:line="253" w:lineRule="exact"/>
              <w:ind w:left="110" w:right="101"/>
              <w:jc w:val="center"/>
              <w:rPr>
                <w:b/>
                <w:sz w:val="24"/>
              </w:rPr>
            </w:pPr>
            <w:r>
              <w:rPr>
                <w:b/>
                <w:sz w:val="24"/>
              </w:rPr>
              <w:t>II</w:t>
            </w:r>
          </w:p>
        </w:tc>
        <w:tc>
          <w:tcPr>
            <w:tcW w:w="5426" w:type="dxa"/>
          </w:tcPr>
          <w:p w:rsidR="00566F14" w:rsidRDefault="001143B0">
            <w:pPr>
              <w:pStyle w:val="TableParagraph"/>
              <w:spacing w:line="253" w:lineRule="exact"/>
              <w:ind w:left="1631"/>
              <w:rPr>
                <w:b/>
                <w:sz w:val="24"/>
              </w:rPr>
            </w:pPr>
            <w:proofErr w:type="spellStart"/>
            <w:r>
              <w:rPr>
                <w:b/>
                <w:sz w:val="24"/>
              </w:rPr>
              <w:t>Neighbourhood</w:t>
            </w:r>
            <w:proofErr w:type="spellEnd"/>
            <w:r>
              <w:rPr>
                <w:b/>
                <w:spacing w:val="3"/>
                <w:sz w:val="24"/>
              </w:rPr>
              <w:t xml:space="preserve"> </w:t>
            </w:r>
            <w:r>
              <w:rPr>
                <w:b/>
                <w:sz w:val="24"/>
              </w:rPr>
              <w:t>Data</w:t>
            </w:r>
          </w:p>
        </w:tc>
        <w:tc>
          <w:tcPr>
            <w:tcW w:w="1513" w:type="dxa"/>
          </w:tcPr>
          <w:p w:rsidR="00566F14" w:rsidRDefault="00566F14">
            <w:pPr>
              <w:pStyle w:val="TableParagraph"/>
              <w:rPr>
                <w:sz w:val="20"/>
              </w:rPr>
            </w:pPr>
          </w:p>
        </w:tc>
        <w:tc>
          <w:tcPr>
            <w:tcW w:w="1297" w:type="dxa"/>
          </w:tcPr>
          <w:p w:rsidR="00566F14" w:rsidRDefault="00566F14">
            <w:pPr>
              <w:pStyle w:val="TableParagraph"/>
              <w:rPr>
                <w:sz w:val="20"/>
              </w:rPr>
            </w:pPr>
          </w:p>
        </w:tc>
      </w:tr>
      <w:tr w:rsidR="00566F14">
        <w:trPr>
          <w:trHeight w:val="244"/>
        </w:trPr>
        <w:tc>
          <w:tcPr>
            <w:tcW w:w="548" w:type="dxa"/>
          </w:tcPr>
          <w:p w:rsidR="00566F14" w:rsidRDefault="00566F14">
            <w:pPr>
              <w:pStyle w:val="TableParagraph"/>
              <w:rPr>
                <w:sz w:val="16"/>
              </w:rPr>
            </w:pPr>
          </w:p>
        </w:tc>
        <w:tc>
          <w:tcPr>
            <w:tcW w:w="5426" w:type="dxa"/>
          </w:tcPr>
          <w:p w:rsidR="00566F14" w:rsidRDefault="001143B0">
            <w:pPr>
              <w:pStyle w:val="TableParagraph"/>
              <w:spacing w:line="224" w:lineRule="exact"/>
              <w:ind w:left="109"/>
              <w:rPr>
                <w:sz w:val="21"/>
              </w:rPr>
            </w:pPr>
            <w:r>
              <w:rPr>
                <w:sz w:val="21"/>
              </w:rPr>
              <w:t>1. Sanitation</w:t>
            </w:r>
            <w:r>
              <w:rPr>
                <w:spacing w:val="-5"/>
                <w:sz w:val="21"/>
              </w:rPr>
              <w:t xml:space="preserve"> </w:t>
            </w:r>
            <w:r>
              <w:rPr>
                <w:sz w:val="21"/>
              </w:rPr>
              <w:t>and health</w:t>
            </w:r>
            <w:r>
              <w:rPr>
                <w:spacing w:val="-5"/>
                <w:sz w:val="21"/>
              </w:rPr>
              <w:t xml:space="preserve"> </w:t>
            </w:r>
            <w:r>
              <w:rPr>
                <w:sz w:val="21"/>
              </w:rPr>
              <w:t>condition</w:t>
            </w:r>
          </w:p>
        </w:tc>
        <w:tc>
          <w:tcPr>
            <w:tcW w:w="1513" w:type="dxa"/>
          </w:tcPr>
          <w:p w:rsidR="00566F14" w:rsidRDefault="001143B0">
            <w:pPr>
              <w:pStyle w:val="TableParagraph"/>
              <w:spacing w:line="224" w:lineRule="exact"/>
              <w:ind w:left="137" w:right="116"/>
              <w:jc w:val="center"/>
              <w:rPr>
                <w:sz w:val="21"/>
              </w:rPr>
            </w:pPr>
            <w:r>
              <w:rPr>
                <w:sz w:val="21"/>
              </w:rPr>
              <w:t>(25)</w:t>
            </w:r>
          </w:p>
        </w:tc>
        <w:tc>
          <w:tcPr>
            <w:tcW w:w="1297" w:type="dxa"/>
          </w:tcPr>
          <w:p w:rsidR="00566F14" w:rsidRDefault="00566F14">
            <w:pPr>
              <w:pStyle w:val="TableParagraph"/>
              <w:rPr>
                <w:sz w:val="16"/>
              </w:rPr>
            </w:pPr>
          </w:p>
        </w:tc>
      </w:tr>
      <w:tr w:rsidR="00566F14">
        <w:trPr>
          <w:trHeight w:val="239"/>
        </w:trPr>
        <w:tc>
          <w:tcPr>
            <w:tcW w:w="548" w:type="dxa"/>
          </w:tcPr>
          <w:p w:rsidR="00566F14" w:rsidRDefault="00566F14">
            <w:pPr>
              <w:pStyle w:val="TableParagraph"/>
              <w:rPr>
                <w:sz w:val="16"/>
              </w:rPr>
            </w:pPr>
          </w:p>
        </w:tc>
        <w:tc>
          <w:tcPr>
            <w:tcW w:w="5426" w:type="dxa"/>
          </w:tcPr>
          <w:p w:rsidR="00566F14" w:rsidRDefault="001143B0">
            <w:pPr>
              <w:pStyle w:val="TableParagraph"/>
              <w:spacing w:line="219" w:lineRule="exact"/>
              <w:ind w:left="109"/>
              <w:rPr>
                <w:sz w:val="21"/>
              </w:rPr>
            </w:pPr>
            <w:r>
              <w:rPr>
                <w:sz w:val="21"/>
              </w:rPr>
              <w:t>2.</w:t>
            </w:r>
            <w:r>
              <w:rPr>
                <w:spacing w:val="-3"/>
                <w:sz w:val="21"/>
              </w:rPr>
              <w:t xml:space="preserve"> </w:t>
            </w:r>
            <w:r>
              <w:rPr>
                <w:sz w:val="21"/>
              </w:rPr>
              <w:t>Adverse influence</w:t>
            </w:r>
          </w:p>
        </w:tc>
        <w:tc>
          <w:tcPr>
            <w:tcW w:w="1513" w:type="dxa"/>
          </w:tcPr>
          <w:p w:rsidR="00566F14" w:rsidRDefault="001143B0">
            <w:pPr>
              <w:pStyle w:val="TableParagraph"/>
              <w:spacing w:line="219" w:lineRule="exact"/>
              <w:ind w:left="137" w:right="116"/>
              <w:jc w:val="center"/>
              <w:rPr>
                <w:sz w:val="21"/>
              </w:rPr>
            </w:pPr>
            <w:r>
              <w:rPr>
                <w:sz w:val="21"/>
              </w:rPr>
              <w:t>(20)</w:t>
            </w:r>
          </w:p>
        </w:tc>
        <w:tc>
          <w:tcPr>
            <w:tcW w:w="1297" w:type="dxa"/>
          </w:tcPr>
          <w:p w:rsidR="00566F14" w:rsidRDefault="00566F14">
            <w:pPr>
              <w:pStyle w:val="TableParagraph"/>
              <w:rPr>
                <w:sz w:val="16"/>
              </w:rPr>
            </w:pPr>
          </w:p>
        </w:tc>
      </w:tr>
      <w:tr w:rsidR="00566F14">
        <w:trPr>
          <w:trHeight w:val="239"/>
        </w:trPr>
        <w:tc>
          <w:tcPr>
            <w:tcW w:w="548" w:type="dxa"/>
          </w:tcPr>
          <w:p w:rsidR="00566F14" w:rsidRDefault="00566F14">
            <w:pPr>
              <w:pStyle w:val="TableParagraph"/>
              <w:rPr>
                <w:sz w:val="16"/>
              </w:rPr>
            </w:pPr>
          </w:p>
        </w:tc>
        <w:tc>
          <w:tcPr>
            <w:tcW w:w="5426" w:type="dxa"/>
          </w:tcPr>
          <w:p w:rsidR="00566F14" w:rsidRDefault="001143B0">
            <w:pPr>
              <w:pStyle w:val="TableParagraph"/>
              <w:spacing w:line="219" w:lineRule="exact"/>
              <w:ind w:left="109"/>
              <w:rPr>
                <w:sz w:val="21"/>
              </w:rPr>
            </w:pPr>
            <w:r>
              <w:rPr>
                <w:sz w:val="21"/>
              </w:rPr>
              <w:t>3.</w:t>
            </w:r>
            <w:r>
              <w:rPr>
                <w:spacing w:val="-2"/>
                <w:sz w:val="21"/>
              </w:rPr>
              <w:t xml:space="preserve"> </w:t>
            </w:r>
            <w:r>
              <w:rPr>
                <w:sz w:val="21"/>
              </w:rPr>
              <w:t>Police</w:t>
            </w:r>
            <w:r>
              <w:rPr>
                <w:spacing w:val="-4"/>
                <w:sz w:val="21"/>
              </w:rPr>
              <w:t xml:space="preserve"> </w:t>
            </w:r>
            <w:r>
              <w:rPr>
                <w:sz w:val="21"/>
              </w:rPr>
              <w:t>and</w:t>
            </w:r>
            <w:r>
              <w:rPr>
                <w:spacing w:val="-1"/>
                <w:sz w:val="21"/>
              </w:rPr>
              <w:t xml:space="preserve"> </w:t>
            </w:r>
            <w:r>
              <w:rPr>
                <w:sz w:val="21"/>
              </w:rPr>
              <w:t>fire</w:t>
            </w:r>
            <w:r>
              <w:rPr>
                <w:spacing w:val="1"/>
                <w:sz w:val="21"/>
              </w:rPr>
              <w:t xml:space="preserve"> </w:t>
            </w:r>
            <w:r>
              <w:rPr>
                <w:sz w:val="21"/>
              </w:rPr>
              <w:t>station</w:t>
            </w:r>
          </w:p>
        </w:tc>
        <w:tc>
          <w:tcPr>
            <w:tcW w:w="1513" w:type="dxa"/>
          </w:tcPr>
          <w:p w:rsidR="00566F14" w:rsidRDefault="001143B0">
            <w:pPr>
              <w:pStyle w:val="TableParagraph"/>
              <w:spacing w:line="219" w:lineRule="exact"/>
              <w:ind w:left="137" w:right="116"/>
              <w:jc w:val="center"/>
              <w:rPr>
                <w:sz w:val="21"/>
              </w:rPr>
            </w:pPr>
            <w:r>
              <w:rPr>
                <w:sz w:val="21"/>
              </w:rPr>
              <w:t>(20)</w:t>
            </w:r>
          </w:p>
        </w:tc>
        <w:tc>
          <w:tcPr>
            <w:tcW w:w="1297" w:type="dxa"/>
          </w:tcPr>
          <w:p w:rsidR="00566F14" w:rsidRDefault="00566F14">
            <w:pPr>
              <w:pStyle w:val="TableParagraph"/>
              <w:rPr>
                <w:sz w:val="16"/>
              </w:rPr>
            </w:pPr>
          </w:p>
        </w:tc>
      </w:tr>
      <w:tr w:rsidR="00566F14">
        <w:trPr>
          <w:trHeight w:val="244"/>
        </w:trPr>
        <w:tc>
          <w:tcPr>
            <w:tcW w:w="548" w:type="dxa"/>
          </w:tcPr>
          <w:p w:rsidR="00566F14" w:rsidRDefault="00566F14">
            <w:pPr>
              <w:pStyle w:val="TableParagraph"/>
              <w:rPr>
                <w:sz w:val="16"/>
              </w:rPr>
            </w:pPr>
          </w:p>
        </w:tc>
        <w:tc>
          <w:tcPr>
            <w:tcW w:w="5426" w:type="dxa"/>
          </w:tcPr>
          <w:p w:rsidR="00566F14" w:rsidRDefault="001143B0">
            <w:pPr>
              <w:pStyle w:val="TableParagraph"/>
              <w:spacing w:before="5" w:line="219" w:lineRule="exact"/>
              <w:ind w:left="109"/>
              <w:rPr>
                <w:sz w:val="21"/>
              </w:rPr>
            </w:pPr>
            <w:r>
              <w:rPr>
                <w:sz w:val="21"/>
              </w:rPr>
              <w:t>4.</w:t>
            </w:r>
            <w:r>
              <w:rPr>
                <w:spacing w:val="-1"/>
                <w:sz w:val="21"/>
              </w:rPr>
              <w:t xml:space="preserve"> </w:t>
            </w:r>
            <w:r>
              <w:rPr>
                <w:sz w:val="21"/>
              </w:rPr>
              <w:t>Cafeterias</w:t>
            </w:r>
          </w:p>
        </w:tc>
        <w:tc>
          <w:tcPr>
            <w:tcW w:w="1513" w:type="dxa"/>
          </w:tcPr>
          <w:p w:rsidR="00566F14" w:rsidRDefault="001143B0">
            <w:pPr>
              <w:pStyle w:val="TableParagraph"/>
              <w:spacing w:before="5" w:line="219" w:lineRule="exact"/>
              <w:ind w:left="137" w:right="116"/>
              <w:jc w:val="center"/>
              <w:rPr>
                <w:sz w:val="21"/>
              </w:rPr>
            </w:pPr>
            <w:r>
              <w:rPr>
                <w:sz w:val="21"/>
              </w:rPr>
              <w:t>(20)</w:t>
            </w:r>
          </w:p>
        </w:tc>
        <w:tc>
          <w:tcPr>
            <w:tcW w:w="1297" w:type="dxa"/>
          </w:tcPr>
          <w:p w:rsidR="00566F14" w:rsidRDefault="00566F14">
            <w:pPr>
              <w:pStyle w:val="TableParagraph"/>
              <w:rPr>
                <w:sz w:val="16"/>
              </w:rPr>
            </w:pPr>
          </w:p>
        </w:tc>
      </w:tr>
      <w:tr w:rsidR="00566F14">
        <w:trPr>
          <w:trHeight w:val="222"/>
        </w:trPr>
        <w:tc>
          <w:tcPr>
            <w:tcW w:w="548" w:type="dxa"/>
          </w:tcPr>
          <w:p w:rsidR="00566F14" w:rsidRDefault="00566F14">
            <w:pPr>
              <w:pStyle w:val="TableParagraph"/>
              <w:rPr>
                <w:sz w:val="14"/>
              </w:rPr>
            </w:pPr>
          </w:p>
        </w:tc>
        <w:tc>
          <w:tcPr>
            <w:tcW w:w="5426" w:type="dxa"/>
          </w:tcPr>
          <w:p w:rsidR="00566F14" w:rsidRDefault="001143B0">
            <w:pPr>
              <w:pStyle w:val="TableParagraph"/>
              <w:spacing w:line="202" w:lineRule="exact"/>
              <w:ind w:left="109"/>
              <w:rPr>
                <w:sz w:val="21"/>
              </w:rPr>
            </w:pPr>
            <w:r>
              <w:rPr>
                <w:sz w:val="21"/>
              </w:rPr>
              <w:t>5.</w:t>
            </w:r>
            <w:r>
              <w:rPr>
                <w:spacing w:val="-2"/>
                <w:sz w:val="21"/>
              </w:rPr>
              <w:t xml:space="preserve"> </w:t>
            </w:r>
            <w:r>
              <w:rPr>
                <w:sz w:val="21"/>
              </w:rPr>
              <w:t>Banking/postal/telecom</w:t>
            </w:r>
          </w:p>
        </w:tc>
        <w:tc>
          <w:tcPr>
            <w:tcW w:w="1513" w:type="dxa"/>
            <w:tcBorders>
              <w:bottom w:val="single" w:sz="18" w:space="0" w:color="000000"/>
            </w:tcBorders>
          </w:tcPr>
          <w:p w:rsidR="00566F14" w:rsidRDefault="001143B0">
            <w:pPr>
              <w:pStyle w:val="TableParagraph"/>
              <w:spacing w:line="202" w:lineRule="exact"/>
              <w:ind w:left="137" w:right="116"/>
              <w:jc w:val="center"/>
              <w:rPr>
                <w:sz w:val="21"/>
              </w:rPr>
            </w:pPr>
            <w:r>
              <w:rPr>
                <w:sz w:val="21"/>
              </w:rPr>
              <w:t>(15)</w:t>
            </w:r>
          </w:p>
        </w:tc>
        <w:tc>
          <w:tcPr>
            <w:tcW w:w="1297" w:type="dxa"/>
          </w:tcPr>
          <w:p w:rsidR="00566F14" w:rsidRDefault="00566F14">
            <w:pPr>
              <w:pStyle w:val="TableParagraph"/>
              <w:rPr>
                <w:sz w:val="14"/>
              </w:rPr>
            </w:pPr>
          </w:p>
        </w:tc>
      </w:tr>
      <w:tr w:rsidR="00566F14">
        <w:trPr>
          <w:trHeight w:val="294"/>
        </w:trPr>
        <w:tc>
          <w:tcPr>
            <w:tcW w:w="548" w:type="dxa"/>
          </w:tcPr>
          <w:p w:rsidR="00566F14" w:rsidRDefault="00566F14">
            <w:pPr>
              <w:pStyle w:val="TableParagraph"/>
            </w:pPr>
          </w:p>
        </w:tc>
        <w:tc>
          <w:tcPr>
            <w:tcW w:w="5426" w:type="dxa"/>
          </w:tcPr>
          <w:p w:rsidR="00566F14" w:rsidRDefault="00566F14">
            <w:pPr>
              <w:pStyle w:val="TableParagraph"/>
            </w:pPr>
          </w:p>
        </w:tc>
        <w:tc>
          <w:tcPr>
            <w:tcW w:w="1513" w:type="dxa"/>
            <w:tcBorders>
              <w:top w:val="single" w:sz="18" w:space="0" w:color="000000"/>
            </w:tcBorders>
          </w:tcPr>
          <w:p w:rsidR="00566F14" w:rsidRDefault="001143B0">
            <w:pPr>
              <w:pStyle w:val="TableParagraph"/>
              <w:spacing w:before="21"/>
              <w:ind w:left="137" w:right="116"/>
              <w:jc w:val="center"/>
              <w:rPr>
                <w:b/>
                <w:sz w:val="21"/>
              </w:rPr>
            </w:pPr>
            <w:r>
              <w:rPr>
                <w:b/>
                <w:sz w:val="21"/>
              </w:rPr>
              <w:t>(100)</w:t>
            </w:r>
          </w:p>
        </w:tc>
        <w:tc>
          <w:tcPr>
            <w:tcW w:w="1297" w:type="dxa"/>
          </w:tcPr>
          <w:p w:rsidR="00566F14" w:rsidRDefault="00566F14">
            <w:pPr>
              <w:pStyle w:val="TableParagraph"/>
            </w:pPr>
          </w:p>
        </w:tc>
      </w:tr>
      <w:tr w:rsidR="00566F14">
        <w:trPr>
          <w:trHeight w:val="277"/>
        </w:trPr>
        <w:tc>
          <w:tcPr>
            <w:tcW w:w="548" w:type="dxa"/>
          </w:tcPr>
          <w:p w:rsidR="00566F14" w:rsidRDefault="001143B0">
            <w:pPr>
              <w:pStyle w:val="TableParagraph"/>
              <w:spacing w:line="258" w:lineRule="exact"/>
              <w:ind w:left="110" w:right="106"/>
              <w:jc w:val="center"/>
              <w:rPr>
                <w:b/>
                <w:sz w:val="24"/>
              </w:rPr>
            </w:pPr>
            <w:r>
              <w:rPr>
                <w:b/>
                <w:sz w:val="24"/>
              </w:rPr>
              <w:t>III</w:t>
            </w:r>
          </w:p>
        </w:tc>
        <w:tc>
          <w:tcPr>
            <w:tcW w:w="5426" w:type="dxa"/>
          </w:tcPr>
          <w:p w:rsidR="00566F14" w:rsidRDefault="001143B0">
            <w:pPr>
              <w:pStyle w:val="TableParagraph"/>
              <w:spacing w:line="258" w:lineRule="exact"/>
              <w:ind w:left="1925" w:right="1921"/>
              <w:jc w:val="center"/>
              <w:rPr>
                <w:b/>
                <w:sz w:val="24"/>
              </w:rPr>
            </w:pPr>
            <w:r>
              <w:rPr>
                <w:b/>
                <w:sz w:val="24"/>
              </w:rPr>
              <w:t>Real</w:t>
            </w:r>
            <w:r>
              <w:rPr>
                <w:b/>
                <w:spacing w:val="-1"/>
                <w:sz w:val="24"/>
              </w:rPr>
              <w:t xml:space="preserve"> </w:t>
            </w:r>
            <w:r>
              <w:rPr>
                <w:b/>
                <w:sz w:val="24"/>
              </w:rPr>
              <w:t>Estate</w:t>
            </w:r>
          </w:p>
        </w:tc>
        <w:tc>
          <w:tcPr>
            <w:tcW w:w="1513" w:type="dxa"/>
          </w:tcPr>
          <w:p w:rsidR="00566F14" w:rsidRDefault="00566F14">
            <w:pPr>
              <w:pStyle w:val="TableParagraph"/>
              <w:rPr>
                <w:sz w:val="20"/>
              </w:rPr>
            </w:pPr>
          </w:p>
        </w:tc>
        <w:tc>
          <w:tcPr>
            <w:tcW w:w="1297" w:type="dxa"/>
          </w:tcPr>
          <w:p w:rsidR="00566F14" w:rsidRDefault="00566F14">
            <w:pPr>
              <w:pStyle w:val="TableParagraph"/>
              <w:rPr>
                <w:sz w:val="20"/>
              </w:rPr>
            </w:pPr>
          </w:p>
        </w:tc>
      </w:tr>
      <w:tr w:rsidR="00566F14">
        <w:trPr>
          <w:trHeight w:val="239"/>
        </w:trPr>
        <w:tc>
          <w:tcPr>
            <w:tcW w:w="548" w:type="dxa"/>
          </w:tcPr>
          <w:p w:rsidR="00566F14" w:rsidRDefault="00566F14">
            <w:pPr>
              <w:pStyle w:val="TableParagraph"/>
              <w:rPr>
                <w:sz w:val="16"/>
              </w:rPr>
            </w:pPr>
          </w:p>
        </w:tc>
        <w:tc>
          <w:tcPr>
            <w:tcW w:w="5426" w:type="dxa"/>
          </w:tcPr>
          <w:p w:rsidR="00566F14" w:rsidRDefault="001143B0">
            <w:pPr>
              <w:pStyle w:val="TableParagraph"/>
              <w:spacing w:line="219" w:lineRule="exact"/>
              <w:ind w:left="109"/>
              <w:rPr>
                <w:sz w:val="21"/>
              </w:rPr>
            </w:pPr>
            <w:r>
              <w:rPr>
                <w:sz w:val="21"/>
              </w:rPr>
              <w:t>1.</w:t>
            </w:r>
            <w:r>
              <w:rPr>
                <w:spacing w:val="-2"/>
                <w:sz w:val="21"/>
              </w:rPr>
              <w:t xml:space="preserve"> </w:t>
            </w:r>
            <w:r>
              <w:rPr>
                <w:sz w:val="21"/>
              </w:rPr>
              <w:t>Structural</w:t>
            </w:r>
            <w:r>
              <w:rPr>
                <w:spacing w:val="-2"/>
                <w:sz w:val="21"/>
              </w:rPr>
              <w:t xml:space="preserve"> </w:t>
            </w:r>
            <w:r>
              <w:rPr>
                <w:sz w:val="21"/>
              </w:rPr>
              <w:t>condition</w:t>
            </w:r>
          </w:p>
        </w:tc>
        <w:tc>
          <w:tcPr>
            <w:tcW w:w="1513" w:type="dxa"/>
          </w:tcPr>
          <w:p w:rsidR="00566F14" w:rsidRDefault="001143B0">
            <w:pPr>
              <w:pStyle w:val="TableParagraph"/>
              <w:spacing w:line="219" w:lineRule="exact"/>
              <w:ind w:left="137" w:right="116"/>
              <w:jc w:val="center"/>
              <w:rPr>
                <w:sz w:val="21"/>
              </w:rPr>
            </w:pPr>
            <w:r>
              <w:rPr>
                <w:sz w:val="21"/>
              </w:rPr>
              <w:t>(30)</w:t>
            </w:r>
          </w:p>
        </w:tc>
        <w:tc>
          <w:tcPr>
            <w:tcW w:w="1297" w:type="dxa"/>
          </w:tcPr>
          <w:p w:rsidR="00566F14" w:rsidRDefault="00566F14">
            <w:pPr>
              <w:pStyle w:val="TableParagraph"/>
              <w:rPr>
                <w:sz w:val="16"/>
              </w:rPr>
            </w:pPr>
          </w:p>
        </w:tc>
      </w:tr>
      <w:tr w:rsidR="00566F14">
        <w:trPr>
          <w:trHeight w:val="239"/>
        </w:trPr>
        <w:tc>
          <w:tcPr>
            <w:tcW w:w="548" w:type="dxa"/>
          </w:tcPr>
          <w:p w:rsidR="00566F14" w:rsidRDefault="00566F14">
            <w:pPr>
              <w:pStyle w:val="TableParagraph"/>
              <w:rPr>
                <w:sz w:val="16"/>
              </w:rPr>
            </w:pPr>
          </w:p>
        </w:tc>
        <w:tc>
          <w:tcPr>
            <w:tcW w:w="5426" w:type="dxa"/>
          </w:tcPr>
          <w:p w:rsidR="00566F14" w:rsidRDefault="001143B0">
            <w:pPr>
              <w:pStyle w:val="TableParagraph"/>
              <w:spacing w:line="219" w:lineRule="exact"/>
              <w:ind w:left="109"/>
              <w:rPr>
                <w:sz w:val="21"/>
              </w:rPr>
            </w:pPr>
            <w:r>
              <w:rPr>
                <w:sz w:val="21"/>
              </w:rPr>
              <w:t>2.</w:t>
            </w:r>
            <w:r>
              <w:rPr>
                <w:spacing w:val="-1"/>
                <w:sz w:val="21"/>
              </w:rPr>
              <w:t xml:space="preserve"> </w:t>
            </w:r>
            <w:r>
              <w:rPr>
                <w:sz w:val="21"/>
              </w:rPr>
              <w:t>Functionality</w:t>
            </w:r>
          </w:p>
        </w:tc>
        <w:tc>
          <w:tcPr>
            <w:tcW w:w="1513" w:type="dxa"/>
          </w:tcPr>
          <w:p w:rsidR="00566F14" w:rsidRDefault="00566F14">
            <w:pPr>
              <w:pStyle w:val="TableParagraph"/>
              <w:rPr>
                <w:sz w:val="16"/>
              </w:rPr>
            </w:pPr>
          </w:p>
        </w:tc>
        <w:tc>
          <w:tcPr>
            <w:tcW w:w="1297" w:type="dxa"/>
          </w:tcPr>
          <w:p w:rsidR="00566F14" w:rsidRDefault="00566F14">
            <w:pPr>
              <w:pStyle w:val="TableParagraph"/>
              <w:rPr>
                <w:sz w:val="16"/>
              </w:rPr>
            </w:pPr>
          </w:p>
        </w:tc>
      </w:tr>
      <w:tr w:rsidR="00566F14">
        <w:trPr>
          <w:trHeight w:val="244"/>
        </w:trPr>
        <w:tc>
          <w:tcPr>
            <w:tcW w:w="548" w:type="dxa"/>
          </w:tcPr>
          <w:p w:rsidR="00566F14" w:rsidRDefault="00566F14">
            <w:pPr>
              <w:pStyle w:val="TableParagraph"/>
              <w:rPr>
                <w:sz w:val="16"/>
              </w:rPr>
            </w:pPr>
          </w:p>
        </w:tc>
        <w:tc>
          <w:tcPr>
            <w:tcW w:w="5426" w:type="dxa"/>
          </w:tcPr>
          <w:p w:rsidR="00566F14" w:rsidRDefault="001143B0">
            <w:pPr>
              <w:pStyle w:val="TableParagraph"/>
              <w:spacing w:before="5" w:line="219" w:lineRule="exact"/>
              <w:ind w:left="109"/>
              <w:rPr>
                <w:sz w:val="21"/>
              </w:rPr>
            </w:pPr>
            <w:r>
              <w:rPr>
                <w:sz w:val="21"/>
              </w:rPr>
              <w:t>a.</w:t>
            </w:r>
            <w:r>
              <w:rPr>
                <w:spacing w:val="-1"/>
                <w:sz w:val="21"/>
              </w:rPr>
              <w:t xml:space="preserve"> </w:t>
            </w:r>
            <w:r>
              <w:rPr>
                <w:sz w:val="21"/>
              </w:rPr>
              <w:t>Module</w:t>
            </w:r>
          </w:p>
        </w:tc>
        <w:tc>
          <w:tcPr>
            <w:tcW w:w="1513" w:type="dxa"/>
          </w:tcPr>
          <w:p w:rsidR="00566F14" w:rsidRDefault="001143B0">
            <w:pPr>
              <w:pStyle w:val="TableParagraph"/>
              <w:spacing w:before="5" w:line="219" w:lineRule="exact"/>
              <w:ind w:left="137" w:right="116"/>
              <w:jc w:val="center"/>
              <w:rPr>
                <w:sz w:val="21"/>
              </w:rPr>
            </w:pPr>
            <w:r>
              <w:rPr>
                <w:sz w:val="21"/>
              </w:rPr>
              <w:t>(7)</w:t>
            </w:r>
          </w:p>
        </w:tc>
        <w:tc>
          <w:tcPr>
            <w:tcW w:w="1297" w:type="dxa"/>
          </w:tcPr>
          <w:p w:rsidR="00566F14" w:rsidRDefault="00566F14">
            <w:pPr>
              <w:pStyle w:val="TableParagraph"/>
              <w:rPr>
                <w:sz w:val="16"/>
              </w:rPr>
            </w:pPr>
          </w:p>
        </w:tc>
      </w:tr>
      <w:tr w:rsidR="00566F14">
        <w:trPr>
          <w:trHeight w:val="239"/>
        </w:trPr>
        <w:tc>
          <w:tcPr>
            <w:tcW w:w="548" w:type="dxa"/>
          </w:tcPr>
          <w:p w:rsidR="00566F14" w:rsidRDefault="00566F14">
            <w:pPr>
              <w:pStyle w:val="TableParagraph"/>
              <w:rPr>
                <w:sz w:val="16"/>
              </w:rPr>
            </w:pPr>
          </w:p>
        </w:tc>
        <w:tc>
          <w:tcPr>
            <w:tcW w:w="5426" w:type="dxa"/>
          </w:tcPr>
          <w:p w:rsidR="00566F14" w:rsidRDefault="001143B0">
            <w:pPr>
              <w:pStyle w:val="TableParagraph"/>
              <w:spacing w:line="219" w:lineRule="exact"/>
              <w:ind w:left="109"/>
              <w:rPr>
                <w:sz w:val="21"/>
              </w:rPr>
            </w:pPr>
            <w:r>
              <w:rPr>
                <w:sz w:val="21"/>
              </w:rPr>
              <w:t>b. Room arrangement</w:t>
            </w:r>
          </w:p>
        </w:tc>
        <w:tc>
          <w:tcPr>
            <w:tcW w:w="1513" w:type="dxa"/>
          </w:tcPr>
          <w:p w:rsidR="00566F14" w:rsidRDefault="001143B0">
            <w:pPr>
              <w:pStyle w:val="TableParagraph"/>
              <w:spacing w:line="219" w:lineRule="exact"/>
              <w:ind w:left="137" w:right="116"/>
              <w:jc w:val="center"/>
              <w:rPr>
                <w:sz w:val="21"/>
              </w:rPr>
            </w:pPr>
            <w:r>
              <w:rPr>
                <w:sz w:val="21"/>
              </w:rPr>
              <w:t>(7)</w:t>
            </w:r>
          </w:p>
        </w:tc>
        <w:tc>
          <w:tcPr>
            <w:tcW w:w="1297" w:type="dxa"/>
          </w:tcPr>
          <w:p w:rsidR="00566F14" w:rsidRDefault="00566F14">
            <w:pPr>
              <w:pStyle w:val="TableParagraph"/>
              <w:rPr>
                <w:sz w:val="16"/>
              </w:rPr>
            </w:pPr>
          </w:p>
        </w:tc>
      </w:tr>
      <w:tr w:rsidR="00566F14">
        <w:trPr>
          <w:trHeight w:val="244"/>
        </w:trPr>
        <w:tc>
          <w:tcPr>
            <w:tcW w:w="548" w:type="dxa"/>
          </w:tcPr>
          <w:p w:rsidR="00566F14" w:rsidRDefault="00566F14">
            <w:pPr>
              <w:pStyle w:val="TableParagraph"/>
              <w:rPr>
                <w:sz w:val="16"/>
              </w:rPr>
            </w:pPr>
          </w:p>
        </w:tc>
        <w:tc>
          <w:tcPr>
            <w:tcW w:w="5426" w:type="dxa"/>
          </w:tcPr>
          <w:p w:rsidR="00566F14" w:rsidRDefault="001143B0">
            <w:pPr>
              <w:pStyle w:val="TableParagraph"/>
              <w:spacing w:before="1" w:line="224" w:lineRule="exact"/>
              <w:ind w:left="109"/>
              <w:rPr>
                <w:sz w:val="21"/>
              </w:rPr>
            </w:pPr>
            <w:r>
              <w:rPr>
                <w:sz w:val="21"/>
              </w:rPr>
              <w:t>c.</w:t>
            </w:r>
            <w:r>
              <w:rPr>
                <w:spacing w:val="-1"/>
                <w:sz w:val="21"/>
              </w:rPr>
              <w:t xml:space="preserve"> </w:t>
            </w:r>
            <w:r>
              <w:rPr>
                <w:sz w:val="21"/>
              </w:rPr>
              <w:t>Circulation</w:t>
            </w:r>
          </w:p>
        </w:tc>
        <w:tc>
          <w:tcPr>
            <w:tcW w:w="1513" w:type="dxa"/>
          </w:tcPr>
          <w:p w:rsidR="00566F14" w:rsidRDefault="001143B0">
            <w:pPr>
              <w:pStyle w:val="TableParagraph"/>
              <w:spacing w:before="1" w:line="224" w:lineRule="exact"/>
              <w:ind w:left="137" w:right="116"/>
              <w:jc w:val="center"/>
              <w:rPr>
                <w:sz w:val="21"/>
              </w:rPr>
            </w:pPr>
            <w:r>
              <w:rPr>
                <w:sz w:val="21"/>
              </w:rPr>
              <w:t>(7)</w:t>
            </w:r>
          </w:p>
        </w:tc>
        <w:tc>
          <w:tcPr>
            <w:tcW w:w="1297" w:type="dxa"/>
          </w:tcPr>
          <w:p w:rsidR="00566F14" w:rsidRDefault="00566F14">
            <w:pPr>
              <w:pStyle w:val="TableParagraph"/>
              <w:rPr>
                <w:sz w:val="16"/>
              </w:rPr>
            </w:pPr>
          </w:p>
        </w:tc>
      </w:tr>
      <w:tr w:rsidR="00566F14">
        <w:trPr>
          <w:trHeight w:val="239"/>
        </w:trPr>
        <w:tc>
          <w:tcPr>
            <w:tcW w:w="548" w:type="dxa"/>
          </w:tcPr>
          <w:p w:rsidR="00566F14" w:rsidRDefault="00566F14">
            <w:pPr>
              <w:pStyle w:val="TableParagraph"/>
              <w:rPr>
                <w:sz w:val="16"/>
              </w:rPr>
            </w:pPr>
          </w:p>
        </w:tc>
        <w:tc>
          <w:tcPr>
            <w:tcW w:w="5426" w:type="dxa"/>
          </w:tcPr>
          <w:p w:rsidR="00566F14" w:rsidRDefault="001143B0">
            <w:pPr>
              <w:pStyle w:val="TableParagraph"/>
              <w:spacing w:line="219" w:lineRule="exact"/>
              <w:ind w:left="109"/>
              <w:rPr>
                <w:sz w:val="21"/>
              </w:rPr>
            </w:pPr>
            <w:r>
              <w:rPr>
                <w:sz w:val="21"/>
              </w:rPr>
              <w:t>d.</w:t>
            </w:r>
            <w:r>
              <w:rPr>
                <w:spacing w:val="1"/>
                <w:sz w:val="21"/>
              </w:rPr>
              <w:t xml:space="preserve"> </w:t>
            </w:r>
            <w:r>
              <w:rPr>
                <w:sz w:val="21"/>
              </w:rPr>
              <w:t>Light</w:t>
            </w:r>
            <w:r>
              <w:rPr>
                <w:spacing w:val="-1"/>
                <w:sz w:val="21"/>
              </w:rPr>
              <w:t xml:space="preserve"> </w:t>
            </w:r>
            <w:r>
              <w:rPr>
                <w:sz w:val="21"/>
              </w:rPr>
              <w:t>and</w:t>
            </w:r>
            <w:r>
              <w:rPr>
                <w:spacing w:val="-3"/>
                <w:sz w:val="21"/>
              </w:rPr>
              <w:t xml:space="preserve"> </w:t>
            </w:r>
            <w:r>
              <w:rPr>
                <w:sz w:val="21"/>
              </w:rPr>
              <w:t>ventilation</w:t>
            </w:r>
          </w:p>
        </w:tc>
        <w:tc>
          <w:tcPr>
            <w:tcW w:w="1513" w:type="dxa"/>
          </w:tcPr>
          <w:p w:rsidR="00566F14" w:rsidRDefault="001143B0">
            <w:pPr>
              <w:pStyle w:val="TableParagraph"/>
              <w:spacing w:line="219" w:lineRule="exact"/>
              <w:ind w:left="137" w:right="116"/>
              <w:jc w:val="center"/>
              <w:rPr>
                <w:sz w:val="21"/>
              </w:rPr>
            </w:pPr>
            <w:r>
              <w:rPr>
                <w:sz w:val="21"/>
              </w:rPr>
              <w:t>(7)</w:t>
            </w:r>
          </w:p>
        </w:tc>
        <w:tc>
          <w:tcPr>
            <w:tcW w:w="1297" w:type="dxa"/>
          </w:tcPr>
          <w:p w:rsidR="00566F14" w:rsidRDefault="00566F14">
            <w:pPr>
              <w:pStyle w:val="TableParagraph"/>
              <w:rPr>
                <w:sz w:val="16"/>
              </w:rPr>
            </w:pPr>
          </w:p>
        </w:tc>
      </w:tr>
      <w:tr w:rsidR="00566F14">
        <w:trPr>
          <w:trHeight w:val="244"/>
        </w:trPr>
        <w:tc>
          <w:tcPr>
            <w:tcW w:w="548" w:type="dxa"/>
          </w:tcPr>
          <w:p w:rsidR="00566F14" w:rsidRDefault="00566F14">
            <w:pPr>
              <w:pStyle w:val="TableParagraph"/>
              <w:rPr>
                <w:sz w:val="16"/>
              </w:rPr>
            </w:pPr>
          </w:p>
        </w:tc>
        <w:tc>
          <w:tcPr>
            <w:tcW w:w="5426" w:type="dxa"/>
          </w:tcPr>
          <w:p w:rsidR="00566F14" w:rsidRDefault="001143B0">
            <w:pPr>
              <w:pStyle w:val="TableParagraph"/>
              <w:spacing w:line="224" w:lineRule="exact"/>
              <w:ind w:left="109"/>
              <w:rPr>
                <w:sz w:val="21"/>
              </w:rPr>
            </w:pPr>
            <w:r>
              <w:rPr>
                <w:sz w:val="21"/>
              </w:rPr>
              <w:t>e. Space</w:t>
            </w:r>
            <w:r>
              <w:rPr>
                <w:spacing w:val="-3"/>
                <w:sz w:val="21"/>
              </w:rPr>
              <w:t xml:space="preserve"> </w:t>
            </w:r>
            <w:r>
              <w:rPr>
                <w:sz w:val="21"/>
              </w:rPr>
              <w:t>requirements</w:t>
            </w:r>
          </w:p>
        </w:tc>
        <w:tc>
          <w:tcPr>
            <w:tcW w:w="1513" w:type="dxa"/>
          </w:tcPr>
          <w:p w:rsidR="00566F14" w:rsidRDefault="001143B0">
            <w:pPr>
              <w:pStyle w:val="TableParagraph"/>
              <w:spacing w:line="224" w:lineRule="exact"/>
              <w:ind w:left="137" w:right="116"/>
              <w:jc w:val="center"/>
              <w:rPr>
                <w:sz w:val="21"/>
              </w:rPr>
            </w:pPr>
            <w:r>
              <w:rPr>
                <w:sz w:val="21"/>
              </w:rPr>
              <w:t>(7)</w:t>
            </w:r>
          </w:p>
        </w:tc>
        <w:tc>
          <w:tcPr>
            <w:tcW w:w="1297" w:type="dxa"/>
          </w:tcPr>
          <w:p w:rsidR="00566F14" w:rsidRDefault="00566F14">
            <w:pPr>
              <w:pStyle w:val="TableParagraph"/>
              <w:rPr>
                <w:sz w:val="16"/>
              </w:rPr>
            </w:pPr>
          </w:p>
        </w:tc>
      </w:tr>
      <w:tr w:rsidR="00566F14">
        <w:trPr>
          <w:trHeight w:val="240"/>
        </w:trPr>
        <w:tc>
          <w:tcPr>
            <w:tcW w:w="548" w:type="dxa"/>
          </w:tcPr>
          <w:p w:rsidR="00566F14" w:rsidRDefault="00566F14">
            <w:pPr>
              <w:pStyle w:val="TableParagraph"/>
              <w:rPr>
                <w:sz w:val="16"/>
              </w:rPr>
            </w:pPr>
          </w:p>
        </w:tc>
        <w:tc>
          <w:tcPr>
            <w:tcW w:w="5426" w:type="dxa"/>
          </w:tcPr>
          <w:p w:rsidR="00566F14" w:rsidRDefault="001143B0">
            <w:pPr>
              <w:pStyle w:val="TableParagraph"/>
              <w:spacing w:line="220" w:lineRule="exact"/>
              <w:ind w:left="109"/>
              <w:rPr>
                <w:sz w:val="21"/>
              </w:rPr>
            </w:pPr>
            <w:r>
              <w:rPr>
                <w:sz w:val="21"/>
              </w:rPr>
              <w:t>3.</w:t>
            </w:r>
            <w:r>
              <w:rPr>
                <w:spacing w:val="-1"/>
                <w:sz w:val="21"/>
              </w:rPr>
              <w:t xml:space="preserve"> </w:t>
            </w:r>
            <w:r>
              <w:rPr>
                <w:sz w:val="21"/>
              </w:rPr>
              <w:t>Facilities</w:t>
            </w:r>
          </w:p>
        </w:tc>
        <w:tc>
          <w:tcPr>
            <w:tcW w:w="1513" w:type="dxa"/>
          </w:tcPr>
          <w:p w:rsidR="00566F14" w:rsidRDefault="00566F14">
            <w:pPr>
              <w:pStyle w:val="TableParagraph"/>
              <w:rPr>
                <w:sz w:val="16"/>
              </w:rPr>
            </w:pPr>
          </w:p>
        </w:tc>
        <w:tc>
          <w:tcPr>
            <w:tcW w:w="1297" w:type="dxa"/>
          </w:tcPr>
          <w:p w:rsidR="00566F14" w:rsidRDefault="00566F14">
            <w:pPr>
              <w:pStyle w:val="TableParagraph"/>
              <w:rPr>
                <w:sz w:val="16"/>
              </w:rPr>
            </w:pPr>
          </w:p>
        </w:tc>
      </w:tr>
      <w:tr w:rsidR="00566F14">
        <w:trPr>
          <w:trHeight w:val="239"/>
        </w:trPr>
        <w:tc>
          <w:tcPr>
            <w:tcW w:w="548" w:type="dxa"/>
          </w:tcPr>
          <w:p w:rsidR="00566F14" w:rsidRDefault="00566F14">
            <w:pPr>
              <w:pStyle w:val="TableParagraph"/>
              <w:rPr>
                <w:sz w:val="16"/>
              </w:rPr>
            </w:pPr>
          </w:p>
        </w:tc>
        <w:tc>
          <w:tcPr>
            <w:tcW w:w="5426" w:type="dxa"/>
          </w:tcPr>
          <w:p w:rsidR="00566F14" w:rsidRDefault="001143B0">
            <w:pPr>
              <w:pStyle w:val="TableParagraph"/>
              <w:spacing w:line="220" w:lineRule="exact"/>
              <w:ind w:left="109"/>
              <w:rPr>
                <w:sz w:val="21"/>
              </w:rPr>
            </w:pPr>
            <w:r>
              <w:rPr>
                <w:sz w:val="21"/>
              </w:rPr>
              <w:t>a.</w:t>
            </w:r>
            <w:r>
              <w:rPr>
                <w:spacing w:val="-1"/>
                <w:sz w:val="21"/>
              </w:rPr>
              <w:t xml:space="preserve"> </w:t>
            </w:r>
            <w:r>
              <w:rPr>
                <w:sz w:val="21"/>
              </w:rPr>
              <w:t>Water</w:t>
            </w:r>
            <w:r>
              <w:rPr>
                <w:spacing w:val="1"/>
                <w:sz w:val="21"/>
              </w:rPr>
              <w:t xml:space="preserve"> </w:t>
            </w:r>
            <w:r>
              <w:rPr>
                <w:sz w:val="21"/>
              </w:rPr>
              <w:t>supply</w:t>
            </w:r>
            <w:r>
              <w:rPr>
                <w:spacing w:val="-5"/>
                <w:sz w:val="21"/>
              </w:rPr>
              <w:t xml:space="preserve"> </w:t>
            </w:r>
            <w:r>
              <w:rPr>
                <w:sz w:val="21"/>
              </w:rPr>
              <w:t>and toilet</w:t>
            </w:r>
          </w:p>
        </w:tc>
        <w:tc>
          <w:tcPr>
            <w:tcW w:w="1513" w:type="dxa"/>
          </w:tcPr>
          <w:p w:rsidR="00566F14" w:rsidRDefault="001143B0">
            <w:pPr>
              <w:pStyle w:val="TableParagraph"/>
              <w:spacing w:line="220" w:lineRule="exact"/>
              <w:ind w:left="638"/>
              <w:rPr>
                <w:sz w:val="21"/>
              </w:rPr>
            </w:pPr>
            <w:r>
              <w:rPr>
                <w:sz w:val="21"/>
              </w:rPr>
              <w:t>(6)</w:t>
            </w:r>
          </w:p>
        </w:tc>
        <w:tc>
          <w:tcPr>
            <w:tcW w:w="1297" w:type="dxa"/>
          </w:tcPr>
          <w:p w:rsidR="00566F14" w:rsidRDefault="00566F14">
            <w:pPr>
              <w:pStyle w:val="TableParagraph"/>
              <w:rPr>
                <w:sz w:val="16"/>
              </w:rPr>
            </w:pPr>
          </w:p>
        </w:tc>
      </w:tr>
      <w:tr w:rsidR="00566F14">
        <w:trPr>
          <w:trHeight w:val="244"/>
        </w:trPr>
        <w:tc>
          <w:tcPr>
            <w:tcW w:w="548" w:type="dxa"/>
          </w:tcPr>
          <w:p w:rsidR="00566F14" w:rsidRDefault="00566F14">
            <w:pPr>
              <w:pStyle w:val="TableParagraph"/>
              <w:rPr>
                <w:sz w:val="16"/>
              </w:rPr>
            </w:pPr>
          </w:p>
        </w:tc>
        <w:tc>
          <w:tcPr>
            <w:tcW w:w="5426" w:type="dxa"/>
          </w:tcPr>
          <w:p w:rsidR="00566F14" w:rsidRDefault="001143B0">
            <w:pPr>
              <w:pStyle w:val="TableParagraph"/>
              <w:spacing w:before="2" w:line="222" w:lineRule="exact"/>
              <w:ind w:left="109"/>
              <w:rPr>
                <w:sz w:val="21"/>
              </w:rPr>
            </w:pPr>
            <w:r>
              <w:rPr>
                <w:sz w:val="21"/>
              </w:rPr>
              <w:t>b. Lighting</w:t>
            </w:r>
            <w:r>
              <w:rPr>
                <w:spacing w:val="1"/>
                <w:sz w:val="21"/>
              </w:rPr>
              <w:t xml:space="preserve"> </w:t>
            </w:r>
            <w:r>
              <w:rPr>
                <w:sz w:val="21"/>
              </w:rPr>
              <w:t>system</w:t>
            </w:r>
          </w:p>
        </w:tc>
        <w:tc>
          <w:tcPr>
            <w:tcW w:w="1513" w:type="dxa"/>
          </w:tcPr>
          <w:p w:rsidR="00566F14" w:rsidRDefault="001143B0">
            <w:pPr>
              <w:pStyle w:val="TableParagraph"/>
              <w:spacing w:before="2" w:line="222" w:lineRule="exact"/>
              <w:ind w:left="638"/>
              <w:rPr>
                <w:sz w:val="21"/>
              </w:rPr>
            </w:pPr>
            <w:r>
              <w:rPr>
                <w:sz w:val="21"/>
              </w:rPr>
              <w:t>(6)</w:t>
            </w:r>
          </w:p>
        </w:tc>
        <w:tc>
          <w:tcPr>
            <w:tcW w:w="1297" w:type="dxa"/>
          </w:tcPr>
          <w:p w:rsidR="00566F14" w:rsidRDefault="00566F14">
            <w:pPr>
              <w:pStyle w:val="TableParagraph"/>
              <w:rPr>
                <w:sz w:val="16"/>
              </w:rPr>
            </w:pPr>
          </w:p>
        </w:tc>
      </w:tr>
      <w:tr w:rsidR="00566F14">
        <w:trPr>
          <w:trHeight w:val="239"/>
        </w:trPr>
        <w:tc>
          <w:tcPr>
            <w:tcW w:w="548" w:type="dxa"/>
          </w:tcPr>
          <w:p w:rsidR="00566F14" w:rsidRDefault="00566F14">
            <w:pPr>
              <w:pStyle w:val="TableParagraph"/>
              <w:rPr>
                <w:sz w:val="16"/>
              </w:rPr>
            </w:pPr>
          </w:p>
        </w:tc>
        <w:tc>
          <w:tcPr>
            <w:tcW w:w="5426" w:type="dxa"/>
          </w:tcPr>
          <w:p w:rsidR="00566F14" w:rsidRDefault="001143B0">
            <w:pPr>
              <w:pStyle w:val="TableParagraph"/>
              <w:spacing w:line="220" w:lineRule="exact"/>
              <w:ind w:left="109"/>
              <w:rPr>
                <w:sz w:val="21"/>
              </w:rPr>
            </w:pPr>
            <w:r>
              <w:rPr>
                <w:sz w:val="21"/>
              </w:rPr>
              <w:t>c.</w:t>
            </w:r>
            <w:r>
              <w:rPr>
                <w:spacing w:val="-1"/>
                <w:sz w:val="21"/>
              </w:rPr>
              <w:t xml:space="preserve"> </w:t>
            </w:r>
            <w:r>
              <w:rPr>
                <w:sz w:val="21"/>
              </w:rPr>
              <w:t>Elevators</w:t>
            </w:r>
          </w:p>
        </w:tc>
        <w:tc>
          <w:tcPr>
            <w:tcW w:w="1513" w:type="dxa"/>
          </w:tcPr>
          <w:p w:rsidR="00566F14" w:rsidRDefault="001143B0">
            <w:pPr>
              <w:pStyle w:val="TableParagraph"/>
              <w:spacing w:line="220" w:lineRule="exact"/>
              <w:ind w:left="638"/>
              <w:rPr>
                <w:sz w:val="21"/>
              </w:rPr>
            </w:pPr>
            <w:r>
              <w:rPr>
                <w:sz w:val="21"/>
              </w:rPr>
              <w:t>(6)</w:t>
            </w:r>
          </w:p>
        </w:tc>
        <w:tc>
          <w:tcPr>
            <w:tcW w:w="1297" w:type="dxa"/>
          </w:tcPr>
          <w:p w:rsidR="00566F14" w:rsidRDefault="00566F14">
            <w:pPr>
              <w:pStyle w:val="TableParagraph"/>
              <w:rPr>
                <w:sz w:val="16"/>
              </w:rPr>
            </w:pPr>
          </w:p>
        </w:tc>
      </w:tr>
      <w:tr w:rsidR="00566F14">
        <w:trPr>
          <w:trHeight w:val="244"/>
        </w:trPr>
        <w:tc>
          <w:tcPr>
            <w:tcW w:w="548" w:type="dxa"/>
          </w:tcPr>
          <w:p w:rsidR="00566F14" w:rsidRDefault="00566F14">
            <w:pPr>
              <w:pStyle w:val="TableParagraph"/>
              <w:rPr>
                <w:sz w:val="16"/>
              </w:rPr>
            </w:pPr>
          </w:p>
        </w:tc>
        <w:tc>
          <w:tcPr>
            <w:tcW w:w="5426" w:type="dxa"/>
          </w:tcPr>
          <w:p w:rsidR="00566F14" w:rsidRDefault="001143B0">
            <w:pPr>
              <w:pStyle w:val="TableParagraph"/>
              <w:spacing w:line="224" w:lineRule="exact"/>
              <w:ind w:left="109"/>
              <w:rPr>
                <w:sz w:val="21"/>
              </w:rPr>
            </w:pPr>
            <w:r>
              <w:rPr>
                <w:sz w:val="21"/>
              </w:rPr>
              <w:t>d.</w:t>
            </w:r>
            <w:r>
              <w:rPr>
                <w:spacing w:val="-1"/>
                <w:sz w:val="21"/>
              </w:rPr>
              <w:t xml:space="preserve"> </w:t>
            </w:r>
            <w:r>
              <w:rPr>
                <w:sz w:val="21"/>
              </w:rPr>
              <w:t>Fire</w:t>
            </w:r>
            <w:r>
              <w:rPr>
                <w:spacing w:val="2"/>
                <w:sz w:val="21"/>
              </w:rPr>
              <w:t xml:space="preserve"> </w:t>
            </w:r>
            <w:r>
              <w:rPr>
                <w:sz w:val="21"/>
              </w:rPr>
              <w:t>escapes</w:t>
            </w:r>
          </w:p>
        </w:tc>
        <w:tc>
          <w:tcPr>
            <w:tcW w:w="1513" w:type="dxa"/>
          </w:tcPr>
          <w:p w:rsidR="00566F14" w:rsidRDefault="001143B0">
            <w:pPr>
              <w:pStyle w:val="TableParagraph"/>
              <w:spacing w:line="224" w:lineRule="exact"/>
              <w:ind w:left="638"/>
              <w:rPr>
                <w:sz w:val="21"/>
              </w:rPr>
            </w:pPr>
            <w:r>
              <w:rPr>
                <w:sz w:val="21"/>
              </w:rPr>
              <w:t>(6)</w:t>
            </w:r>
          </w:p>
        </w:tc>
        <w:tc>
          <w:tcPr>
            <w:tcW w:w="1297" w:type="dxa"/>
          </w:tcPr>
          <w:p w:rsidR="00566F14" w:rsidRDefault="00566F14">
            <w:pPr>
              <w:pStyle w:val="TableParagraph"/>
              <w:rPr>
                <w:sz w:val="16"/>
              </w:rPr>
            </w:pPr>
          </w:p>
        </w:tc>
      </w:tr>
      <w:tr w:rsidR="00566F14">
        <w:trPr>
          <w:trHeight w:val="239"/>
        </w:trPr>
        <w:tc>
          <w:tcPr>
            <w:tcW w:w="548" w:type="dxa"/>
          </w:tcPr>
          <w:p w:rsidR="00566F14" w:rsidRDefault="00566F14">
            <w:pPr>
              <w:pStyle w:val="TableParagraph"/>
              <w:rPr>
                <w:sz w:val="16"/>
              </w:rPr>
            </w:pPr>
          </w:p>
        </w:tc>
        <w:tc>
          <w:tcPr>
            <w:tcW w:w="5426" w:type="dxa"/>
          </w:tcPr>
          <w:p w:rsidR="00566F14" w:rsidRDefault="001143B0">
            <w:pPr>
              <w:pStyle w:val="TableParagraph"/>
              <w:spacing w:line="220" w:lineRule="exact"/>
              <w:ind w:left="109"/>
              <w:rPr>
                <w:sz w:val="21"/>
              </w:rPr>
            </w:pPr>
            <w:r>
              <w:rPr>
                <w:sz w:val="21"/>
              </w:rPr>
              <w:t>4.</w:t>
            </w:r>
            <w:r>
              <w:rPr>
                <w:spacing w:val="-3"/>
                <w:sz w:val="21"/>
              </w:rPr>
              <w:t xml:space="preserve"> </w:t>
            </w:r>
            <w:r>
              <w:rPr>
                <w:sz w:val="21"/>
              </w:rPr>
              <w:t>Other</w:t>
            </w:r>
            <w:r>
              <w:rPr>
                <w:spacing w:val="-1"/>
                <w:sz w:val="21"/>
              </w:rPr>
              <w:t xml:space="preserve"> </w:t>
            </w:r>
            <w:r>
              <w:rPr>
                <w:sz w:val="21"/>
              </w:rPr>
              <w:t>requirements</w:t>
            </w:r>
          </w:p>
        </w:tc>
        <w:tc>
          <w:tcPr>
            <w:tcW w:w="1513" w:type="dxa"/>
          </w:tcPr>
          <w:p w:rsidR="00566F14" w:rsidRDefault="00566F14">
            <w:pPr>
              <w:pStyle w:val="TableParagraph"/>
              <w:rPr>
                <w:sz w:val="16"/>
              </w:rPr>
            </w:pPr>
          </w:p>
        </w:tc>
        <w:tc>
          <w:tcPr>
            <w:tcW w:w="1297" w:type="dxa"/>
          </w:tcPr>
          <w:p w:rsidR="00566F14" w:rsidRDefault="00566F14">
            <w:pPr>
              <w:pStyle w:val="TableParagraph"/>
              <w:rPr>
                <w:sz w:val="16"/>
              </w:rPr>
            </w:pPr>
          </w:p>
        </w:tc>
      </w:tr>
      <w:tr w:rsidR="00566F14">
        <w:trPr>
          <w:trHeight w:val="239"/>
        </w:trPr>
        <w:tc>
          <w:tcPr>
            <w:tcW w:w="548" w:type="dxa"/>
          </w:tcPr>
          <w:p w:rsidR="00566F14" w:rsidRDefault="00566F14">
            <w:pPr>
              <w:pStyle w:val="TableParagraph"/>
              <w:rPr>
                <w:sz w:val="16"/>
              </w:rPr>
            </w:pPr>
          </w:p>
        </w:tc>
        <w:tc>
          <w:tcPr>
            <w:tcW w:w="5426" w:type="dxa"/>
          </w:tcPr>
          <w:p w:rsidR="00566F14" w:rsidRDefault="001143B0">
            <w:pPr>
              <w:pStyle w:val="TableParagraph"/>
              <w:spacing w:line="220" w:lineRule="exact"/>
              <w:ind w:left="109"/>
              <w:rPr>
                <w:sz w:val="21"/>
              </w:rPr>
            </w:pPr>
            <w:r>
              <w:rPr>
                <w:sz w:val="21"/>
              </w:rPr>
              <w:t>a.</w:t>
            </w:r>
            <w:r>
              <w:rPr>
                <w:spacing w:val="-1"/>
                <w:sz w:val="21"/>
              </w:rPr>
              <w:t xml:space="preserve"> </w:t>
            </w:r>
            <w:r>
              <w:rPr>
                <w:sz w:val="21"/>
              </w:rPr>
              <w:t>Maintenance</w:t>
            </w:r>
          </w:p>
        </w:tc>
        <w:tc>
          <w:tcPr>
            <w:tcW w:w="1513" w:type="dxa"/>
          </w:tcPr>
          <w:p w:rsidR="00566F14" w:rsidRDefault="001143B0">
            <w:pPr>
              <w:pStyle w:val="TableParagraph"/>
              <w:spacing w:line="220" w:lineRule="exact"/>
              <w:ind w:left="638"/>
              <w:rPr>
                <w:sz w:val="21"/>
              </w:rPr>
            </w:pPr>
            <w:r>
              <w:rPr>
                <w:sz w:val="21"/>
              </w:rPr>
              <w:t>(5)</w:t>
            </w:r>
          </w:p>
        </w:tc>
        <w:tc>
          <w:tcPr>
            <w:tcW w:w="1297" w:type="dxa"/>
          </w:tcPr>
          <w:p w:rsidR="00566F14" w:rsidRDefault="00566F14">
            <w:pPr>
              <w:pStyle w:val="TableParagraph"/>
              <w:rPr>
                <w:sz w:val="16"/>
              </w:rPr>
            </w:pPr>
          </w:p>
        </w:tc>
      </w:tr>
      <w:tr w:rsidR="00566F14">
        <w:trPr>
          <w:trHeight w:val="227"/>
        </w:trPr>
        <w:tc>
          <w:tcPr>
            <w:tcW w:w="548" w:type="dxa"/>
          </w:tcPr>
          <w:p w:rsidR="00566F14" w:rsidRDefault="00566F14">
            <w:pPr>
              <w:pStyle w:val="TableParagraph"/>
              <w:rPr>
                <w:sz w:val="16"/>
              </w:rPr>
            </w:pPr>
          </w:p>
        </w:tc>
        <w:tc>
          <w:tcPr>
            <w:tcW w:w="5426" w:type="dxa"/>
          </w:tcPr>
          <w:p w:rsidR="00566F14" w:rsidRDefault="001143B0">
            <w:pPr>
              <w:pStyle w:val="TableParagraph"/>
              <w:spacing w:before="2" w:line="205" w:lineRule="exact"/>
              <w:ind w:left="109"/>
              <w:rPr>
                <w:sz w:val="21"/>
              </w:rPr>
            </w:pPr>
            <w:r>
              <w:rPr>
                <w:sz w:val="21"/>
              </w:rPr>
              <w:t>b.</w:t>
            </w:r>
            <w:r>
              <w:rPr>
                <w:spacing w:val="-1"/>
                <w:sz w:val="21"/>
              </w:rPr>
              <w:t xml:space="preserve"> </w:t>
            </w:r>
            <w:r>
              <w:rPr>
                <w:sz w:val="21"/>
              </w:rPr>
              <w:t>Attractiveness</w:t>
            </w:r>
          </w:p>
        </w:tc>
        <w:tc>
          <w:tcPr>
            <w:tcW w:w="1513" w:type="dxa"/>
            <w:tcBorders>
              <w:bottom w:val="single" w:sz="18" w:space="0" w:color="000000"/>
            </w:tcBorders>
          </w:tcPr>
          <w:p w:rsidR="00566F14" w:rsidRDefault="001143B0">
            <w:pPr>
              <w:pStyle w:val="TableParagraph"/>
              <w:spacing w:before="2" w:line="205" w:lineRule="exact"/>
              <w:ind w:left="638"/>
              <w:rPr>
                <w:sz w:val="21"/>
              </w:rPr>
            </w:pPr>
            <w:r>
              <w:rPr>
                <w:sz w:val="21"/>
              </w:rPr>
              <w:t>(6)</w:t>
            </w:r>
          </w:p>
        </w:tc>
        <w:tc>
          <w:tcPr>
            <w:tcW w:w="1297" w:type="dxa"/>
          </w:tcPr>
          <w:p w:rsidR="00566F14" w:rsidRDefault="00566F14">
            <w:pPr>
              <w:pStyle w:val="TableParagraph"/>
              <w:rPr>
                <w:sz w:val="16"/>
              </w:rPr>
            </w:pPr>
          </w:p>
        </w:tc>
      </w:tr>
      <w:tr w:rsidR="00566F14">
        <w:trPr>
          <w:trHeight w:val="294"/>
        </w:trPr>
        <w:tc>
          <w:tcPr>
            <w:tcW w:w="548" w:type="dxa"/>
          </w:tcPr>
          <w:p w:rsidR="00566F14" w:rsidRDefault="00566F14">
            <w:pPr>
              <w:pStyle w:val="TableParagraph"/>
            </w:pPr>
          </w:p>
        </w:tc>
        <w:tc>
          <w:tcPr>
            <w:tcW w:w="5426" w:type="dxa"/>
          </w:tcPr>
          <w:p w:rsidR="00566F14" w:rsidRDefault="00566F14">
            <w:pPr>
              <w:pStyle w:val="TableParagraph"/>
            </w:pPr>
          </w:p>
        </w:tc>
        <w:tc>
          <w:tcPr>
            <w:tcW w:w="1513" w:type="dxa"/>
            <w:tcBorders>
              <w:top w:val="single" w:sz="18" w:space="0" w:color="000000"/>
            </w:tcBorders>
          </w:tcPr>
          <w:p w:rsidR="00566F14" w:rsidRDefault="001143B0">
            <w:pPr>
              <w:pStyle w:val="TableParagraph"/>
              <w:spacing w:before="13"/>
              <w:ind w:left="599"/>
              <w:rPr>
                <w:b/>
                <w:sz w:val="21"/>
              </w:rPr>
            </w:pPr>
            <w:r>
              <w:rPr>
                <w:b/>
                <w:sz w:val="21"/>
              </w:rPr>
              <w:t>100</w:t>
            </w:r>
          </w:p>
        </w:tc>
        <w:tc>
          <w:tcPr>
            <w:tcW w:w="1297" w:type="dxa"/>
          </w:tcPr>
          <w:p w:rsidR="00566F14" w:rsidRDefault="00566F14">
            <w:pPr>
              <w:pStyle w:val="TableParagraph"/>
            </w:pPr>
          </w:p>
        </w:tc>
      </w:tr>
      <w:tr w:rsidR="00566F14">
        <w:trPr>
          <w:trHeight w:val="273"/>
        </w:trPr>
        <w:tc>
          <w:tcPr>
            <w:tcW w:w="548" w:type="dxa"/>
          </w:tcPr>
          <w:p w:rsidR="00566F14" w:rsidRDefault="001143B0">
            <w:pPr>
              <w:pStyle w:val="TableParagraph"/>
              <w:spacing w:line="253" w:lineRule="exact"/>
              <w:ind w:left="139"/>
              <w:rPr>
                <w:b/>
                <w:sz w:val="24"/>
              </w:rPr>
            </w:pPr>
            <w:r>
              <w:rPr>
                <w:b/>
                <w:sz w:val="24"/>
              </w:rPr>
              <w:t>IV</w:t>
            </w:r>
          </w:p>
        </w:tc>
        <w:tc>
          <w:tcPr>
            <w:tcW w:w="5426" w:type="dxa"/>
          </w:tcPr>
          <w:p w:rsidR="00566F14" w:rsidRDefault="001143B0">
            <w:pPr>
              <w:pStyle w:val="TableParagraph"/>
              <w:spacing w:line="253" w:lineRule="exact"/>
              <w:ind w:left="1315"/>
              <w:rPr>
                <w:b/>
                <w:sz w:val="24"/>
              </w:rPr>
            </w:pPr>
            <w:r>
              <w:rPr>
                <w:b/>
                <w:sz w:val="24"/>
              </w:rPr>
              <w:t>Free</w:t>
            </w:r>
            <w:r>
              <w:rPr>
                <w:b/>
                <w:spacing w:val="-1"/>
                <w:sz w:val="24"/>
              </w:rPr>
              <w:t xml:space="preserve"> </w:t>
            </w:r>
            <w:r>
              <w:rPr>
                <w:b/>
                <w:sz w:val="24"/>
              </w:rPr>
              <w:t>Services</w:t>
            </w:r>
            <w:r>
              <w:rPr>
                <w:b/>
                <w:spacing w:val="-2"/>
                <w:sz w:val="24"/>
              </w:rPr>
              <w:t xml:space="preserve"> </w:t>
            </w:r>
            <w:r>
              <w:rPr>
                <w:b/>
                <w:sz w:val="24"/>
              </w:rPr>
              <w:t>and Facilities</w:t>
            </w:r>
          </w:p>
        </w:tc>
        <w:tc>
          <w:tcPr>
            <w:tcW w:w="1513" w:type="dxa"/>
          </w:tcPr>
          <w:p w:rsidR="00566F14" w:rsidRDefault="00566F14">
            <w:pPr>
              <w:pStyle w:val="TableParagraph"/>
              <w:rPr>
                <w:sz w:val="20"/>
              </w:rPr>
            </w:pPr>
          </w:p>
        </w:tc>
        <w:tc>
          <w:tcPr>
            <w:tcW w:w="1297" w:type="dxa"/>
          </w:tcPr>
          <w:p w:rsidR="00566F14" w:rsidRDefault="00566F14">
            <w:pPr>
              <w:pStyle w:val="TableParagraph"/>
              <w:rPr>
                <w:sz w:val="20"/>
              </w:rPr>
            </w:pPr>
          </w:p>
        </w:tc>
      </w:tr>
      <w:tr w:rsidR="00566F14">
        <w:trPr>
          <w:trHeight w:val="278"/>
        </w:trPr>
        <w:tc>
          <w:tcPr>
            <w:tcW w:w="548" w:type="dxa"/>
          </w:tcPr>
          <w:p w:rsidR="00566F14" w:rsidRDefault="00566F14">
            <w:pPr>
              <w:pStyle w:val="TableParagraph"/>
              <w:rPr>
                <w:sz w:val="20"/>
              </w:rPr>
            </w:pPr>
          </w:p>
        </w:tc>
        <w:tc>
          <w:tcPr>
            <w:tcW w:w="5426" w:type="dxa"/>
          </w:tcPr>
          <w:p w:rsidR="00566F14" w:rsidRDefault="001143B0">
            <w:pPr>
              <w:pStyle w:val="TableParagraph"/>
              <w:spacing w:line="239" w:lineRule="exact"/>
              <w:ind w:left="109"/>
              <w:rPr>
                <w:sz w:val="21"/>
              </w:rPr>
            </w:pPr>
            <w:r>
              <w:rPr>
                <w:sz w:val="21"/>
              </w:rPr>
              <w:t>1.</w:t>
            </w:r>
            <w:r>
              <w:rPr>
                <w:spacing w:val="-1"/>
                <w:sz w:val="21"/>
              </w:rPr>
              <w:t xml:space="preserve"> </w:t>
            </w:r>
            <w:r>
              <w:rPr>
                <w:sz w:val="21"/>
              </w:rPr>
              <w:t>Janitorial</w:t>
            </w:r>
            <w:r>
              <w:rPr>
                <w:spacing w:val="-2"/>
                <w:sz w:val="21"/>
              </w:rPr>
              <w:t xml:space="preserve"> </w:t>
            </w:r>
            <w:r>
              <w:rPr>
                <w:sz w:val="21"/>
              </w:rPr>
              <w:t>and</w:t>
            </w:r>
            <w:r>
              <w:rPr>
                <w:spacing w:val="-1"/>
                <w:sz w:val="21"/>
              </w:rPr>
              <w:t xml:space="preserve"> </w:t>
            </w:r>
            <w:r>
              <w:rPr>
                <w:sz w:val="21"/>
              </w:rPr>
              <w:t>security</w:t>
            </w:r>
          </w:p>
        </w:tc>
        <w:tc>
          <w:tcPr>
            <w:tcW w:w="1513" w:type="dxa"/>
          </w:tcPr>
          <w:p w:rsidR="00566F14" w:rsidRDefault="001143B0">
            <w:pPr>
              <w:pStyle w:val="TableParagraph"/>
              <w:spacing w:line="239" w:lineRule="exact"/>
              <w:ind w:left="585"/>
              <w:rPr>
                <w:sz w:val="21"/>
              </w:rPr>
            </w:pPr>
            <w:r>
              <w:rPr>
                <w:sz w:val="21"/>
              </w:rPr>
              <w:t>(30)</w:t>
            </w:r>
          </w:p>
        </w:tc>
        <w:tc>
          <w:tcPr>
            <w:tcW w:w="1297" w:type="dxa"/>
          </w:tcPr>
          <w:p w:rsidR="00566F14" w:rsidRDefault="00566F14">
            <w:pPr>
              <w:pStyle w:val="TableParagraph"/>
              <w:rPr>
                <w:sz w:val="20"/>
              </w:rPr>
            </w:pPr>
          </w:p>
        </w:tc>
      </w:tr>
      <w:tr w:rsidR="00566F14">
        <w:trPr>
          <w:trHeight w:val="273"/>
        </w:trPr>
        <w:tc>
          <w:tcPr>
            <w:tcW w:w="548" w:type="dxa"/>
          </w:tcPr>
          <w:p w:rsidR="00566F14" w:rsidRDefault="00566F14">
            <w:pPr>
              <w:pStyle w:val="TableParagraph"/>
              <w:rPr>
                <w:sz w:val="20"/>
              </w:rPr>
            </w:pPr>
          </w:p>
        </w:tc>
        <w:tc>
          <w:tcPr>
            <w:tcW w:w="5426" w:type="dxa"/>
          </w:tcPr>
          <w:p w:rsidR="00566F14" w:rsidRDefault="001143B0">
            <w:pPr>
              <w:pStyle w:val="TableParagraph"/>
              <w:spacing w:line="239" w:lineRule="exact"/>
              <w:ind w:left="109"/>
              <w:rPr>
                <w:sz w:val="21"/>
              </w:rPr>
            </w:pPr>
            <w:r>
              <w:rPr>
                <w:sz w:val="21"/>
              </w:rPr>
              <w:t>2.</w:t>
            </w:r>
            <w:r>
              <w:rPr>
                <w:spacing w:val="-2"/>
                <w:sz w:val="21"/>
              </w:rPr>
              <w:t xml:space="preserve"> </w:t>
            </w:r>
            <w:r>
              <w:rPr>
                <w:sz w:val="21"/>
              </w:rPr>
              <w:t>Repair</w:t>
            </w:r>
            <w:r>
              <w:rPr>
                <w:spacing w:val="-1"/>
                <w:sz w:val="21"/>
              </w:rPr>
              <w:t xml:space="preserve"> </w:t>
            </w:r>
            <w:r>
              <w:rPr>
                <w:sz w:val="21"/>
              </w:rPr>
              <w:t>and</w:t>
            </w:r>
            <w:r>
              <w:rPr>
                <w:spacing w:val="-1"/>
                <w:sz w:val="21"/>
              </w:rPr>
              <w:t xml:space="preserve"> </w:t>
            </w:r>
            <w:r>
              <w:rPr>
                <w:sz w:val="21"/>
              </w:rPr>
              <w:t>maintenance</w:t>
            </w:r>
          </w:p>
        </w:tc>
        <w:tc>
          <w:tcPr>
            <w:tcW w:w="1513" w:type="dxa"/>
          </w:tcPr>
          <w:p w:rsidR="00566F14" w:rsidRDefault="001143B0">
            <w:pPr>
              <w:pStyle w:val="TableParagraph"/>
              <w:spacing w:line="239" w:lineRule="exact"/>
              <w:ind w:left="585"/>
              <w:rPr>
                <w:sz w:val="21"/>
              </w:rPr>
            </w:pPr>
            <w:r>
              <w:rPr>
                <w:sz w:val="21"/>
              </w:rPr>
              <w:t>(30)</w:t>
            </w:r>
          </w:p>
        </w:tc>
        <w:tc>
          <w:tcPr>
            <w:tcW w:w="1297" w:type="dxa"/>
          </w:tcPr>
          <w:p w:rsidR="00566F14" w:rsidRDefault="00566F14">
            <w:pPr>
              <w:pStyle w:val="TableParagraph"/>
              <w:rPr>
                <w:sz w:val="20"/>
              </w:rPr>
            </w:pPr>
          </w:p>
        </w:tc>
      </w:tr>
      <w:tr w:rsidR="00566F14">
        <w:trPr>
          <w:trHeight w:val="277"/>
        </w:trPr>
        <w:tc>
          <w:tcPr>
            <w:tcW w:w="548" w:type="dxa"/>
          </w:tcPr>
          <w:p w:rsidR="00566F14" w:rsidRDefault="00566F14">
            <w:pPr>
              <w:pStyle w:val="TableParagraph"/>
              <w:rPr>
                <w:sz w:val="20"/>
              </w:rPr>
            </w:pPr>
          </w:p>
        </w:tc>
        <w:tc>
          <w:tcPr>
            <w:tcW w:w="5426" w:type="dxa"/>
          </w:tcPr>
          <w:p w:rsidR="00566F14" w:rsidRDefault="001143B0">
            <w:pPr>
              <w:pStyle w:val="TableParagraph"/>
              <w:spacing w:before="2"/>
              <w:ind w:left="109"/>
              <w:rPr>
                <w:sz w:val="21"/>
              </w:rPr>
            </w:pPr>
            <w:r>
              <w:rPr>
                <w:sz w:val="21"/>
              </w:rPr>
              <w:t>3.</w:t>
            </w:r>
            <w:r>
              <w:rPr>
                <w:spacing w:val="1"/>
                <w:sz w:val="21"/>
              </w:rPr>
              <w:t xml:space="preserve"> </w:t>
            </w:r>
            <w:r>
              <w:rPr>
                <w:sz w:val="21"/>
              </w:rPr>
              <w:t>Water</w:t>
            </w:r>
            <w:r>
              <w:rPr>
                <w:spacing w:val="-3"/>
                <w:sz w:val="21"/>
              </w:rPr>
              <w:t xml:space="preserve"> </w:t>
            </w:r>
            <w:r>
              <w:rPr>
                <w:sz w:val="21"/>
              </w:rPr>
              <w:t>and</w:t>
            </w:r>
            <w:r>
              <w:rPr>
                <w:spacing w:val="1"/>
                <w:sz w:val="21"/>
              </w:rPr>
              <w:t xml:space="preserve"> </w:t>
            </w:r>
            <w:r>
              <w:rPr>
                <w:sz w:val="21"/>
              </w:rPr>
              <w:t>light</w:t>
            </w:r>
            <w:r>
              <w:rPr>
                <w:spacing w:val="-4"/>
                <w:sz w:val="21"/>
              </w:rPr>
              <w:t xml:space="preserve"> </w:t>
            </w:r>
            <w:r>
              <w:rPr>
                <w:sz w:val="21"/>
              </w:rPr>
              <w:t>consumption</w:t>
            </w:r>
          </w:p>
        </w:tc>
        <w:tc>
          <w:tcPr>
            <w:tcW w:w="1513" w:type="dxa"/>
          </w:tcPr>
          <w:p w:rsidR="00566F14" w:rsidRDefault="001143B0">
            <w:pPr>
              <w:pStyle w:val="TableParagraph"/>
              <w:spacing w:before="2"/>
              <w:ind w:left="585"/>
              <w:rPr>
                <w:sz w:val="21"/>
              </w:rPr>
            </w:pPr>
            <w:r>
              <w:rPr>
                <w:sz w:val="21"/>
              </w:rPr>
              <w:t>(20)</w:t>
            </w:r>
          </w:p>
        </w:tc>
        <w:tc>
          <w:tcPr>
            <w:tcW w:w="1297" w:type="dxa"/>
          </w:tcPr>
          <w:p w:rsidR="00566F14" w:rsidRDefault="00566F14">
            <w:pPr>
              <w:pStyle w:val="TableParagraph"/>
              <w:rPr>
                <w:sz w:val="20"/>
              </w:rPr>
            </w:pPr>
          </w:p>
        </w:tc>
      </w:tr>
      <w:tr w:rsidR="00566F14">
        <w:trPr>
          <w:trHeight w:val="260"/>
        </w:trPr>
        <w:tc>
          <w:tcPr>
            <w:tcW w:w="548" w:type="dxa"/>
          </w:tcPr>
          <w:p w:rsidR="00566F14" w:rsidRDefault="00566F14">
            <w:pPr>
              <w:pStyle w:val="TableParagraph"/>
              <w:rPr>
                <w:sz w:val="18"/>
              </w:rPr>
            </w:pPr>
          </w:p>
        </w:tc>
        <w:tc>
          <w:tcPr>
            <w:tcW w:w="5426" w:type="dxa"/>
          </w:tcPr>
          <w:p w:rsidR="00566F14" w:rsidRDefault="001143B0">
            <w:pPr>
              <w:pStyle w:val="TableParagraph"/>
              <w:spacing w:line="239" w:lineRule="exact"/>
              <w:ind w:left="109"/>
              <w:rPr>
                <w:sz w:val="21"/>
              </w:rPr>
            </w:pPr>
            <w:r>
              <w:rPr>
                <w:sz w:val="21"/>
              </w:rPr>
              <w:t>4.</w:t>
            </w:r>
            <w:r>
              <w:rPr>
                <w:spacing w:val="-1"/>
                <w:sz w:val="21"/>
              </w:rPr>
              <w:t xml:space="preserve"> </w:t>
            </w:r>
            <w:r>
              <w:rPr>
                <w:sz w:val="21"/>
              </w:rPr>
              <w:t>Secured</w:t>
            </w:r>
            <w:r>
              <w:rPr>
                <w:spacing w:val="-5"/>
                <w:sz w:val="21"/>
              </w:rPr>
              <w:t xml:space="preserve"> </w:t>
            </w:r>
            <w:r>
              <w:rPr>
                <w:sz w:val="21"/>
              </w:rPr>
              <w:t>parking space</w:t>
            </w:r>
          </w:p>
        </w:tc>
        <w:tc>
          <w:tcPr>
            <w:tcW w:w="1513" w:type="dxa"/>
            <w:tcBorders>
              <w:bottom w:val="single" w:sz="18" w:space="0" w:color="000000"/>
            </w:tcBorders>
          </w:tcPr>
          <w:p w:rsidR="00566F14" w:rsidRDefault="001143B0">
            <w:pPr>
              <w:pStyle w:val="TableParagraph"/>
              <w:spacing w:line="239" w:lineRule="exact"/>
              <w:ind w:left="585"/>
              <w:rPr>
                <w:sz w:val="21"/>
              </w:rPr>
            </w:pPr>
            <w:r>
              <w:rPr>
                <w:sz w:val="21"/>
              </w:rPr>
              <w:t>(20)</w:t>
            </w:r>
          </w:p>
        </w:tc>
        <w:tc>
          <w:tcPr>
            <w:tcW w:w="1297" w:type="dxa"/>
          </w:tcPr>
          <w:p w:rsidR="00566F14" w:rsidRDefault="00566F14">
            <w:pPr>
              <w:pStyle w:val="TableParagraph"/>
              <w:rPr>
                <w:sz w:val="18"/>
              </w:rPr>
            </w:pPr>
          </w:p>
        </w:tc>
      </w:tr>
      <w:tr w:rsidR="00566F14">
        <w:trPr>
          <w:trHeight w:val="294"/>
        </w:trPr>
        <w:tc>
          <w:tcPr>
            <w:tcW w:w="548" w:type="dxa"/>
          </w:tcPr>
          <w:p w:rsidR="00566F14" w:rsidRDefault="00566F14">
            <w:pPr>
              <w:pStyle w:val="TableParagraph"/>
            </w:pPr>
          </w:p>
        </w:tc>
        <w:tc>
          <w:tcPr>
            <w:tcW w:w="5426" w:type="dxa"/>
          </w:tcPr>
          <w:p w:rsidR="00566F14" w:rsidRDefault="00566F14">
            <w:pPr>
              <w:pStyle w:val="TableParagraph"/>
            </w:pPr>
          </w:p>
        </w:tc>
        <w:tc>
          <w:tcPr>
            <w:tcW w:w="1513" w:type="dxa"/>
            <w:tcBorders>
              <w:top w:val="single" w:sz="18" w:space="0" w:color="000000"/>
            </w:tcBorders>
          </w:tcPr>
          <w:p w:rsidR="00566F14" w:rsidRDefault="001143B0">
            <w:pPr>
              <w:pStyle w:val="TableParagraph"/>
              <w:spacing w:before="13"/>
              <w:ind w:left="599"/>
              <w:rPr>
                <w:b/>
                <w:sz w:val="21"/>
              </w:rPr>
            </w:pPr>
            <w:r>
              <w:rPr>
                <w:b/>
                <w:sz w:val="21"/>
              </w:rPr>
              <w:t>100</w:t>
            </w:r>
          </w:p>
        </w:tc>
        <w:tc>
          <w:tcPr>
            <w:tcW w:w="1297" w:type="dxa"/>
          </w:tcPr>
          <w:p w:rsidR="00566F14" w:rsidRDefault="00566F14">
            <w:pPr>
              <w:pStyle w:val="TableParagraph"/>
            </w:pPr>
          </w:p>
        </w:tc>
      </w:tr>
    </w:tbl>
    <w:p w:rsidR="00566F14" w:rsidRDefault="00566F14">
      <w:pPr>
        <w:pStyle w:val="BodyText"/>
        <w:spacing w:before="2"/>
        <w:rPr>
          <w:sz w:val="28"/>
        </w:rPr>
      </w:pPr>
    </w:p>
    <w:tbl>
      <w:tblPr>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4"/>
        <w:gridCol w:w="5435"/>
        <w:gridCol w:w="1527"/>
        <w:gridCol w:w="1306"/>
      </w:tblGrid>
      <w:tr w:rsidR="00566F14">
        <w:trPr>
          <w:trHeight w:val="273"/>
        </w:trPr>
        <w:tc>
          <w:tcPr>
            <w:tcW w:w="514" w:type="dxa"/>
          </w:tcPr>
          <w:p w:rsidR="00566F14" w:rsidRDefault="00566F14">
            <w:pPr>
              <w:pStyle w:val="TableParagraph"/>
              <w:rPr>
                <w:sz w:val="20"/>
              </w:rPr>
            </w:pPr>
          </w:p>
        </w:tc>
        <w:tc>
          <w:tcPr>
            <w:tcW w:w="5435" w:type="dxa"/>
          </w:tcPr>
          <w:p w:rsidR="00566F14" w:rsidRDefault="001143B0">
            <w:pPr>
              <w:pStyle w:val="TableParagraph"/>
              <w:spacing w:line="253" w:lineRule="exact"/>
              <w:ind w:left="1935" w:right="1925"/>
              <w:jc w:val="center"/>
              <w:rPr>
                <w:b/>
                <w:sz w:val="24"/>
              </w:rPr>
            </w:pPr>
            <w:r>
              <w:rPr>
                <w:b/>
                <w:sz w:val="24"/>
              </w:rPr>
              <w:t>Rating</w:t>
            </w:r>
            <w:r>
              <w:rPr>
                <w:b/>
                <w:spacing w:val="-3"/>
                <w:sz w:val="24"/>
              </w:rPr>
              <w:t xml:space="preserve"> </w:t>
            </w:r>
            <w:r>
              <w:rPr>
                <w:b/>
                <w:sz w:val="24"/>
              </w:rPr>
              <w:t>Factors</w:t>
            </w:r>
          </w:p>
        </w:tc>
        <w:tc>
          <w:tcPr>
            <w:tcW w:w="1527" w:type="dxa"/>
          </w:tcPr>
          <w:p w:rsidR="00566F14" w:rsidRDefault="001143B0">
            <w:pPr>
              <w:pStyle w:val="TableParagraph"/>
              <w:spacing w:line="253" w:lineRule="exact"/>
              <w:ind w:left="163"/>
              <w:rPr>
                <w:b/>
                <w:sz w:val="24"/>
              </w:rPr>
            </w:pPr>
            <w:r>
              <w:rPr>
                <w:b/>
                <w:sz w:val="24"/>
              </w:rPr>
              <w:t>Weight</w:t>
            </w:r>
            <w:r>
              <w:rPr>
                <w:b/>
                <w:spacing w:val="2"/>
                <w:sz w:val="24"/>
              </w:rPr>
              <w:t xml:space="preserve"> </w:t>
            </w:r>
            <w:r>
              <w:rPr>
                <w:b/>
                <w:sz w:val="24"/>
              </w:rPr>
              <w:t>(%)</w:t>
            </w:r>
          </w:p>
        </w:tc>
        <w:tc>
          <w:tcPr>
            <w:tcW w:w="1306" w:type="dxa"/>
          </w:tcPr>
          <w:p w:rsidR="00566F14" w:rsidRDefault="001143B0">
            <w:pPr>
              <w:pStyle w:val="TableParagraph"/>
              <w:spacing w:line="253" w:lineRule="exact"/>
              <w:ind w:left="307"/>
              <w:rPr>
                <w:b/>
                <w:sz w:val="24"/>
              </w:rPr>
            </w:pPr>
            <w:r>
              <w:rPr>
                <w:b/>
                <w:sz w:val="24"/>
              </w:rPr>
              <w:t>Rating</w:t>
            </w:r>
          </w:p>
        </w:tc>
      </w:tr>
      <w:tr w:rsidR="00566F14">
        <w:trPr>
          <w:trHeight w:val="277"/>
        </w:trPr>
        <w:tc>
          <w:tcPr>
            <w:tcW w:w="514" w:type="dxa"/>
          </w:tcPr>
          <w:p w:rsidR="00566F14" w:rsidRDefault="00566F14">
            <w:pPr>
              <w:pStyle w:val="TableParagraph"/>
              <w:rPr>
                <w:sz w:val="20"/>
              </w:rPr>
            </w:pPr>
          </w:p>
        </w:tc>
        <w:tc>
          <w:tcPr>
            <w:tcW w:w="5435" w:type="dxa"/>
          </w:tcPr>
          <w:p w:rsidR="00566F14" w:rsidRDefault="001143B0">
            <w:pPr>
              <w:pStyle w:val="TableParagraph"/>
              <w:spacing w:line="258" w:lineRule="exact"/>
              <w:ind w:left="110"/>
              <w:rPr>
                <w:b/>
                <w:sz w:val="24"/>
              </w:rPr>
            </w:pPr>
            <w:r>
              <w:rPr>
                <w:b/>
                <w:sz w:val="24"/>
              </w:rPr>
              <w:t>Location</w:t>
            </w:r>
            <w:r>
              <w:rPr>
                <w:b/>
                <w:spacing w:val="1"/>
                <w:sz w:val="24"/>
              </w:rPr>
              <w:t xml:space="preserve"> </w:t>
            </w:r>
            <w:r>
              <w:rPr>
                <w:b/>
                <w:sz w:val="24"/>
              </w:rPr>
              <w:t>and</w:t>
            </w:r>
            <w:r>
              <w:rPr>
                <w:b/>
                <w:spacing w:val="-3"/>
                <w:sz w:val="24"/>
              </w:rPr>
              <w:t xml:space="preserve"> </w:t>
            </w:r>
            <w:r>
              <w:rPr>
                <w:b/>
                <w:sz w:val="24"/>
              </w:rPr>
              <w:t>Site</w:t>
            </w:r>
            <w:r>
              <w:rPr>
                <w:b/>
                <w:spacing w:val="-4"/>
                <w:sz w:val="24"/>
              </w:rPr>
              <w:t xml:space="preserve"> </w:t>
            </w:r>
            <w:r>
              <w:rPr>
                <w:b/>
                <w:sz w:val="24"/>
              </w:rPr>
              <w:t>Condition</w:t>
            </w:r>
          </w:p>
        </w:tc>
        <w:tc>
          <w:tcPr>
            <w:tcW w:w="1527" w:type="dxa"/>
          </w:tcPr>
          <w:p w:rsidR="00566F14" w:rsidRDefault="001143B0">
            <w:pPr>
              <w:pStyle w:val="TableParagraph"/>
              <w:spacing w:line="258" w:lineRule="exact"/>
              <w:ind w:left="110"/>
              <w:rPr>
                <w:sz w:val="24"/>
              </w:rPr>
            </w:pPr>
            <w:r>
              <w:rPr>
                <w:sz w:val="24"/>
              </w:rPr>
              <w:t>× (.20)</w:t>
            </w:r>
            <w:r>
              <w:rPr>
                <w:spacing w:val="2"/>
                <w:sz w:val="24"/>
              </w:rPr>
              <w:t xml:space="preserve"> </w:t>
            </w:r>
            <w:r>
              <w:rPr>
                <w:sz w:val="24"/>
              </w:rPr>
              <w:t>=</w:t>
            </w:r>
          </w:p>
        </w:tc>
        <w:tc>
          <w:tcPr>
            <w:tcW w:w="1306" w:type="dxa"/>
          </w:tcPr>
          <w:p w:rsidR="00566F14" w:rsidRDefault="00566F14">
            <w:pPr>
              <w:pStyle w:val="TableParagraph"/>
              <w:rPr>
                <w:sz w:val="20"/>
              </w:rPr>
            </w:pPr>
          </w:p>
        </w:tc>
      </w:tr>
      <w:tr w:rsidR="00566F14">
        <w:trPr>
          <w:trHeight w:val="273"/>
        </w:trPr>
        <w:tc>
          <w:tcPr>
            <w:tcW w:w="514" w:type="dxa"/>
          </w:tcPr>
          <w:p w:rsidR="00566F14" w:rsidRDefault="00566F14">
            <w:pPr>
              <w:pStyle w:val="TableParagraph"/>
              <w:rPr>
                <w:sz w:val="20"/>
              </w:rPr>
            </w:pPr>
          </w:p>
        </w:tc>
        <w:tc>
          <w:tcPr>
            <w:tcW w:w="5435" w:type="dxa"/>
          </w:tcPr>
          <w:p w:rsidR="00566F14" w:rsidRDefault="001143B0">
            <w:pPr>
              <w:pStyle w:val="TableParagraph"/>
              <w:spacing w:line="253" w:lineRule="exact"/>
              <w:ind w:left="110"/>
              <w:rPr>
                <w:b/>
                <w:sz w:val="24"/>
              </w:rPr>
            </w:pPr>
            <w:r>
              <w:rPr>
                <w:b/>
                <w:sz w:val="24"/>
              </w:rPr>
              <w:t>II.</w:t>
            </w:r>
            <w:r>
              <w:rPr>
                <w:b/>
                <w:spacing w:val="1"/>
                <w:sz w:val="24"/>
              </w:rPr>
              <w:t xml:space="preserve"> </w:t>
            </w:r>
            <w:r>
              <w:rPr>
                <w:b/>
                <w:sz w:val="24"/>
              </w:rPr>
              <w:t>Neighborhood</w:t>
            </w:r>
            <w:r>
              <w:rPr>
                <w:b/>
                <w:spacing w:val="-1"/>
                <w:sz w:val="24"/>
              </w:rPr>
              <w:t xml:space="preserve"> </w:t>
            </w:r>
            <w:r>
              <w:rPr>
                <w:b/>
                <w:sz w:val="24"/>
              </w:rPr>
              <w:t>Data</w:t>
            </w:r>
          </w:p>
        </w:tc>
        <w:tc>
          <w:tcPr>
            <w:tcW w:w="1527" w:type="dxa"/>
          </w:tcPr>
          <w:p w:rsidR="00566F14" w:rsidRDefault="001143B0">
            <w:pPr>
              <w:pStyle w:val="TableParagraph"/>
              <w:spacing w:line="253" w:lineRule="exact"/>
              <w:ind w:left="110"/>
              <w:rPr>
                <w:sz w:val="24"/>
              </w:rPr>
            </w:pPr>
            <w:r>
              <w:rPr>
                <w:sz w:val="24"/>
              </w:rPr>
              <w:t>× (.20)</w:t>
            </w:r>
            <w:r>
              <w:rPr>
                <w:spacing w:val="2"/>
                <w:sz w:val="24"/>
              </w:rPr>
              <w:t xml:space="preserve"> </w:t>
            </w:r>
            <w:r>
              <w:rPr>
                <w:sz w:val="24"/>
              </w:rPr>
              <w:t>=</w:t>
            </w:r>
          </w:p>
        </w:tc>
        <w:tc>
          <w:tcPr>
            <w:tcW w:w="1306" w:type="dxa"/>
          </w:tcPr>
          <w:p w:rsidR="00566F14" w:rsidRDefault="00566F14">
            <w:pPr>
              <w:pStyle w:val="TableParagraph"/>
              <w:rPr>
                <w:sz w:val="20"/>
              </w:rPr>
            </w:pPr>
          </w:p>
        </w:tc>
      </w:tr>
      <w:tr w:rsidR="00566F14">
        <w:trPr>
          <w:trHeight w:val="278"/>
        </w:trPr>
        <w:tc>
          <w:tcPr>
            <w:tcW w:w="514" w:type="dxa"/>
          </w:tcPr>
          <w:p w:rsidR="00566F14" w:rsidRDefault="00566F14">
            <w:pPr>
              <w:pStyle w:val="TableParagraph"/>
              <w:rPr>
                <w:sz w:val="20"/>
              </w:rPr>
            </w:pPr>
          </w:p>
        </w:tc>
        <w:tc>
          <w:tcPr>
            <w:tcW w:w="5435" w:type="dxa"/>
          </w:tcPr>
          <w:p w:rsidR="00566F14" w:rsidRDefault="001143B0">
            <w:pPr>
              <w:pStyle w:val="TableParagraph"/>
              <w:spacing w:line="259" w:lineRule="exact"/>
              <w:ind w:left="110"/>
              <w:rPr>
                <w:b/>
                <w:sz w:val="24"/>
              </w:rPr>
            </w:pPr>
            <w:r>
              <w:rPr>
                <w:b/>
                <w:sz w:val="24"/>
              </w:rPr>
              <w:t>III.</w:t>
            </w:r>
            <w:r>
              <w:rPr>
                <w:b/>
                <w:spacing w:val="-1"/>
                <w:sz w:val="24"/>
              </w:rPr>
              <w:t xml:space="preserve"> </w:t>
            </w:r>
            <w:r>
              <w:rPr>
                <w:b/>
                <w:sz w:val="24"/>
              </w:rPr>
              <w:t>Real</w:t>
            </w:r>
            <w:r>
              <w:rPr>
                <w:b/>
                <w:spacing w:val="-2"/>
                <w:sz w:val="24"/>
              </w:rPr>
              <w:t xml:space="preserve"> </w:t>
            </w:r>
            <w:r>
              <w:rPr>
                <w:b/>
                <w:sz w:val="24"/>
              </w:rPr>
              <w:t>estate</w:t>
            </w:r>
          </w:p>
        </w:tc>
        <w:tc>
          <w:tcPr>
            <w:tcW w:w="1527" w:type="dxa"/>
          </w:tcPr>
          <w:p w:rsidR="00566F14" w:rsidRDefault="001143B0">
            <w:pPr>
              <w:pStyle w:val="TableParagraph"/>
              <w:spacing w:line="259" w:lineRule="exact"/>
              <w:ind w:left="110"/>
              <w:rPr>
                <w:sz w:val="24"/>
              </w:rPr>
            </w:pPr>
            <w:r>
              <w:rPr>
                <w:sz w:val="24"/>
              </w:rPr>
              <w:t>× (.50)</w:t>
            </w:r>
            <w:r>
              <w:rPr>
                <w:spacing w:val="2"/>
                <w:sz w:val="24"/>
              </w:rPr>
              <w:t xml:space="preserve"> </w:t>
            </w:r>
            <w:r>
              <w:rPr>
                <w:sz w:val="24"/>
              </w:rPr>
              <w:t>=</w:t>
            </w:r>
          </w:p>
        </w:tc>
        <w:tc>
          <w:tcPr>
            <w:tcW w:w="1306" w:type="dxa"/>
          </w:tcPr>
          <w:p w:rsidR="00566F14" w:rsidRDefault="00566F14">
            <w:pPr>
              <w:pStyle w:val="TableParagraph"/>
              <w:rPr>
                <w:sz w:val="20"/>
              </w:rPr>
            </w:pPr>
          </w:p>
        </w:tc>
      </w:tr>
      <w:tr w:rsidR="00566F14">
        <w:trPr>
          <w:trHeight w:val="277"/>
        </w:trPr>
        <w:tc>
          <w:tcPr>
            <w:tcW w:w="514" w:type="dxa"/>
          </w:tcPr>
          <w:p w:rsidR="00566F14" w:rsidRDefault="00566F14">
            <w:pPr>
              <w:pStyle w:val="TableParagraph"/>
              <w:rPr>
                <w:sz w:val="20"/>
              </w:rPr>
            </w:pPr>
          </w:p>
        </w:tc>
        <w:tc>
          <w:tcPr>
            <w:tcW w:w="5435" w:type="dxa"/>
          </w:tcPr>
          <w:p w:rsidR="00566F14" w:rsidRDefault="001143B0">
            <w:pPr>
              <w:pStyle w:val="TableParagraph"/>
              <w:spacing w:line="258" w:lineRule="exact"/>
              <w:ind w:left="110"/>
              <w:rPr>
                <w:b/>
                <w:sz w:val="24"/>
              </w:rPr>
            </w:pPr>
            <w:r>
              <w:rPr>
                <w:b/>
                <w:sz w:val="24"/>
              </w:rPr>
              <w:t>IV.</w:t>
            </w:r>
            <w:r>
              <w:rPr>
                <w:b/>
                <w:spacing w:val="1"/>
                <w:sz w:val="24"/>
              </w:rPr>
              <w:t xml:space="preserve"> </w:t>
            </w:r>
            <w:r>
              <w:rPr>
                <w:b/>
                <w:sz w:val="24"/>
              </w:rPr>
              <w:t>Free Services</w:t>
            </w:r>
            <w:r>
              <w:rPr>
                <w:b/>
                <w:spacing w:val="-2"/>
                <w:sz w:val="24"/>
              </w:rPr>
              <w:t xml:space="preserve"> </w:t>
            </w:r>
            <w:r>
              <w:rPr>
                <w:b/>
                <w:sz w:val="24"/>
              </w:rPr>
              <w:t>and</w:t>
            </w:r>
            <w:r>
              <w:rPr>
                <w:b/>
                <w:spacing w:val="-3"/>
                <w:sz w:val="24"/>
              </w:rPr>
              <w:t xml:space="preserve"> </w:t>
            </w:r>
            <w:r>
              <w:rPr>
                <w:b/>
                <w:sz w:val="24"/>
              </w:rPr>
              <w:t>Facilities</w:t>
            </w:r>
          </w:p>
        </w:tc>
        <w:tc>
          <w:tcPr>
            <w:tcW w:w="1527" w:type="dxa"/>
          </w:tcPr>
          <w:p w:rsidR="00566F14" w:rsidRDefault="001143B0">
            <w:pPr>
              <w:pStyle w:val="TableParagraph"/>
              <w:spacing w:line="258" w:lineRule="exact"/>
              <w:ind w:left="110"/>
              <w:rPr>
                <w:sz w:val="24"/>
              </w:rPr>
            </w:pPr>
            <w:r>
              <w:rPr>
                <w:sz w:val="24"/>
              </w:rPr>
              <w:t>× (.10)</w:t>
            </w:r>
            <w:r>
              <w:rPr>
                <w:spacing w:val="2"/>
                <w:sz w:val="24"/>
              </w:rPr>
              <w:t xml:space="preserve"> </w:t>
            </w:r>
            <w:r>
              <w:rPr>
                <w:sz w:val="24"/>
              </w:rPr>
              <w:t>=</w:t>
            </w:r>
          </w:p>
        </w:tc>
        <w:tc>
          <w:tcPr>
            <w:tcW w:w="1306" w:type="dxa"/>
          </w:tcPr>
          <w:p w:rsidR="00566F14" w:rsidRDefault="00566F14">
            <w:pPr>
              <w:pStyle w:val="TableParagraph"/>
              <w:rPr>
                <w:sz w:val="20"/>
              </w:rPr>
            </w:pPr>
          </w:p>
        </w:tc>
      </w:tr>
      <w:tr w:rsidR="00566F14">
        <w:trPr>
          <w:trHeight w:val="273"/>
        </w:trPr>
        <w:tc>
          <w:tcPr>
            <w:tcW w:w="7476" w:type="dxa"/>
            <w:gridSpan w:val="3"/>
          </w:tcPr>
          <w:p w:rsidR="00566F14" w:rsidRDefault="001143B0">
            <w:pPr>
              <w:pStyle w:val="TableParagraph"/>
              <w:spacing w:line="253" w:lineRule="exact"/>
              <w:ind w:left="3049" w:right="3035"/>
              <w:jc w:val="center"/>
              <w:rPr>
                <w:b/>
                <w:sz w:val="24"/>
              </w:rPr>
            </w:pPr>
            <w:r>
              <w:rPr>
                <w:b/>
                <w:sz w:val="24"/>
              </w:rPr>
              <w:t>Factor</w:t>
            </w:r>
            <w:r>
              <w:rPr>
                <w:b/>
                <w:spacing w:val="1"/>
                <w:sz w:val="24"/>
              </w:rPr>
              <w:t xml:space="preserve"> </w:t>
            </w:r>
            <w:r>
              <w:rPr>
                <w:b/>
                <w:sz w:val="24"/>
              </w:rPr>
              <w:t>Value</w:t>
            </w:r>
          </w:p>
        </w:tc>
        <w:tc>
          <w:tcPr>
            <w:tcW w:w="1306" w:type="dxa"/>
          </w:tcPr>
          <w:p w:rsidR="00566F14" w:rsidRDefault="00566F14">
            <w:pPr>
              <w:pStyle w:val="TableParagraph"/>
              <w:rPr>
                <w:sz w:val="20"/>
              </w:rPr>
            </w:pPr>
          </w:p>
        </w:tc>
      </w:tr>
    </w:tbl>
    <w:p w:rsidR="00566F14" w:rsidRDefault="001143B0">
      <w:pPr>
        <w:spacing w:line="242" w:lineRule="auto"/>
        <w:ind w:left="199" w:right="699"/>
        <w:rPr>
          <w:i/>
          <w:sz w:val="24"/>
        </w:rPr>
      </w:pPr>
      <w:r>
        <w:rPr>
          <w:b/>
          <w:i/>
          <w:spacing w:val="-1"/>
          <w:sz w:val="24"/>
        </w:rPr>
        <w:t>[Note:</w:t>
      </w:r>
      <w:r>
        <w:rPr>
          <w:b/>
          <w:i/>
          <w:spacing w:val="-11"/>
          <w:sz w:val="24"/>
        </w:rPr>
        <w:t xml:space="preserve"> </w:t>
      </w:r>
      <w:r>
        <w:rPr>
          <w:i/>
          <w:spacing w:val="-1"/>
          <w:sz w:val="24"/>
        </w:rPr>
        <w:t>Weight</w:t>
      </w:r>
      <w:r>
        <w:rPr>
          <w:i/>
          <w:spacing w:val="-12"/>
          <w:sz w:val="24"/>
        </w:rPr>
        <w:t xml:space="preserve"> </w:t>
      </w:r>
      <w:r>
        <w:rPr>
          <w:i/>
          <w:spacing w:val="-1"/>
          <w:sz w:val="24"/>
        </w:rPr>
        <w:t>of</w:t>
      </w:r>
      <w:r>
        <w:rPr>
          <w:i/>
          <w:spacing w:val="-12"/>
          <w:sz w:val="24"/>
        </w:rPr>
        <w:t xml:space="preserve"> </w:t>
      </w:r>
      <w:r>
        <w:rPr>
          <w:i/>
          <w:sz w:val="24"/>
        </w:rPr>
        <w:t>each</w:t>
      </w:r>
      <w:r>
        <w:rPr>
          <w:i/>
          <w:spacing w:val="-12"/>
          <w:sz w:val="24"/>
        </w:rPr>
        <w:t xml:space="preserve"> </w:t>
      </w:r>
      <w:r>
        <w:rPr>
          <w:i/>
          <w:sz w:val="24"/>
        </w:rPr>
        <w:t>rating</w:t>
      </w:r>
      <w:r>
        <w:rPr>
          <w:i/>
          <w:spacing w:val="-12"/>
          <w:sz w:val="24"/>
        </w:rPr>
        <w:t xml:space="preserve"> </w:t>
      </w:r>
      <w:r>
        <w:rPr>
          <w:i/>
          <w:sz w:val="24"/>
        </w:rPr>
        <w:t>factor</w:t>
      </w:r>
      <w:r>
        <w:rPr>
          <w:i/>
          <w:spacing w:val="-15"/>
          <w:sz w:val="24"/>
        </w:rPr>
        <w:t xml:space="preserve"> </w:t>
      </w:r>
      <w:r>
        <w:rPr>
          <w:i/>
          <w:sz w:val="24"/>
        </w:rPr>
        <w:t>may</w:t>
      </w:r>
      <w:r>
        <w:rPr>
          <w:i/>
          <w:spacing w:val="-14"/>
          <w:sz w:val="24"/>
        </w:rPr>
        <w:t xml:space="preserve"> </w:t>
      </w:r>
      <w:r>
        <w:rPr>
          <w:i/>
          <w:sz w:val="24"/>
        </w:rPr>
        <w:t>be</w:t>
      </w:r>
      <w:r>
        <w:rPr>
          <w:i/>
          <w:spacing w:val="-13"/>
          <w:sz w:val="24"/>
        </w:rPr>
        <w:t xml:space="preserve"> </w:t>
      </w:r>
      <w:r>
        <w:rPr>
          <w:i/>
          <w:sz w:val="24"/>
        </w:rPr>
        <w:t>changed</w:t>
      </w:r>
      <w:r>
        <w:rPr>
          <w:i/>
          <w:spacing w:val="-11"/>
          <w:sz w:val="24"/>
        </w:rPr>
        <w:t xml:space="preserve"> </w:t>
      </w:r>
      <w:r>
        <w:rPr>
          <w:i/>
          <w:sz w:val="24"/>
        </w:rPr>
        <w:t>as</w:t>
      </w:r>
      <w:r>
        <w:rPr>
          <w:i/>
          <w:spacing w:val="-15"/>
          <w:sz w:val="24"/>
        </w:rPr>
        <w:t xml:space="preserve"> </w:t>
      </w:r>
      <w:r>
        <w:rPr>
          <w:i/>
          <w:sz w:val="24"/>
        </w:rPr>
        <w:t>long</w:t>
      </w:r>
      <w:r>
        <w:rPr>
          <w:i/>
          <w:spacing w:val="-12"/>
          <w:sz w:val="24"/>
        </w:rPr>
        <w:t xml:space="preserve"> </w:t>
      </w:r>
      <w:r>
        <w:rPr>
          <w:i/>
          <w:sz w:val="24"/>
        </w:rPr>
        <w:t>as</w:t>
      </w:r>
      <w:r>
        <w:rPr>
          <w:i/>
          <w:spacing w:val="-15"/>
          <w:sz w:val="24"/>
        </w:rPr>
        <w:t xml:space="preserve"> </w:t>
      </w:r>
      <w:r>
        <w:rPr>
          <w:i/>
          <w:sz w:val="24"/>
        </w:rPr>
        <w:t>total</w:t>
      </w:r>
      <w:r>
        <w:rPr>
          <w:i/>
          <w:spacing w:val="-12"/>
          <w:sz w:val="24"/>
        </w:rPr>
        <w:t xml:space="preserve"> </w:t>
      </w:r>
      <w:r>
        <w:rPr>
          <w:i/>
          <w:sz w:val="24"/>
        </w:rPr>
        <w:t>weight</w:t>
      </w:r>
      <w:r>
        <w:rPr>
          <w:i/>
          <w:spacing w:val="-12"/>
          <w:sz w:val="24"/>
        </w:rPr>
        <w:t xml:space="preserve"> </w:t>
      </w:r>
      <w:r>
        <w:rPr>
          <w:i/>
          <w:sz w:val="24"/>
        </w:rPr>
        <w:t>per</w:t>
      </w:r>
      <w:r>
        <w:rPr>
          <w:i/>
          <w:spacing w:val="-15"/>
          <w:sz w:val="24"/>
        </w:rPr>
        <w:t xml:space="preserve"> </w:t>
      </w:r>
      <w:r>
        <w:rPr>
          <w:i/>
          <w:sz w:val="24"/>
        </w:rPr>
        <w:t>classification</w:t>
      </w:r>
      <w:r>
        <w:rPr>
          <w:i/>
          <w:spacing w:val="-57"/>
          <w:sz w:val="24"/>
        </w:rPr>
        <w:t xml:space="preserve"> </w:t>
      </w:r>
      <w:r>
        <w:rPr>
          <w:i/>
          <w:sz w:val="24"/>
        </w:rPr>
        <w:t>is</w:t>
      </w:r>
      <w:r>
        <w:rPr>
          <w:i/>
          <w:spacing w:val="-1"/>
          <w:sz w:val="24"/>
        </w:rPr>
        <w:t xml:space="preserve"> </w:t>
      </w:r>
      <w:r>
        <w:rPr>
          <w:i/>
          <w:sz w:val="24"/>
        </w:rPr>
        <w:t>equivalent</w:t>
      </w:r>
      <w:r>
        <w:rPr>
          <w:i/>
          <w:spacing w:val="2"/>
          <w:sz w:val="24"/>
        </w:rPr>
        <w:t xml:space="preserve"> </w:t>
      </w:r>
      <w:r>
        <w:rPr>
          <w:i/>
          <w:sz w:val="24"/>
        </w:rPr>
        <w:t>to</w:t>
      </w:r>
      <w:r>
        <w:rPr>
          <w:i/>
          <w:spacing w:val="2"/>
          <w:sz w:val="24"/>
        </w:rPr>
        <w:t xml:space="preserve"> </w:t>
      </w:r>
      <w:r>
        <w:rPr>
          <w:i/>
          <w:sz w:val="24"/>
        </w:rPr>
        <w:t>100. Figures in</w:t>
      </w:r>
      <w:r>
        <w:rPr>
          <w:i/>
          <w:spacing w:val="2"/>
          <w:sz w:val="24"/>
        </w:rPr>
        <w:t xml:space="preserve"> </w:t>
      </w:r>
      <w:r>
        <w:rPr>
          <w:i/>
          <w:sz w:val="24"/>
        </w:rPr>
        <w:t>parenthesis are samples.]</w:t>
      </w:r>
    </w:p>
    <w:p w:rsidR="00566F14" w:rsidRDefault="00566F14">
      <w:pPr>
        <w:pStyle w:val="BodyText"/>
        <w:spacing w:before="5"/>
        <w:rPr>
          <w:i/>
          <w:sz w:val="27"/>
        </w:rPr>
      </w:pPr>
    </w:p>
    <w:p w:rsidR="00E75D86" w:rsidRDefault="00E75D86">
      <w:pPr>
        <w:pStyle w:val="BodyText"/>
        <w:spacing w:before="5"/>
        <w:rPr>
          <w:i/>
          <w:sz w:val="27"/>
        </w:rPr>
      </w:pPr>
    </w:p>
    <w:p w:rsidR="00E75D86" w:rsidRDefault="00E75D86">
      <w:pPr>
        <w:pStyle w:val="BodyText"/>
        <w:spacing w:before="5"/>
        <w:rPr>
          <w:i/>
          <w:sz w:val="27"/>
        </w:rPr>
      </w:pPr>
    </w:p>
    <w:p w:rsidR="00566F14" w:rsidRDefault="001143B0">
      <w:pPr>
        <w:pStyle w:val="BodyText"/>
        <w:spacing w:after="6"/>
        <w:ind w:left="199"/>
      </w:pPr>
      <w:r>
        <w:lastRenderedPageBreak/>
        <w:t>Marking</w:t>
      </w:r>
      <w:r>
        <w:rPr>
          <w:spacing w:val="1"/>
        </w:rPr>
        <w:t xml:space="preserve"> </w:t>
      </w:r>
      <w:r>
        <w:t>for</w:t>
      </w:r>
      <w:r>
        <w:rPr>
          <w:spacing w:val="-1"/>
        </w:rPr>
        <w:t xml:space="preserve"> </w:t>
      </w:r>
      <w:r>
        <w:t>financial</w:t>
      </w:r>
      <w:r>
        <w:rPr>
          <w:spacing w:val="1"/>
        </w:rPr>
        <w:t xml:space="preserve"> </w:t>
      </w:r>
      <w:r>
        <w:t>merit</w:t>
      </w:r>
      <w:r>
        <w:rPr>
          <w:spacing w:val="-2"/>
        </w:rPr>
        <w:t xml:space="preserve"> </w:t>
      </w:r>
      <w:r>
        <w:t>(</w:t>
      </w:r>
      <w:proofErr w:type="spellStart"/>
      <w:r>
        <w:t>Fm</w:t>
      </w:r>
      <w:proofErr w:type="spellEnd"/>
      <w:r>
        <w:t>):</w:t>
      </w:r>
    </w:p>
    <w:tbl>
      <w:tblPr>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0"/>
        <w:gridCol w:w="5488"/>
        <w:gridCol w:w="1508"/>
        <w:gridCol w:w="1287"/>
      </w:tblGrid>
      <w:tr w:rsidR="00566F14">
        <w:trPr>
          <w:trHeight w:val="273"/>
        </w:trPr>
        <w:tc>
          <w:tcPr>
            <w:tcW w:w="500" w:type="dxa"/>
          </w:tcPr>
          <w:p w:rsidR="00566F14" w:rsidRDefault="00566F14">
            <w:pPr>
              <w:pStyle w:val="TableParagraph"/>
              <w:rPr>
                <w:sz w:val="20"/>
              </w:rPr>
            </w:pPr>
          </w:p>
        </w:tc>
        <w:tc>
          <w:tcPr>
            <w:tcW w:w="5488" w:type="dxa"/>
          </w:tcPr>
          <w:p w:rsidR="00566F14" w:rsidRDefault="001143B0">
            <w:pPr>
              <w:pStyle w:val="TableParagraph"/>
              <w:spacing w:line="253" w:lineRule="exact"/>
              <w:ind w:left="1964" w:right="1950"/>
              <w:jc w:val="center"/>
              <w:rPr>
                <w:b/>
                <w:sz w:val="24"/>
              </w:rPr>
            </w:pPr>
            <w:r>
              <w:rPr>
                <w:b/>
                <w:sz w:val="24"/>
              </w:rPr>
              <w:t>Rating</w:t>
            </w:r>
            <w:r>
              <w:rPr>
                <w:b/>
                <w:spacing w:val="-3"/>
                <w:sz w:val="24"/>
              </w:rPr>
              <w:t xml:space="preserve"> </w:t>
            </w:r>
            <w:r>
              <w:rPr>
                <w:b/>
                <w:sz w:val="24"/>
              </w:rPr>
              <w:t>Factors</w:t>
            </w:r>
          </w:p>
        </w:tc>
        <w:tc>
          <w:tcPr>
            <w:tcW w:w="1508" w:type="dxa"/>
          </w:tcPr>
          <w:p w:rsidR="00566F14" w:rsidRDefault="001143B0">
            <w:pPr>
              <w:pStyle w:val="TableParagraph"/>
              <w:spacing w:line="253" w:lineRule="exact"/>
              <w:ind w:left="133" w:right="116"/>
              <w:jc w:val="center"/>
              <w:rPr>
                <w:b/>
                <w:sz w:val="24"/>
              </w:rPr>
            </w:pPr>
            <w:r>
              <w:rPr>
                <w:b/>
                <w:sz w:val="24"/>
              </w:rPr>
              <w:t>Weight</w:t>
            </w:r>
            <w:r>
              <w:rPr>
                <w:b/>
                <w:spacing w:val="2"/>
                <w:sz w:val="24"/>
              </w:rPr>
              <w:t xml:space="preserve"> </w:t>
            </w:r>
            <w:r>
              <w:rPr>
                <w:b/>
                <w:sz w:val="24"/>
              </w:rPr>
              <w:t>(%)</w:t>
            </w:r>
          </w:p>
        </w:tc>
        <w:tc>
          <w:tcPr>
            <w:tcW w:w="1287" w:type="dxa"/>
          </w:tcPr>
          <w:p w:rsidR="00566F14" w:rsidRDefault="001143B0">
            <w:pPr>
              <w:pStyle w:val="TableParagraph"/>
              <w:spacing w:line="253" w:lineRule="exact"/>
              <w:ind w:left="297"/>
              <w:rPr>
                <w:b/>
                <w:sz w:val="24"/>
              </w:rPr>
            </w:pPr>
            <w:r>
              <w:rPr>
                <w:b/>
                <w:sz w:val="24"/>
              </w:rPr>
              <w:t>Rating</w:t>
            </w:r>
          </w:p>
        </w:tc>
      </w:tr>
      <w:tr w:rsidR="00566F14">
        <w:trPr>
          <w:trHeight w:val="277"/>
        </w:trPr>
        <w:tc>
          <w:tcPr>
            <w:tcW w:w="500" w:type="dxa"/>
          </w:tcPr>
          <w:p w:rsidR="00566F14" w:rsidRDefault="00566F14">
            <w:pPr>
              <w:pStyle w:val="TableParagraph"/>
              <w:rPr>
                <w:sz w:val="20"/>
              </w:rPr>
            </w:pPr>
          </w:p>
        </w:tc>
        <w:tc>
          <w:tcPr>
            <w:tcW w:w="5488" w:type="dxa"/>
          </w:tcPr>
          <w:p w:rsidR="00566F14" w:rsidRDefault="001143B0">
            <w:pPr>
              <w:pStyle w:val="TableParagraph"/>
              <w:tabs>
                <w:tab w:val="left" w:pos="1190"/>
              </w:tabs>
              <w:spacing w:line="258" w:lineRule="exact"/>
              <w:ind w:left="469"/>
              <w:rPr>
                <w:b/>
                <w:sz w:val="24"/>
              </w:rPr>
            </w:pPr>
            <w:r>
              <w:rPr>
                <w:rFonts w:ascii="Calibri"/>
                <w:b/>
              </w:rPr>
              <w:t>I.</w:t>
            </w:r>
            <w:r>
              <w:rPr>
                <w:rFonts w:ascii="Calibri"/>
                <w:b/>
              </w:rPr>
              <w:tab/>
            </w:r>
            <w:r>
              <w:rPr>
                <w:b/>
                <w:spacing w:val="-2"/>
                <w:sz w:val="24"/>
              </w:rPr>
              <w:t>Rental</w:t>
            </w:r>
            <w:r>
              <w:rPr>
                <w:b/>
                <w:spacing w:val="-13"/>
                <w:sz w:val="24"/>
              </w:rPr>
              <w:t xml:space="preserve"> </w:t>
            </w:r>
            <w:r>
              <w:rPr>
                <w:b/>
                <w:spacing w:val="-2"/>
                <w:sz w:val="24"/>
              </w:rPr>
              <w:t>of</w:t>
            </w:r>
            <w:r>
              <w:rPr>
                <w:b/>
                <w:spacing w:val="-13"/>
                <w:sz w:val="24"/>
              </w:rPr>
              <w:t xml:space="preserve"> </w:t>
            </w:r>
            <w:r>
              <w:rPr>
                <w:b/>
                <w:spacing w:val="-2"/>
                <w:sz w:val="24"/>
              </w:rPr>
              <w:t>office</w:t>
            </w:r>
            <w:r>
              <w:rPr>
                <w:b/>
                <w:spacing w:val="-10"/>
                <w:sz w:val="24"/>
              </w:rPr>
              <w:t xml:space="preserve"> </w:t>
            </w:r>
            <w:r>
              <w:rPr>
                <w:b/>
                <w:spacing w:val="-2"/>
                <w:sz w:val="24"/>
              </w:rPr>
              <w:t>space</w:t>
            </w:r>
            <w:r>
              <w:rPr>
                <w:b/>
                <w:spacing w:val="39"/>
                <w:sz w:val="24"/>
              </w:rPr>
              <w:t xml:space="preserve"> </w:t>
            </w:r>
            <w:r>
              <w:rPr>
                <w:b/>
                <w:spacing w:val="-1"/>
                <w:sz w:val="24"/>
              </w:rPr>
              <w:t>(monthly)</w:t>
            </w:r>
          </w:p>
        </w:tc>
        <w:tc>
          <w:tcPr>
            <w:tcW w:w="1508" w:type="dxa"/>
          </w:tcPr>
          <w:p w:rsidR="00566F14" w:rsidRDefault="001143B0">
            <w:pPr>
              <w:pStyle w:val="TableParagraph"/>
              <w:spacing w:line="258" w:lineRule="exact"/>
              <w:ind w:left="130" w:right="116"/>
              <w:jc w:val="center"/>
              <w:rPr>
                <w:b/>
                <w:sz w:val="24"/>
              </w:rPr>
            </w:pPr>
            <w:r>
              <w:rPr>
                <w:b/>
                <w:sz w:val="24"/>
              </w:rPr>
              <w:t>100</w:t>
            </w:r>
          </w:p>
        </w:tc>
        <w:tc>
          <w:tcPr>
            <w:tcW w:w="1287" w:type="dxa"/>
          </w:tcPr>
          <w:p w:rsidR="00566F14" w:rsidRDefault="00566F14">
            <w:pPr>
              <w:pStyle w:val="TableParagraph"/>
              <w:rPr>
                <w:sz w:val="20"/>
              </w:rPr>
            </w:pPr>
          </w:p>
        </w:tc>
      </w:tr>
      <w:tr w:rsidR="00566F14">
        <w:trPr>
          <w:trHeight w:val="273"/>
        </w:trPr>
        <w:tc>
          <w:tcPr>
            <w:tcW w:w="500" w:type="dxa"/>
          </w:tcPr>
          <w:p w:rsidR="00566F14" w:rsidRDefault="00566F14">
            <w:pPr>
              <w:pStyle w:val="TableParagraph"/>
              <w:rPr>
                <w:sz w:val="20"/>
              </w:rPr>
            </w:pPr>
          </w:p>
        </w:tc>
        <w:tc>
          <w:tcPr>
            <w:tcW w:w="5488" w:type="dxa"/>
          </w:tcPr>
          <w:p w:rsidR="00566F14" w:rsidRDefault="001143B0">
            <w:pPr>
              <w:pStyle w:val="TableParagraph"/>
              <w:tabs>
                <w:tab w:val="left" w:pos="1190"/>
              </w:tabs>
              <w:spacing w:line="253" w:lineRule="exact"/>
              <w:ind w:left="469"/>
              <w:rPr>
                <w:b/>
                <w:sz w:val="24"/>
              </w:rPr>
            </w:pPr>
            <w:r>
              <w:rPr>
                <w:rFonts w:ascii="Calibri"/>
                <w:b/>
              </w:rPr>
              <w:t>II.</w:t>
            </w:r>
            <w:r>
              <w:rPr>
                <w:rFonts w:ascii="Calibri"/>
                <w:b/>
              </w:rPr>
              <w:tab/>
            </w:r>
            <w:r>
              <w:rPr>
                <w:b/>
                <w:sz w:val="24"/>
              </w:rPr>
              <w:t>Cost attributable</w:t>
            </w:r>
            <w:r>
              <w:rPr>
                <w:b/>
                <w:spacing w:val="-6"/>
                <w:sz w:val="24"/>
              </w:rPr>
              <w:t xml:space="preserve"> </w:t>
            </w:r>
            <w:r>
              <w:rPr>
                <w:b/>
                <w:sz w:val="24"/>
              </w:rPr>
              <w:t>to amenities (monthly)</w:t>
            </w:r>
          </w:p>
        </w:tc>
        <w:tc>
          <w:tcPr>
            <w:tcW w:w="1508" w:type="dxa"/>
          </w:tcPr>
          <w:p w:rsidR="00566F14" w:rsidRDefault="00566F14">
            <w:pPr>
              <w:pStyle w:val="TableParagraph"/>
              <w:rPr>
                <w:sz w:val="20"/>
              </w:rPr>
            </w:pPr>
          </w:p>
        </w:tc>
        <w:tc>
          <w:tcPr>
            <w:tcW w:w="1287" w:type="dxa"/>
          </w:tcPr>
          <w:p w:rsidR="00566F14" w:rsidRDefault="00566F14">
            <w:pPr>
              <w:pStyle w:val="TableParagraph"/>
              <w:rPr>
                <w:sz w:val="20"/>
              </w:rPr>
            </w:pPr>
          </w:p>
        </w:tc>
      </w:tr>
      <w:tr w:rsidR="00566F14">
        <w:trPr>
          <w:trHeight w:val="277"/>
        </w:trPr>
        <w:tc>
          <w:tcPr>
            <w:tcW w:w="500" w:type="dxa"/>
          </w:tcPr>
          <w:p w:rsidR="00566F14" w:rsidRDefault="00566F14">
            <w:pPr>
              <w:pStyle w:val="TableParagraph"/>
              <w:rPr>
                <w:sz w:val="20"/>
              </w:rPr>
            </w:pPr>
          </w:p>
        </w:tc>
        <w:tc>
          <w:tcPr>
            <w:tcW w:w="5488" w:type="dxa"/>
          </w:tcPr>
          <w:p w:rsidR="00566F14" w:rsidRDefault="001143B0">
            <w:pPr>
              <w:pStyle w:val="TableParagraph"/>
              <w:spacing w:before="1" w:line="257" w:lineRule="exact"/>
              <w:ind w:left="921"/>
              <w:rPr>
                <w:sz w:val="24"/>
              </w:rPr>
            </w:pPr>
            <w:r>
              <w:rPr>
                <w:spacing w:val="-1"/>
                <w:sz w:val="24"/>
              </w:rPr>
              <w:t>(a)</w:t>
            </w:r>
            <w:r>
              <w:rPr>
                <w:spacing w:val="30"/>
                <w:sz w:val="24"/>
              </w:rPr>
              <w:t xml:space="preserve"> </w:t>
            </w:r>
            <w:r>
              <w:rPr>
                <w:spacing w:val="-1"/>
                <w:sz w:val="24"/>
              </w:rPr>
              <w:t>Cost</w:t>
            </w:r>
            <w:r>
              <w:rPr>
                <w:spacing w:val="-13"/>
                <w:sz w:val="24"/>
              </w:rPr>
              <w:t xml:space="preserve"> </w:t>
            </w:r>
            <w:r>
              <w:rPr>
                <w:spacing w:val="-1"/>
                <w:sz w:val="24"/>
              </w:rPr>
              <w:t>of</w:t>
            </w:r>
            <w:r>
              <w:rPr>
                <w:spacing w:val="-12"/>
                <w:sz w:val="24"/>
              </w:rPr>
              <w:t xml:space="preserve"> </w:t>
            </w:r>
            <w:r>
              <w:rPr>
                <w:spacing w:val="-1"/>
                <w:sz w:val="24"/>
              </w:rPr>
              <w:t>floor</w:t>
            </w:r>
            <w:r>
              <w:rPr>
                <w:spacing w:val="-12"/>
                <w:sz w:val="24"/>
              </w:rPr>
              <w:t xml:space="preserve"> </w:t>
            </w:r>
            <w:r>
              <w:rPr>
                <w:spacing w:val="-1"/>
                <w:sz w:val="24"/>
              </w:rPr>
              <w:t>finishes</w:t>
            </w:r>
          </w:p>
        </w:tc>
        <w:tc>
          <w:tcPr>
            <w:tcW w:w="1508" w:type="dxa"/>
          </w:tcPr>
          <w:p w:rsidR="00566F14" w:rsidRDefault="001143B0">
            <w:pPr>
              <w:pStyle w:val="TableParagraph"/>
              <w:spacing w:before="5"/>
              <w:ind w:left="133" w:right="116"/>
              <w:jc w:val="center"/>
              <w:rPr>
                <w:sz w:val="21"/>
              </w:rPr>
            </w:pPr>
            <w:r>
              <w:rPr>
                <w:sz w:val="21"/>
              </w:rPr>
              <w:t>(5)</w:t>
            </w:r>
          </w:p>
        </w:tc>
        <w:tc>
          <w:tcPr>
            <w:tcW w:w="1287" w:type="dxa"/>
          </w:tcPr>
          <w:p w:rsidR="00566F14" w:rsidRDefault="00566F14">
            <w:pPr>
              <w:pStyle w:val="TableParagraph"/>
              <w:rPr>
                <w:sz w:val="20"/>
              </w:rPr>
            </w:pPr>
          </w:p>
        </w:tc>
      </w:tr>
      <w:tr w:rsidR="00566F14">
        <w:trPr>
          <w:trHeight w:val="277"/>
        </w:trPr>
        <w:tc>
          <w:tcPr>
            <w:tcW w:w="500" w:type="dxa"/>
          </w:tcPr>
          <w:p w:rsidR="00566F14" w:rsidRDefault="00566F14">
            <w:pPr>
              <w:pStyle w:val="TableParagraph"/>
              <w:rPr>
                <w:sz w:val="20"/>
              </w:rPr>
            </w:pPr>
          </w:p>
        </w:tc>
        <w:tc>
          <w:tcPr>
            <w:tcW w:w="5488" w:type="dxa"/>
          </w:tcPr>
          <w:p w:rsidR="00566F14" w:rsidRDefault="001143B0">
            <w:pPr>
              <w:pStyle w:val="TableParagraph"/>
              <w:spacing w:line="258" w:lineRule="exact"/>
              <w:ind w:left="921"/>
              <w:rPr>
                <w:sz w:val="24"/>
              </w:rPr>
            </w:pPr>
            <w:r>
              <w:rPr>
                <w:spacing w:val="-2"/>
                <w:sz w:val="24"/>
              </w:rPr>
              <w:t>(b)</w:t>
            </w:r>
            <w:r>
              <w:rPr>
                <w:spacing w:val="19"/>
                <w:sz w:val="24"/>
              </w:rPr>
              <w:t xml:space="preserve"> </w:t>
            </w:r>
            <w:r>
              <w:rPr>
                <w:spacing w:val="-2"/>
                <w:sz w:val="24"/>
              </w:rPr>
              <w:t>Cost</w:t>
            </w:r>
            <w:r>
              <w:rPr>
                <w:spacing w:val="-12"/>
                <w:sz w:val="24"/>
              </w:rPr>
              <w:t xml:space="preserve"> </w:t>
            </w:r>
            <w:r>
              <w:rPr>
                <w:spacing w:val="-2"/>
                <w:sz w:val="24"/>
              </w:rPr>
              <w:t>of</w:t>
            </w:r>
            <w:r>
              <w:rPr>
                <w:spacing w:val="-6"/>
                <w:sz w:val="24"/>
              </w:rPr>
              <w:t xml:space="preserve"> </w:t>
            </w:r>
            <w:r>
              <w:rPr>
                <w:spacing w:val="-2"/>
                <w:sz w:val="24"/>
              </w:rPr>
              <w:t>partitioning</w:t>
            </w:r>
            <w:r>
              <w:rPr>
                <w:spacing w:val="-13"/>
                <w:sz w:val="24"/>
              </w:rPr>
              <w:t xml:space="preserve"> </w:t>
            </w:r>
            <w:r>
              <w:rPr>
                <w:spacing w:val="-1"/>
                <w:sz w:val="24"/>
              </w:rPr>
              <w:t>works</w:t>
            </w:r>
          </w:p>
        </w:tc>
        <w:tc>
          <w:tcPr>
            <w:tcW w:w="1508" w:type="dxa"/>
          </w:tcPr>
          <w:p w:rsidR="00566F14" w:rsidRDefault="001143B0">
            <w:pPr>
              <w:pStyle w:val="TableParagraph"/>
              <w:ind w:left="133" w:right="116"/>
              <w:jc w:val="center"/>
              <w:rPr>
                <w:sz w:val="21"/>
              </w:rPr>
            </w:pPr>
            <w:r>
              <w:rPr>
                <w:sz w:val="21"/>
              </w:rPr>
              <w:t>(20)</w:t>
            </w:r>
          </w:p>
        </w:tc>
        <w:tc>
          <w:tcPr>
            <w:tcW w:w="1287" w:type="dxa"/>
          </w:tcPr>
          <w:p w:rsidR="00566F14" w:rsidRDefault="00566F14">
            <w:pPr>
              <w:pStyle w:val="TableParagraph"/>
              <w:rPr>
                <w:sz w:val="20"/>
              </w:rPr>
            </w:pPr>
          </w:p>
        </w:tc>
      </w:tr>
      <w:tr w:rsidR="00566F14">
        <w:trPr>
          <w:trHeight w:val="273"/>
        </w:trPr>
        <w:tc>
          <w:tcPr>
            <w:tcW w:w="500" w:type="dxa"/>
          </w:tcPr>
          <w:p w:rsidR="00566F14" w:rsidRDefault="00566F14">
            <w:pPr>
              <w:pStyle w:val="TableParagraph"/>
              <w:rPr>
                <w:sz w:val="20"/>
              </w:rPr>
            </w:pPr>
          </w:p>
        </w:tc>
        <w:tc>
          <w:tcPr>
            <w:tcW w:w="5488" w:type="dxa"/>
          </w:tcPr>
          <w:p w:rsidR="00566F14" w:rsidRDefault="001143B0">
            <w:pPr>
              <w:pStyle w:val="TableParagraph"/>
              <w:spacing w:line="254" w:lineRule="exact"/>
              <w:ind w:left="921"/>
              <w:rPr>
                <w:sz w:val="24"/>
              </w:rPr>
            </w:pPr>
            <w:r>
              <w:rPr>
                <w:spacing w:val="-1"/>
                <w:sz w:val="24"/>
              </w:rPr>
              <w:t>(c)</w:t>
            </w:r>
            <w:r>
              <w:rPr>
                <w:spacing w:val="28"/>
                <w:sz w:val="24"/>
              </w:rPr>
              <w:t xml:space="preserve"> </w:t>
            </w:r>
            <w:r>
              <w:rPr>
                <w:spacing w:val="-1"/>
                <w:sz w:val="24"/>
              </w:rPr>
              <w:t>Cost</w:t>
            </w:r>
            <w:r>
              <w:rPr>
                <w:spacing w:val="-14"/>
                <w:sz w:val="24"/>
              </w:rPr>
              <w:t xml:space="preserve"> </w:t>
            </w:r>
            <w:r>
              <w:rPr>
                <w:spacing w:val="-1"/>
                <w:sz w:val="24"/>
              </w:rPr>
              <w:t>of</w:t>
            </w:r>
            <w:r>
              <w:rPr>
                <w:spacing w:val="-8"/>
                <w:sz w:val="24"/>
              </w:rPr>
              <w:t xml:space="preserve"> </w:t>
            </w:r>
            <w:r>
              <w:rPr>
                <w:spacing w:val="-1"/>
                <w:sz w:val="24"/>
              </w:rPr>
              <w:t>M&amp;E</w:t>
            </w:r>
            <w:r>
              <w:rPr>
                <w:spacing w:val="-9"/>
                <w:sz w:val="24"/>
              </w:rPr>
              <w:t xml:space="preserve"> </w:t>
            </w:r>
            <w:r>
              <w:rPr>
                <w:spacing w:val="-1"/>
                <w:sz w:val="24"/>
              </w:rPr>
              <w:t>services</w:t>
            </w:r>
          </w:p>
        </w:tc>
        <w:tc>
          <w:tcPr>
            <w:tcW w:w="1508" w:type="dxa"/>
          </w:tcPr>
          <w:p w:rsidR="00566F14" w:rsidRDefault="001143B0">
            <w:pPr>
              <w:pStyle w:val="TableParagraph"/>
              <w:spacing w:before="1"/>
              <w:ind w:left="133" w:right="116"/>
              <w:jc w:val="center"/>
              <w:rPr>
                <w:sz w:val="21"/>
              </w:rPr>
            </w:pPr>
            <w:r>
              <w:rPr>
                <w:sz w:val="21"/>
              </w:rPr>
              <w:t>(35)</w:t>
            </w:r>
          </w:p>
        </w:tc>
        <w:tc>
          <w:tcPr>
            <w:tcW w:w="1287" w:type="dxa"/>
          </w:tcPr>
          <w:p w:rsidR="00566F14" w:rsidRDefault="00566F14">
            <w:pPr>
              <w:pStyle w:val="TableParagraph"/>
              <w:rPr>
                <w:sz w:val="20"/>
              </w:rPr>
            </w:pPr>
          </w:p>
        </w:tc>
      </w:tr>
      <w:tr w:rsidR="00566F14">
        <w:trPr>
          <w:trHeight w:val="551"/>
        </w:trPr>
        <w:tc>
          <w:tcPr>
            <w:tcW w:w="500" w:type="dxa"/>
          </w:tcPr>
          <w:p w:rsidR="00566F14" w:rsidRDefault="00566F14">
            <w:pPr>
              <w:pStyle w:val="TableParagraph"/>
            </w:pPr>
          </w:p>
        </w:tc>
        <w:tc>
          <w:tcPr>
            <w:tcW w:w="5488" w:type="dxa"/>
          </w:tcPr>
          <w:p w:rsidR="00566F14" w:rsidRDefault="001143B0">
            <w:pPr>
              <w:pStyle w:val="TableParagraph"/>
              <w:spacing w:line="273" w:lineRule="exact"/>
              <w:ind w:left="921"/>
              <w:rPr>
                <w:sz w:val="24"/>
              </w:rPr>
            </w:pPr>
            <w:r>
              <w:rPr>
                <w:sz w:val="24"/>
              </w:rPr>
              <w:t>(d)</w:t>
            </w:r>
            <w:r>
              <w:rPr>
                <w:spacing w:val="19"/>
                <w:sz w:val="24"/>
              </w:rPr>
              <w:t xml:space="preserve"> </w:t>
            </w:r>
            <w:r>
              <w:rPr>
                <w:sz w:val="24"/>
              </w:rPr>
              <w:t>Cost</w:t>
            </w:r>
            <w:r>
              <w:rPr>
                <w:spacing w:val="-12"/>
                <w:sz w:val="24"/>
              </w:rPr>
              <w:t xml:space="preserve"> </w:t>
            </w:r>
            <w:r>
              <w:rPr>
                <w:sz w:val="24"/>
              </w:rPr>
              <w:t>of</w:t>
            </w:r>
            <w:r>
              <w:rPr>
                <w:spacing w:val="-10"/>
                <w:sz w:val="24"/>
              </w:rPr>
              <w:t xml:space="preserve"> </w:t>
            </w:r>
            <w:r>
              <w:rPr>
                <w:sz w:val="24"/>
              </w:rPr>
              <w:t>Integrated</w:t>
            </w:r>
            <w:r>
              <w:rPr>
                <w:spacing w:val="-5"/>
                <w:sz w:val="24"/>
              </w:rPr>
              <w:t xml:space="preserve"> </w:t>
            </w:r>
            <w:r>
              <w:rPr>
                <w:sz w:val="24"/>
              </w:rPr>
              <w:t>Communication</w:t>
            </w:r>
          </w:p>
          <w:p w:rsidR="00566F14" w:rsidRDefault="001143B0">
            <w:pPr>
              <w:pStyle w:val="TableParagraph"/>
              <w:spacing w:before="2" w:line="257" w:lineRule="exact"/>
              <w:ind w:left="1281"/>
              <w:rPr>
                <w:sz w:val="24"/>
              </w:rPr>
            </w:pPr>
            <w:r>
              <w:rPr>
                <w:sz w:val="24"/>
              </w:rPr>
              <w:t>Network</w:t>
            </w:r>
            <w:r>
              <w:rPr>
                <w:spacing w:val="-11"/>
                <w:sz w:val="24"/>
              </w:rPr>
              <w:t xml:space="preserve"> </w:t>
            </w:r>
            <w:r>
              <w:rPr>
                <w:sz w:val="24"/>
              </w:rPr>
              <w:t>(INP)</w:t>
            </w:r>
          </w:p>
        </w:tc>
        <w:tc>
          <w:tcPr>
            <w:tcW w:w="1508" w:type="dxa"/>
          </w:tcPr>
          <w:p w:rsidR="00566F14" w:rsidRDefault="001143B0">
            <w:pPr>
              <w:pStyle w:val="TableParagraph"/>
              <w:ind w:left="133" w:right="116"/>
              <w:jc w:val="center"/>
              <w:rPr>
                <w:sz w:val="21"/>
              </w:rPr>
            </w:pPr>
            <w:r>
              <w:rPr>
                <w:sz w:val="21"/>
              </w:rPr>
              <w:t>(35)</w:t>
            </w:r>
          </w:p>
        </w:tc>
        <w:tc>
          <w:tcPr>
            <w:tcW w:w="1287" w:type="dxa"/>
          </w:tcPr>
          <w:p w:rsidR="00566F14" w:rsidRDefault="00566F14">
            <w:pPr>
              <w:pStyle w:val="TableParagraph"/>
            </w:pPr>
          </w:p>
        </w:tc>
      </w:tr>
      <w:tr w:rsidR="00566F14">
        <w:trPr>
          <w:trHeight w:val="260"/>
        </w:trPr>
        <w:tc>
          <w:tcPr>
            <w:tcW w:w="500" w:type="dxa"/>
            <w:tcBorders>
              <w:right w:val="single" w:sz="6" w:space="0" w:color="000000"/>
            </w:tcBorders>
          </w:tcPr>
          <w:p w:rsidR="00566F14" w:rsidRDefault="00566F14">
            <w:pPr>
              <w:pStyle w:val="TableParagraph"/>
              <w:rPr>
                <w:sz w:val="18"/>
              </w:rPr>
            </w:pPr>
          </w:p>
        </w:tc>
        <w:tc>
          <w:tcPr>
            <w:tcW w:w="5488" w:type="dxa"/>
            <w:tcBorders>
              <w:left w:val="single" w:sz="6" w:space="0" w:color="000000"/>
              <w:right w:val="single" w:sz="6" w:space="0" w:color="000000"/>
            </w:tcBorders>
          </w:tcPr>
          <w:p w:rsidR="00566F14" w:rsidRDefault="001143B0">
            <w:pPr>
              <w:pStyle w:val="TableParagraph"/>
              <w:spacing w:line="241" w:lineRule="exact"/>
              <w:ind w:left="919"/>
              <w:rPr>
                <w:sz w:val="24"/>
              </w:rPr>
            </w:pPr>
            <w:r>
              <w:rPr>
                <w:spacing w:val="-2"/>
                <w:sz w:val="24"/>
              </w:rPr>
              <w:t>(e)</w:t>
            </w:r>
            <w:r>
              <w:rPr>
                <w:spacing w:val="24"/>
                <w:sz w:val="24"/>
              </w:rPr>
              <w:t xml:space="preserve"> </w:t>
            </w:r>
            <w:r>
              <w:rPr>
                <w:spacing w:val="-2"/>
                <w:sz w:val="24"/>
              </w:rPr>
              <w:t>Parking</w:t>
            </w:r>
            <w:r>
              <w:rPr>
                <w:spacing w:val="-13"/>
                <w:sz w:val="24"/>
              </w:rPr>
              <w:t xml:space="preserve"> </w:t>
            </w:r>
            <w:r>
              <w:rPr>
                <w:spacing w:val="-1"/>
                <w:sz w:val="24"/>
              </w:rPr>
              <w:t>Facilities</w:t>
            </w:r>
          </w:p>
        </w:tc>
        <w:tc>
          <w:tcPr>
            <w:tcW w:w="1508" w:type="dxa"/>
            <w:tcBorders>
              <w:left w:val="single" w:sz="6" w:space="0" w:color="000000"/>
              <w:bottom w:val="single" w:sz="18" w:space="0" w:color="000000"/>
            </w:tcBorders>
          </w:tcPr>
          <w:p w:rsidR="00566F14" w:rsidRDefault="001143B0">
            <w:pPr>
              <w:pStyle w:val="TableParagraph"/>
              <w:spacing w:line="240" w:lineRule="exact"/>
              <w:ind w:left="553" w:right="538"/>
              <w:jc w:val="center"/>
              <w:rPr>
                <w:sz w:val="21"/>
              </w:rPr>
            </w:pPr>
            <w:r>
              <w:rPr>
                <w:sz w:val="21"/>
              </w:rPr>
              <w:t>(5)</w:t>
            </w:r>
          </w:p>
        </w:tc>
        <w:tc>
          <w:tcPr>
            <w:tcW w:w="1287" w:type="dxa"/>
          </w:tcPr>
          <w:p w:rsidR="00566F14" w:rsidRDefault="00566F14">
            <w:pPr>
              <w:pStyle w:val="TableParagraph"/>
              <w:rPr>
                <w:sz w:val="18"/>
              </w:rPr>
            </w:pPr>
          </w:p>
        </w:tc>
      </w:tr>
      <w:tr w:rsidR="00566F14">
        <w:trPr>
          <w:trHeight w:val="294"/>
        </w:trPr>
        <w:tc>
          <w:tcPr>
            <w:tcW w:w="500" w:type="dxa"/>
            <w:tcBorders>
              <w:right w:val="single" w:sz="6" w:space="0" w:color="000000"/>
            </w:tcBorders>
          </w:tcPr>
          <w:p w:rsidR="00566F14" w:rsidRDefault="00566F14">
            <w:pPr>
              <w:pStyle w:val="TableParagraph"/>
            </w:pPr>
          </w:p>
        </w:tc>
        <w:tc>
          <w:tcPr>
            <w:tcW w:w="5488" w:type="dxa"/>
            <w:tcBorders>
              <w:left w:val="single" w:sz="6" w:space="0" w:color="000000"/>
              <w:right w:val="single" w:sz="6" w:space="0" w:color="000000"/>
            </w:tcBorders>
          </w:tcPr>
          <w:p w:rsidR="00566F14" w:rsidRDefault="00566F14">
            <w:pPr>
              <w:pStyle w:val="TableParagraph"/>
            </w:pPr>
          </w:p>
        </w:tc>
        <w:tc>
          <w:tcPr>
            <w:tcW w:w="1508" w:type="dxa"/>
            <w:tcBorders>
              <w:top w:val="single" w:sz="18" w:space="0" w:color="000000"/>
              <w:left w:val="single" w:sz="6" w:space="0" w:color="000000"/>
            </w:tcBorders>
          </w:tcPr>
          <w:p w:rsidR="00566F14" w:rsidRDefault="001143B0">
            <w:pPr>
              <w:pStyle w:val="TableParagraph"/>
              <w:spacing w:before="12" w:line="261" w:lineRule="exact"/>
              <w:ind w:left="553" w:right="541"/>
              <w:jc w:val="center"/>
              <w:rPr>
                <w:b/>
                <w:sz w:val="24"/>
              </w:rPr>
            </w:pPr>
            <w:r>
              <w:rPr>
                <w:b/>
                <w:sz w:val="24"/>
              </w:rPr>
              <w:t>100</w:t>
            </w:r>
          </w:p>
        </w:tc>
        <w:tc>
          <w:tcPr>
            <w:tcW w:w="1287" w:type="dxa"/>
          </w:tcPr>
          <w:p w:rsidR="00566F14" w:rsidRDefault="00566F14">
            <w:pPr>
              <w:pStyle w:val="TableParagraph"/>
            </w:pPr>
          </w:p>
        </w:tc>
      </w:tr>
    </w:tbl>
    <w:p w:rsidR="00566F14" w:rsidRDefault="00566F14">
      <w:pPr>
        <w:pStyle w:val="BodyText"/>
        <w:spacing w:before="2"/>
      </w:pPr>
    </w:p>
    <w:tbl>
      <w:tblPr>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5584"/>
        <w:gridCol w:w="1531"/>
        <w:gridCol w:w="1349"/>
      </w:tblGrid>
      <w:tr w:rsidR="00566F14">
        <w:trPr>
          <w:trHeight w:val="321"/>
        </w:trPr>
        <w:tc>
          <w:tcPr>
            <w:tcW w:w="557" w:type="dxa"/>
          </w:tcPr>
          <w:p w:rsidR="00566F14" w:rsidRDefault="00566F14">
            <w:pPr>
              <w:pStyle w:val="TableParagraph"/>
            </w:pPr>
          </w:p>
        </w:tc>
        <w:tc>
          <w:tcPr>
            <w:tcW w:w="5584" w:type="dxa"/>
          </w:tcPr>
          <w:p w:rsidR="00566F14" w:rsidRDefault="001143B0">
            <w:pPr>
              <w:pStyle w:val="TableParagraph"/>
              <w:spacing w:line="273" w:lineRule="exact"/>
              <w:ind w:left="2008" w:right="2002"/>
              <w:jc w:val="center"/>
              <w:rPr>
                <w:b/>
                <w:sz w:val="24"/>
              </w:rPr>
            </w:pPr>
            <w:r>
              <w:rPr>
                <w:b/>
                <w:sz w:val="24"/>
              </w:rPr>
              <w:t>Rating</w:t>
            </w:r>
            <w:r>
              <w:rPr>
                <w:b/>
                <w:spacing w:val="-3"/>
                <w:sz w:val="24"/>
              </w:rPr>
              <w:t xml:space="preserve"> </w:t>
            </w:r>
            <w:r>
              <w:rPr>
                <w:b/>
                <w:sz w:val="24"/>
              </w:rPr>
              <w:t>Factors</w:t>
            </w:r>
          </w:p>
        </w:tc>
        <w:tc>
          <w:tcPr>
            <w:tcW w:w="1531" w:type="dxa"/>
          </w:tcPr>
          <w:p w:rsidR="00566F14" w:rsidRDefault="00566F14">
            <w:pPr>
              <w:pStyle w:val="TableParagraph"/>
            </w:pPr>
          </w:p>
        </w:tc>
        <w:tc>
          <w:tcPr>
            <w:tcW w:w="1349" w:type="dxa"/>
          </w:tcPr>
          <w:p w:rsidR="00566F14" w:rsidRDefault="00566F14">
            <w:pPr>
              <w:pStyle w:val="TableParagraph"/>
            </w:pPr>
          </w:p>
        </w:tc>
      </w:tr>
      <w:tr w:rsidR="00566F14">
        <w:trPr>
          <w:trHeight w:val="278"/>
        </w:trPr>
        <w:tc>
          <w:tcPr>
            <w:tcW w:w="557" w:type="dxa"/>
          </w:tcPr>
          <w:p w:rsidR="00566F14" w:rsidRDefault="00566F14">
            <w:pPr>
              <w:pStyle w:val="TableParagraph"/>
              <w:rPr>
                <w:sz w:val="20"/>
              </w:rPr>
            </w:pPr>
          </w:p>
        </w:tc>
        <w:tc>
          <w:tcPr>
            <w:tcW w:w="5584" w:type="dxa"/>
          </w:tcPr>
          <w:p w:rsidR="00566F14" w:rsidRDefault="001143B0">
            <w:pPr>
              <w:pStyle w:val="TableParagraph"/>
              <w:tabs>
                <w:tab w:val="left" w:pos="1550"/>
              </w:tabs>
              <w:spacing w:before="1" w:line="257" w:lineRule="exact"/>
              <w:ind w:left="830"/>
              <w:rPr>
                <w:b/>
                <w:sz w:val="24"/>
              </w:rPr>
            </w:pPr>
            <w:r>
              <w:rPr>
                <w:b/>
                <w:sz w:val="24"/>
              </w:rPr>
              <w:t>I.</w:t>
            </w:r>
            <w:r>
              <w:rPr>
                <w:b/>
                <w:sz w:val="24"/>
              </w:rPr>
              <w:tab/>
            </w:r>
            <w:r>
              <w:rPr>
                <w:b/>
                <w:spacing w:val="-2"/>
                <w:sz w:val="24"/>
              </w:rPr>
              <w:t>Rental</w:t>
            </w:r>
            <w:r>
              <w:rPr>
                <w:b/>
                <w:spacing w:val="-13"/>
                <w:sz w:val="24"/>
              </w:rPr>
              <w:t xml:space="preserve"> </w:t>
            </w:r>
            <w:r>
              <w:rPr>
                <w:b/>
                <w:spacing w:val="-2"/>
                <w:sz w:val="24"/>
              </w:rPr>
              <w:t>of</w:t>
            </w:r>
            <w:r>
              <w:rPr>
                <w:b/>
                <w:spacing w:val="-11"/>
                <w:sz w:val="24"/>
              </w:rPr>
              <w:t xml:space="preserve"> </w:t>
            </w:r>
            <w:r>
              <w:rPr>
                <w:b/>
                <w:spacing w:val="-2"/>
                <w:sz w:val="24"/>
              </w:rPr>
              <w:t>office</w:t>
            </w:r>
            <w:r>
              <w:rPr>
                <w:b/>
                <w:spacing w:val="-9"/>
                <w:sz w:val="24"/>
              </w:rPr>
              <w:t xml:space="preserve"> </w:t>
            </w:r>
            <w:r>
              <w:rPr>
                <w:b/>
                <w:spacing w:val="-1"/>
                <w:sz w:val="24"/>
              </w:rPr>
              <w:t>space</w:t>
            </w:r>
          </w:p>
        </w:tc>
        <w:tc>
          <w:tcPr>
            <w:tcW w:w="1531" w:type="dxa"/>
          </w:tcPr>
          <w:p w:rsidR="00566F14" w:rsidRDefault="001143B0">
            <w:pPr>
              <w:pStyle w:val="TableParagraph"/>
              <w:spacing w:before="1" w:line="257" w:lineRule="exact"/>
              <w:ind w:left="111"/>
              <w:rPr>
                <w:sz w:val="24"/>
              </w:rPr>
            </w:pPr>
            <w:r>
              <w:rPr>
                <w:sz w:val="24"/>
              </w:rPr>
              <w:t>× (.80)</w:t>
            </w:r>
            <w:r>
              <w:rPr>
                <w:spacing w:val="2"/>
                <w:sz w:val="24"/>
              </w:rPr>
              <w:t xml:space="preserve"> </w:t>
            </w:r>
            <w:r>
              <w:rPr>
                <w:sz w:val="24"/>
              </w:rPr>
              <w:t>=</w:t>
            </w:r>
          </w:p>
        </w:tc>
        <w:tc>
          <w:tcPr>
            <w:tcW w:w="1349" w:type="dxa"/>
          </w:tcPr>
          <w:p w:rsidR="00566F14" w:rsidRDefault="00566F14">
            <w:pPr>
              <w:pStyle w:val="TableParagraph"/>
              <w:rPr>
                <w:sz w:val="20"/>
              </w:rPr>
            </w:pPr>
          </w:p>
        </w:tc>
      </w:tr>
      <w:tr w:rsidR="00566F14">
        <w:trPr>
          <w:trHeight w:val="278"/>
        </w:trPr>
        <w:tc>
          <w:tcPr>
            <w:tcW w:w="557" w:type="dxa"/>
          </w:tcPr>
          <w:p w:rsidR="00566F14" w:rsidRDefault="00566F14">
            <w:pPr>
              <w:pStyle w:val="TableParagraph"/>
              <w:rPr>
                <w:sz w:val="20"/>
              </w:rPr>
            </w:pPr>
          </w:p>
        </w:tc>
        <w:tc>
          <w:tcPr>
            <w:tcW w:w="5584" w:type="dxa"/>
          </w:tcPr>
          <w:p w:rsidR="00566F14" w:rsidRDefault="001143B0">
            <w:pPr>
              <w:pStyle w:val="TableParagraph"/>
              <w:tabs>
                <w:tab w:val="left" w:pos="1550"/>
              </w:tabs>
              <w:spacing w:line="258" w:lineRule="exact"/>
              <w:ind w:left="830"/>
              <w:rPr>
                <w:b/>
                <w:sz w:val="24"/>
              </w:rPr>
            </w:pPr>
            <w:r>
              <w:rPr>
                <w:b/>
                <w:sz w:val="24"/>
              </w:rPr>
              <w:t>II.</w:t>
            </w:r>
            <w:r>
              <w:rPr>
                <w:b/>
                <w:sz w:val="24"/>
              </w:rPr>
              <w:tab/>
            </w:r>
            <w:r>
              <w:rPr>
                <w:b/>
                <w:spacing w:val="-2"/>
                <w:sz w:val="24"/>
              </w:rPr>
              <w:t>Cost</w:t>
            </w:r>
            <w:r>
              <w:rPr>
                <w:b/>
                <w:spacing w:val="-11"/>
                <w:sz w:val="24"/>
              </w:rPr>
              <w:t xml:space="preserve"> </w:t>
            </w:r>
            <w:r>
              <w:rPr>
                <w:b/>
                <w:spacing w:val="-2"/>
                <w:sz w:val="24"/>
              </w:rPr>
              <w:t>attributable</w:t>
            </w:r>
            <w:r>
              <w:rPr>
                <w:b/>
                <w:spacing w:val="-13"/>
                <w:sz w:val="24"/>
              </w:rPr>
              <w:t xml:space="preserve"> </w:t>
            </w:r>
            <w:r>
              <w:rPr>
                <w:b/>
                <w:spacing w:val="-2"/>
                <w:sz w:val="24"/>
              </w:rPr>
              <w:t>to</w:t>
            </w:r>
            <w:r>
              <w:rPr>
                <w:b/>
                <w:spacing w:val="-13"/>
                <w:sz w:val="24"/>
              </w:rPr>
              <w:t xml:space="preserve"> </w:t>
            </w:r>
            <w:r>
              <w:rPr>
                <w:b/>
                <w:spacing w:val="-2"/>
                <w:sz w:val="24"/>
              </w:rPr>
              <w:t>amenities</w:t>
            </w:r>
          </w:p>
        </w:tc>
        <w:tc>
          <w:tcPr>
            <w:tcW w:w="1531" w:type="dxa"/>
          </w:tcPr>
          <w:p w:rsidR="00566F14" w:rsidRDefault="001143B0">
            <w:pPr>
              <w:pStyle w:val="TableParagraph"/>
              <w:spacing w:line="258" w:lineRule="exact"/>
              <w:ind w:left="111"/>
              <w:rPr>
                <w:sz w:val="24"/>
              </w:rPr>
            </w:pPr>
            <w:r>
              <w:rPr>
                <w:sz w:val="24"/>
              </w:rPr>
              <w:t>× (.20)</w:t>
            </w:r>
            <w:r>
              <w:rPr>
                <w:spacing w:val="2"/>
                <w:sz w:val="24"/>
              </w:rPr>
              <w:t xml:space="preserve"> </w:t>
            </w:r>
            <w:r>
              <w:rPr>
                <w:sz w:val="24"/>
              </w:rPr>
              <w:t>=</w:t>
            </w:r>
          </w:p>
        </w:tc>
        <w:tc>
          <w:tcPr>
            <w:tcW w:w="1349" w:type="dxa"/>
          </w:tcPr>
          <w:p w:rsidR="00566F14" w:rsidRDefault="00566F14">
            <w:pPr>
              <w:pStyle w:val="TableParagraph"/>
              <w:rPr>
                <w:sz w:val="20"/>
              </w:rPr>
            </w:pPr>
          </w:p>
        </w:tc>
      </w:tr>
      <w:tr w:rsidR="00566F14">
        <w:trPr>
          <w:trHeight w:val="273"/>
        </w:trPr>
        <w:tc>
          <w:tcPr>
            <w:tcW w:w="7672" w:type="dxa"/>
            <w:gridSpan w:val="3"/>
          </w:tcPr>
          <w:p w:rsidR="00566F14" w:rsidRDefault="001143B0">
            <w:pPr>
              <w:pStyle w:val="TableParagraph"/>
              <w:spacing w:line="253" w:lineRule="exact"/>
              <w:ind w:left="3163" w:right="3152"/>
              <w:jc w:val="center"/>
              <w:rPr>
                <w:b/>
                <w:sz w:val="24"/>
              </w:rPr>
            </w:pPr>
            <w:r>
              <w:rPr>
                <w:b/>
                <w:spacing w:val="-2"/>
                <w:sz w:val="24"/>
              </w:rPr>
              <w:t>Factor</w:t>
            </w:r>
            <w:r>
              <w:rPr>
                <w:b/>
                <w:spacing w:val="-12"/>
                <w:sz w:val="24"/>
              </w:rPr>
              <w:t xml:space="preserve"> </w:t>
            </w:r>
            <w:r>
              <w:rPr>
                <w:b/>
                <w:spacing w:val="-2"/>
                <w:sz w:val="24"/>
              </w:rPr>
              <w:t>Value</w:t>
            </w:r>
          </w:p>
        </w:tc>
        <w:tc>
          <w:tcPr>
            <w:tcW w:w="1349" w:type="dxa"/>
          </w:tcPr>
          <w:p w:rsidR="00566F14" w:rsidRDefault="00566F14">
            <w:pPr>
              <w:pStyle w:val="TableParagraph"/>
              <w:rPr>
                <w:sz w:val="20"/>
              </w:rPr>
            </w:pPr>
          </w:p>
        </w:tc>
      </w:tr>
    </w:tbl>
    <w:p w:rsidR="00566F14" w:rsidRDefault="001143B0">
      <w:pPr>
        <w:ind w:left="622"/>
        <w:rPr>
          <w:sz w:val="24"/>
        </w:rPr>
      </w:pPr>
      <w:r>
        <w:rPr>
          <w:b/>
          <w:sz w:val="24"/>
        </w:rPr>
        <w:t>Total</w:t>
      </w:r>
      <w:r>
        <w:rPr>
          <w:b/>
          <w:spacing w:val="2"/>
          <w:sz w:val="24"/>
        </w:rPr>
        <w:t xml:space="preserve"> </w:t>
      </w:r>
      <w:r>
        <w:rPr>
          <w:b/>
          <w:sz w:val="24"/>
        </w:rPr>
        <w:t>Marking</w:t>
      </w:r>
      <w:r>
        <w:rPr>
          <w:b/>
          <w:spacing w:val="-3"/>
          <w:sz w:val="24"/>
        </w:rPr>
        <w:t xml:space="preserve"> </w:t>
      </w:r>
      <w:r>
        <w:rPr>
          <w:b/>
          <w:sz w:val="24"/>
        </w:rPr>
        <w:t>=</w:t>
      </w:r>
      <w:r>
        <w:rPr>
          <w:b/>
          <w:spacing w:val="57"/>
          <w:sz w:val="24"/>
        </w:rPr>
        <w:t xml:space="preserve"> </w:t>
      </w:r>
      <w:r>
        <w:rPr>
          <w:b/>
          <w:sz w:val="24"/>
        </w:rPr>
        <w:t>(0.8 ×</w:t>
      </w:r>
      <w:r>
        <w:rPr>
          <w:b/>
          <w:spacing w:val="1"/>
          <w:sz w:val="24"/>
        </w:rPr>
        <w:t xml:space="preserve"> </w:t>
      </w:r>
      <w:r>
        <w:rPr>
          <w:b/>
          <w:sz w:val="24"/>
        </w:rPr>
        <w:t>Tm)</w:t>
      </w:r>
      <w:r>
        <w:rPr>
          <w:b/>
          <w:spacing w:val="-1"/>
          <w:sz w:val="24"/>
        </w:rPr>
        <w:t xml:space="preserve"> </w:t>
      </w:r>
      <w:r>
        <w:rPr>
          <w:b/>
          <w:sz w:val="24"/>
        </w:rPr>
        <w:t>+</w:t>
      </w:r>
      <w:r>
        <w:rPr>
          <w:b/>
          <w:spacing w:val="-1"/>
          <w:sz w:val="24"/>
        </w:rPr>
        <w:t xml:space="preserve"> </w:t>
      </w:r>
      <w:r>
        <w:rPr>
          <w:b/>
          <w:sz w:val="24"/>
        </w:rPr>
        <w:t>(0.2</w:t>
      </w:r>
      <w:r>
        <w:rPr>
          <w:b/>
          <w:spacing w:val="-1"/>
          <w:sz w:val="24"/>
        </w:rPr>
        <w:t xml:space="preserve"> </w:t>
      </w:r>
      <w:r>
        <w:rPr>
          <w:sz w:val="24"/>
        </w:rPr>
        <w:t>×</w:t>
      </w:r>
      <w:proofErr w:type="spellStart"/>
      <w:r>
        <w:rPr>
          <w:sz w:val="24"/>
        </w:rPr>
        <w:t>Fm</w:t>
      </w:r>
      <w:proofErr w:type="spellEnd"/>
      <w:r>
        <w:rPr>
          <w:sz w:val="24"/>
        </w:rPr>
        <w:t>)</w:t>
      </w:r>
    </w:p>
    <w:p w:rsidR="00566F14" w:rsidRDefault="00566F14">
      <w:pPr>
        <w:pStyle w:val="BodyText"/>
        <w:spacing w:before="9"/>
        <w:rPr>
          <w:sz w:val="23"/>
        </w:rPr>
      </w:pPr>
    </w:p>
    <w:p w:rsidR="00566F14" w:rsidRDefault="00566F14">
      <w:pPr>
        <w:pStyle w:val="BodyText"/>
        <w:spacing w:before="6"/>
        <w:rPr>
          <w:i/>
          <w:sz w:val="21"/>
        </w:rPr>
      </w:pPr>
    </w:p>
    <w:p w:rsidR="00566F14" w:rsidRDefault="001143B0">
      <w:pPr>
        <w:pStyle w:val="ListParagraph"/>
        <w:numPr>
          <w:ilvl w:val="0"/>
          <w:numId w:val="37"/>
        </w:numPr>
        <w:tabs>
          <w:tab w:val="left" w:pos="473"/>
        </w:tabs>
        <w:ind w:left="472" w:hanging="274"/>
        <w:jc w:val="left"/>
        <w:rPr>
          <w:b/>
          <w:sz w:val="24"/>
        </w:rPr>
      </w:pPr>
      <w:r>
        <w:rPr>
          <w:b/>
          <w:sz w:val="24"/>
        </w:rPr>
        <w:t>Award</w:t>
      </w:r>
      <w:r>
        <w:rPr>
          <w:b/>
          <w:spacing w:val="-3"/>
          <w:sz w:val="24"/>
        </w:rPr>
        <w:t xml:space="preserve"> </w:t>
      </w:r>
      <w:r>
        <w:rPr>
          <w:b/>
          <w:sz w:val="24"/>
        </w:rPr>
        <w:t>of</w:t>
      </w:r>
      <w:r>
        <w:rPr>
          <w:b/>
          <w:spacing w:val="-2"/>
          <w:sz w:val="24"/>
        </w:rPr>
        <w:t xml:space="preserve"> </w:t>
      </w:r>
      <w:r>
        <w:rPr>
          <w:b/>
          <w:sz w:val="24"/>
        </w:rPr>
        <w:t>Contract</w:t>
      </w:r>
    </w:p>
    <w:p w:rsidR="00566F14" w:rsidRDefault="00566F14">
      <w:pPr>
        <w:pStyle w:val="BodyText"/>
        <w:rPr>
          <w:b/>
        </w:rPr>
      </w:pPr>
    </w:p>
    <w:p w:rsidR="00E75D86" w:rsidRDefault="001143B0" w:rsidP="00E23757">
      <w:pPr>
        <w:pStyle w:val="ListParagraph"/>
        <w:numPr>
          <w:ilvl w:val="0"/>
          <w:numId w:val="36"/>
        </w:numPr>
        <w:tabs>
          <w:tab w:val="left" w:pos="580"/>
        </w:tabs>
        <w:spacing w:before="90"/>
        <w:ind w:left="564" w:hanging="366"/>
        <w:jc w:val="left"/>
        <w:rPr>
          <w:sz w:val="24"/>
        </w:rPr>
      </w:pPr>
      <w:r w:rsidRPr="00E75D86">
        <w:rPr>
          <w:b/>
          <w:sz w:val="24"/>
        </w:rPr>
        <w:t>Award</w:t>
      </w:r>
      <w:r w:rsidRPr="00E75D86">
        <w:rPr>
          <w:b/>
          <w:spacing w:val="10"/>
          <w:sz w:val="24"/>
        </w:rPr>
        <w:t xml:space="preserve"> </w:t>
      </w:r>
      <w:r w:rsidRPr="00E75D86">
        <w:rPr>
          <w:b/>
          <w:sz w:val="24"/>
        </w:rPr>
        <w:t>Criteria</w:t>
      </w:r>
      <w:r w:rsidRPr="00E75D86">
        <w:rPr>
          <w:sz w:val="24"/>
        </w:rPr>
        <w:t>:</w:t>
      </w:r>
    </w:p>
    <w:p w:rsidR="00566F14" w:rsidRPr="00E75D86" w:rsidRDefault="001143B0" w:rsidP="00E75D86">
      <w:pPr>
        <w:tabs>
          <w:tab w:val="left" w:pos="580"/>
        </w:tabs>
        <w:spacing w:before="90"/>
        <w:ind w:left="198"/>
        <w:rPr>
          <w:sz w:val="24"/>
        </w:rPr>
      </w:pPr>
      <w:r w:rsidRPr="00E75D86">
        <w:rPr>
          <w:sz w:val="24"/>
        </w:rPr>
        <w:t>The</w:t>
      </w:r>
      <w:r w:rsidRPr="00E75D86">
        <w:rPr>
          <w:spacing w:val="10"/>
          <w:sz w:val="24"/>
        </w:rPr>
        <w:t xml:space="preserve"> </w:t>
      </w:r>
      <w:r w:rsidR="00261D1D" w:rsidRPr="00E75D86">
        <w:rPr>
          <w:lang w:val="en-GB"/>
        </w:rPr>
        <w:t>ICTA</w:t>
      </w:r>
      <w:r w:rsidRPr="00E75D86">
        <w:rPr>
          <w:spacing w:val="8"/>
        </w:rPr>
        <w:t xml:space="preserve"> </w:t>
      </w:r>
      <w:r w:rsidRPr="00E75D86">
        <w:rPr>
          <w:sz w:val="24"/>
        </w:rPr>
        <w:t>will</w:t>
      </w:r>
      <w:r w:rsidRPr="00E75D86">
        <w:rPr>
          <w:spacing w:val="12"/>
          <w:sz w:val="24"/>
        </w:rPr>
        <w:t xml:space="preserve"> </w:t>
      </w:r>
      <w:r w:rsidRPr="00E75D86">
        <w:rPr>
          <w:sz w:val="24"/>
        </w:rPr>
        <w:t>establish</w:t>
      </w:r>
      <w:r w:rsidRPr="00E75D86">
        <w:rPr>
          <w:spacing w:val="14"/>
          <w:sz w:val="24"/>
        </w:rPr>
        <w:t xml:space="preserve"> </w:t>
      </w:r>
      <w:r w:rsidRPr="00E75D86">
        <w:rPr>
          <w:sz w:val="24"/>
        </w:rPr>
        <w:t>a</w:t>
      </w:r>
      <w:r w:rsidRPr="00E75D86">
        <w:rPr>
          <w:spacing w:val="14"/>
          <w:sz w:val="24"/>
        </w:rPr>
        <w:t xml:space="preserve"> </w:t>
      </w:r>
      <w:r w:rsidRPr="00E75D86">
        <w:rPr>
          <w:sz w:val="24"/>
        </w:rPr>
        <w:t>list</w:t>
      </w:r>
      <w:r w:rsidRPr="00E75D86">
        <w:rPr>
          <w:spacing w:val="15"/>
          <w:sz w:val="24"/>
        </w:rPr>
        <w:t xml:space="preserve"> </w:t>
      </w:r>
      <w:r w:rsidRPr="00E75D86">
        <w:rPr>
          <w:sz w:val="24"/>
        </w:rPr>
        <w:t>of</w:t>
      </w:r>
      <w:r w:rsidRPr="00E75D86">
        <w:rPr>
          <w:spacing w:val="12"/>
          <w:sz w:val="24"/>
        </w:rPr>
        <w:t xml:space="preserve"> </w:t>
      </w:r>
      <w:r w:rsidRPr="00E75D86">
        <w:rPr>
          <w:sz w:val="24"/>
        </w:rPr>
        <w:t>preferred</w:t>
      </w:r>
      <w:r w:rsidRPr="00E75D86">
        <w:rPr>
          <w:spacing w:val="9"/>
          <w:sz w:val="24"/>
        </w:rPr>
        <w:t xml:space="preserve"> </w:t>
      </w:r>
      <w:r w:rsidRPr="00E75D86">
        <w:rPr>
          <w:sz w:val="24"/>
        </w:rPr>
        <w:t>bidders</w:t>
      </w:r>
      <w:r w:rsidRPr="00E75D86">
        <w:rPr>
          <w:spacing w:val="13"/>
          <w:sz w:val="24"/>
        </w:rPr>
        <w:t xml:space="preserve"> </w:t>
      </w:r>
      <w:r w:rsidRPr="00E75D86">
        <w:rPr>
          <w:sz w:val="24"/>
        </w:rPr>
        <w:t>in</w:t>
      </w:r>
      <w:r w:rsidRPr="00E75D86">
        <w:rPr>
          <w:spacing w:val="11"/>
          <w:sz w:val="24"/>
        </w:rPr>
        <w:t xml:space="preserve"> </w:t>
      </w:r>
      <w:r w:rsidRPr="00E75D86">
        <w:rPr>
          <w:sz w:val="24"/>
        </w:rPr>
        <w:t>the</w:t>
      </w:r>
      <w:r w:rsidRPr="00E75D86">
        <w:rPr>
          <w:spacing w:val="9"/>
          <w:sz w:val="24"/>
        </w:rPr>
        <w:t xml:space="preserve"> </w:t>
      </w:r>
      <w:r w:rsidRPr="00E75D86">
        <w:rPr>
          <w:sz w:val="24"/>
        </w:rPr>
        <w:t>order</w:t>
      </w:r>
      <w:r w:rsidRPr="00E75D86">
        <w:rPr>
          <w:spacing w:val="12"/>
          <w:sz w:val="24"/>
        </w:rPr>
        <w:t xml:space="preserve"> </w:t>
      </w:r>
      <w:r w:rsidRPr="00E75D86">
        <w:rPr>
          <w:sz w:val="24"/>
        </w:rPr>
        <w:t>of</w:t>
      </w:r>
      <w:r w:rsidRPr="00E75D86">
        <w:rPr>
          <w:spacing w:val="16"/>
          <w:sz w:val="24"/>
        </w:rPr>
        <w:t xml:space="preserve"> </w:t>
      </w:r>
      <w:r w:rsidRPr="00E75D86">
        <w:rPr>
          <w:sz w:val="24"/>
        </w:rPr>
        <w:t>the</w:t>
      </w:r>
      <w:r w:rsidRPr="00E75D86">
        <w:rPr>
          <w:spacing w:val="-57"/>
          <w:sz w:val="24"/>
        </w:rPr>
        <w:t xml:space="preserve"> </w:t>
      </w:r>
      <w:r w:rsidR="00E75D86" w:rsidRPr="00E75D86">
        <w:rPr>
          <w:spacing w:val="-57"/>
          <w:sz w:val="24"/>
          <w:lang w:val="en-GB"/>
        </w:rPr>
        <w:t xml:space="preserve">    </w:t>
      </w:r>
      <w:r w:rsidR="00E75D86">
        <w:rPr>
          <w:sz w:val="24"/>
          <w:lang w:val="en-GB"/>
        </w:rPr>
        <w:t xml:space="preserve"> </w:t>
      </w:r>
      <w:r w:rsidRPr="00E75D86">
        <w:rPr>
          <w:sz w:val="24"/>
        </w:rPr>
        <w:t>highest</w:t>
      </w:r>
      <w:r w:rsidRPr="00E75D86">
        <w:rPr>
          <w:spacing w:val="-1"/>
          <w:sz w:val="24"/>
        </w:rPr>
        <w:t xml:space="preserve"> </w:t>
      </w:r>
      <w:r w:rsidRPr="00E75D86">
        <w:rPr>
          <w:sz w:val="24"/>
        </w:rPr>
        <w:t>score</w:t>
      </w:r>
      <w:r w:rsidRPr="00E75D86">
        <w:rPr>
          <w:spacing w:val="-1"/>
          <w:sz w:val="24"/>
        </w:rPr>
        <w:t xml:space="preserve"> </w:t>
      </w:r>
      <w:r w:rsidRPr="00E75D86">
        <w:rPr>
          <w:sz w:val="24"/>
        </w:rPr>
        <w:t>following the</w:t>
      </w:r>
      <w:r w:rsidRPr="00E75D86">
        <w:rPr>
          <w:spacing w:val="-1"/>
          <w:sz w:val="24"/>
        </w:rPr>
        <w:t xml:space="preserve"> </w:t>
      </w:r>
      <w:r w:rsidRPr="00E75D86">
        <w:rPr>
          <w:sz w:val="24"/>
        </w:rPr>
        <w:t>evaluation on the</w:t>
      </w:r>
      <w:r w:rsidRPr="00E75D86">
        <w:rPr>
          <w:spacing w:val="-1"/>
          <w:sz w:val="24"/>
        </w:rPr>
        <w:t xml:space="preserve"> </w:t>
      </w:r>
      <w:r w:rsidRPr="00E75D86">
        <w:rPr>
          <w:sz w:val="24"/>
        </w:rPr>
        <w:t>marking system.</w:t>
      </w:r>
      <w:r w:rsidRPr="00E75D86">
        <w:rPr>
          <w:spacing w:val="8"/>
          <w:sz w:val="24"/>
        </w:rPr>
        <w:t xml:space="preserve"> </w:t>
      </w:r>
      <w:r w:rsidRPr="00E75D86">
        <w:rPr>
          <w:sz w:val="24"/>
        </w:rPr>
        <w:t>Contract</w:t>
      </w:r>
      <w:r w:rsidRPr="00E75D86">
        <w:rPr>
          <w:spacing w:val="-1"/>
          <w:sz w:val="24"/>
        </w:rPr>
        <w:t xml:space="preserve"> </w:t>
      </w:r>
      <w:r w:rsidRPr="00E75D86">
        <w:rPr>
          <w:sz w:val="24"/>
        </w:rPr>
        <w:t>shall be</w:t>
      </w:r>
      <w:r w:rsidRPr="00E75D86">
        <w:rPr>
          <w:spacing w:val="-1"/>
          <w:sz w:val="24"/>
        </w:rPr>
        <w:t xml:space="preserve"> </w:t>
      </w:r>
      <w:r w:rsidRPr="00E75D86">
        <w:rPr>
          <w:sz w:val="24"/>
        </w:rPr>
        <w:t>awarded to</w:t>
      </w:r>
    </w:p>
    <w:p w:rsidR="00566F14" w:rsidRDefault="001143B0">
      <w:pPr>
        <w:pStyle w:val="BodyText"/>
        <w:spacing w:before="76" w:line="237" w:lineRule="auto"/>
        <w:ind w:left="199" w:right="690"/>
        <w:jc w:val="both"/>
      </w:pPr>
      <w:r>
        <w:t>the bidder having submitted a responsive proposal and scored the highest marks subject</w:t>
      </w:r>
      <w:r>
        <w:rPr>
          <w:spacing w:val="1"/>
        </w:rPr>
        <w:t xml:space="preserve"> </w:t>
      </w:r>
      <w:r>
        <w:t>however</w:t>
      </w:r>
      <w:r>
        <w:rPr>
          <w:spacing w:val="2"/>
        </w:rPr>
        <w:t xml:space="preserve"> </w:t>
      </w:r>
      <w:r>
        <w:t>to</w:t>
      </w:r>
      <w:r>
        <w:rPr>
          <w:spacing w:val="2"/>
        </w:rPr>
        <w:t xml:space="preserve"> </w:t>
      </w:r>
      <w:r>
        <w:t>the quoted</w:t>
      </w:r>
      <w:r>
        <w:rPr>
          <w:spacing w:val="1"/>
        </w:rPr>
        <w:t xml:space="preserve"> </w:t>
      </w:r>
      <w:r>
        <w:t>rates</w:t>
      </w:r>
      <w:r>
        <w:rPr>
          <w:spacing w:val="-2"/>
        </w:rPr>
        <w:t xml:space="preserve"> </w:t>
      </w:r>
      <w:r>
        <w:t>being</w:t>
      </w:r>
      <w:r>
        <w:rPr>
          <w:spacing w:val="-2"/>
        </w:rPr>
        <w:t xml:space="preserve"> </w:t>
      </w:r>
      <w:r>
        <w:t>found</w:t>
      </w:r>
      <w:r>
        <w:rPr>
          <w:spacing w:val="-4"/>
        </w:rPr>
        <w:t xml:space="preserve"> </w:t>
      </w:r>
      <w:r>
        <w:t>reasonable</w:t>
      </w:r>
      <w:r>
        <w:rPr>
          <w:spacing w:val="1"/>
        </w:rPr>
        <w:t xml:space="preserve"> </w:t>
      </w:r>
      <w:r>
        <w:t>by</w:t>
      </w:r>
      <w:r>
        <w:rPr>
          <w:spacing w:val="1"/>
        </w:rPr>
        <w:t xml:space="preserve"> </w:t>
      </w:r>
      <w:r>
        <w:t>the</w:t>
      </w:r>
      <w:r>
        <w:rPr>
          <w:spacing w:val="6"/>
        </w:rPr>
        <w:t xml:space="preserve"> </w:t>
      </w:r>
      <w:r>
        <w:t>Valuation</w:t>
      </w:r>
      <w:r>
        <w:rPr>
          <w:spacing w:val="-3"/>
        </w:rPr>
        <w:t xml:space="preserve"> </w:t>
      </w:r>
      <w:r>
        <w:t>Office.</w:t>
      </w:r>
    </w:p>
    <w:p w:rsidR="00566F14" w:rsidRDefault="00566F14">
      <w:pPr>
        <w:pStyle w:val="BodyText"/>
        <w:spacing w:before="1"/>
      </w:pPr>
    </w:p>
    <w:p w:rsidR="00566F14" w:rsidRDefault="001143B0" w:rsidP="00E23757">
      <w:pPr>
        <w:pStyle w:val="ListParagraph"/>
        <w:numPr>
          <w:ilvl w:val="0"/>
          <w:numId w:val="36"/>
        </w:numPr>
        <w:tabs>
          <w:tab w:val="left" w:pos="565"/>
        </w:tabs>
        <w:spacing w:line="275" w:lineRule="exact"/>
        <w:ind w:left="565" w:right="6855" w:hanging="366"/>
        <w:jc w:val="both"/>
        <w:rPr>
          <w:b/>
          <w:sz w:val="24"/>
        </w:rPr>
      </w:pPr>
      <w:r>
        <w:rPr>
          <w:b/>
          <w:sz w:val="24"/>
        </w:rPr>
        <w:t>Negotiation</w:t>
      </w:r>
    </w:p>
    <w:p w:rsidR="00566F14" w:rsidRDefault="001143B0">
      <w:pPr>
        <w:pStyle w:val="BodyText"/>
        <w:spacing w:before="2"/>
        <w:ind w:left="199" w:right="694"/>
        <w:jc w:val="both"/>
      </w:pPr>
      <w:r>
        <w:t>Where the rates quoted by the first ranked bidder is higher than the acceptable rates as</w:t>
      </w:r>
      <w:r>
        <w:rPr>
          <w:spacing w:val="1"/>
        </w:rPr>
        <w:t xml:space="preserve"> </w:t>
      </w:r>
      <w:r>
        <w:t xml:space="preserve">established by the Valuation Office, the </w:t>
      </w:r>
      <w:r w:rsidR="00261D1D">
        <w:rPr>
          <w:sz w:val="22"/>
          <w:lang w:val="en-GB"/>
        </w:rPr>
        <w:t>ICTA</w:t>
      </w:r>
      <w:r>
        <w:rPr>
          <w:sz w:val="22"/>
        </w:rPr>
        <w:t xml:space="preserve"> </w:t>
      </w:r>
      <w:r>
        <w:t>may negotiate with the bidder with a view to</w:t>
      </w:r>
      <w:r>
        <w:rPr>
          <w:spacing w:val="1"/>
        </w:rPr>
        <w:t xml:space="preserve"> </w:t>
      </w:r>
      <w:r>
        <w:t>arriving at an acceptable rate, failing which the public body shall consider the proposal of</w:t>
      </w:r>
      <w:r>
        <w:rPr>
          <w:spacing w:val="1"/>
        </w:rPr>
        <w:t xml:space="preserve"> </w:t>
      </w:r>
      <w:r>
        <w:t>the second</w:t>
      </w:r>
      <w:r>
        <w:rPr>
          <w:spacing w:val="1"/>
        </w:rPr>
        <w:t xml:space="preserve"> </w:t>
      </w:r>
      <w:r>
        <w:t>ranked</w:t>
      </w:r>
      <w:r>
        <w:rPr>
          <w:spacing w:val="1"/>
        </w:rPr>
        <w:t xml:space="preserve"> </w:t>
      </w:r>
      <w:r>
        <w:t>bidder</w:t>
      </w:r>
      <w:r>
        <w:rPr>
          <w:spacing w:val="4"/>
        </w:rPr>
        <w:t xml:space="preserve"> </w:t>
      </w:r>
      <w:r>
        <w:t>according</w:t>
      </w:r>
      <w:r>
        <w:rPr>
          <w:spacing w:val="-4"/>
        </w:rPr>
        <w:t xml:space="preserve"> </w:t>
      </w:r>
      <w:r>
        <w:t>to</w:t>
      </w:r>
      <w:r>
        <w:rPr>
          <w:spacing w:val="-1"/>
        </w:rPr>
        <w:t xml:space="preserve"> </w:t>
      </w:r>
      <w:r>
        <w:t>the same procedures</w:t>
      </w:r>
      <w:r>
        <w:rPr>
          <w:spacing w:val="-1"/>
        </w:rPr>
        <w:t xml:space="preserve"> </w:t>
      </w:r>
      <w:r>
        <w:t>defined in</w:t>
      </w:r>
      <w:r>
        <w:rPr>
          <w:spacing w:val="2"/>
        </w:rPr>
        <w:t xml:space="preserve"> </w:t>
      </w:r>
      <w:r w:rsidRPr="00D94BD9">
        <w:t>ITB</w:t>
      </w:r>
      <w:r w:rsidRPr="00D94BD9">
        <w:rPr>
          <w:spacing w:val="-1"/>
        </w:rPr>
        <w:t xml:space="preserve"> </w:t>
      </w:r>
      <w:r w:rsidRPr="00D94BD9">
        <w:t>2</w:t>
      </w:r>
      <w:r w:rsidR="00321561" w:rsidRPr="00D94BD9">
        <w:rPr>
          <w:lang w:val="en-GB"/>
        </w:rPr>
        <w:t>3</w:t>
      </w:r>
      <w:r w:rsidRPr="00D94BD9">
        <w:rPr>
          <w:spacing w:val="-4"/>
        </w:rPr>
        <w:t xml:space="preserve"> </w:t>
      </w:r>
      <w:r w:rsidRPr="00D94BD9">
        <w:t>and</w:t>
      </w:r>
      <w:r w:rsidRPr="00D94BD9">
        <w:rPr>
          <w:spacing w:val="1"/>
        </w:rPr>
        <w:t xml:space="preserve"> </w:t>
      </w:r>
      <w:r w:rsidRPr="00D94BD9">
        <w:t>2</w:t>
      </w:r>
      <w:r w:rsidR="00321561" w:rsidRPr="00D94BD9">
        <w:rPr>
          <w:lang w:val="en-GB"/>
        </w:rPr>
        <w:t>4</w:t>
      </w:r>
      <w:r w:rsidRPr="00D94BD9">
        <w:t>.</w:t>
      </w:r>
    </w:p>
    <w:p w:rsidR="00566F14" w:rsidRDefault="00566F14">
      <w:pPr>
        <w:pStyle w:val="BodyText"/>
        <w:spacing w:before="10"/>
        <w:rPr>
          <w:sz w:val="23"/>
        </w:rPr>
      </w:pPr>
    </w:p>
    <w:p w:rsidR="00566F14" w:rsidRDefault="001143B0" w:rsidP="00E23757">
      <w:pPr>
        <w:pStyle w:val="ListParagraph"/>
        <w:numPr>
          <w:ilvl w:val="0"/>
          <w:numId w:val="36"/>
        </w:numPr>
        <w:ind w:left="564" w:right="6429" w:hanging="422"/>
        <w:jc w:val="left"/>
        <w:rPr>
          <w:b/>
          <w:sz w:val="24"/>
        </w:rPr>
      </w:pPr>
      <w:r>
        <w:rPr>
          <w:b/>
          <w:sz w:val="24"/>
        </w:rPr>
        <w:t>Rights</w:t>
      </w:r>
      <w:r>
        <w:rPr>
          <w:b/>
          <w:spacing w:val="-1"/>
          <w:sz w:val="24"/>
        </w:rPr>
        <w:t xml:space="preserve"> </w:t>
      </w:r>
      <w:r>
        <w:rPr>
          <w:b/>
          <w:sz w:val="24"/>
        </w:rPr>
        <w:t>of</w:t>
      </w:r>
      <w:r>
        <w:rPr>
          <w:b/>
          <w:spacing w:val="-1"/>
          <w:sz w:val="24"/>
        </w:rPr>
        <w:t xml:space="preserve"> </w:t>
      </w:r>
      <w:r>
        <w:rPr>
          <w:b/>
          <w:sz w:val="24"/>
        </w:rPr>
        <w:t>the</w:t>
      </w:r>
      <w:r>
        <w:rPr>
          <w:b/>
          <w:spacing w:val="-4"/>
          <w:sz w:val="24"/>
        </w:rPr>
        <w:t xml:space="preserve"> </w:t>
      </w:r>
      <w:r>
        <w:rPr>
          <w:b/>
          <w:sz w:val="24"/>
        </w:rPr>
        <w:t>Public</w:t>
      </w:r>
      <w:r>
        <w:rPr>
          <w:b/>
          <w:spacing w:val="-4"/>
          <w:sz w:val="24"/>
        </w:rPr>
        <w:t xml:space="preserve"> </w:t>
      </w:r>
      <w:r>
        <w:rPr>
          <w:b/>
          <w:sz w:val="24"/>
        </w:rPr>
        <w:t>body</w:t>
      </w:r>
    </w:p>
    <w:p w:rsidR="00566F14" w:rsidRDefault="001143B0">
      <w:pPr>
        <w:pStyle w:val="BodyText"/>
        <w:spacing w:before="2"/>
        <w:ind w:left="199" w:right="695"/>
        <w:jc w:val="both"/>
      </w:pPr>
      <w:r>
        <w:t xml:space="preserve">The </w:t>
      </w:r>
      <w:r w:rsidR="00261D1D">
        <w:rPr>
          <w:sz w:val="22"/>
          <w:lang w:val="en-GB"/>
        </w:rPr>
        <w:t>ICTA</w:t>
      </w:r>
      <w:r>
        <w:rPr>
          <w:sz w:val="22"/>
        </w:rPr>
        <w:t xml:space="preserve"> </w:t>
      </w:r>
      <w:r>
        <w:t>reserves the right to accept or reject any Bid, to annul the bidding process and</w:t>
      </w:r>
      <w:r>
        <w:rPr>
          <w:spacing w:val="1"/>
        </w:rPr>
        <w:t xml:space="preserve"> </w:t>
      </w:r>
      <w:r>
        <w:t>reject all bids at any time prior to award of contract without thereby incurring any liability</w:t>
      </w:r>
      <w:r>
        <w:rPr>
          <w:spacing w:val="1"/>
        </w:rPr>
        <w:t xml:space="preserve"> </w:t>
      </w:r>
      <w:r>
        <w:t>to</w:t>
      </w:r>
      <w:r>
        <w:rPr>
          <w:spacing w:val="1"/>
        </w:rPr>
        <w:t xml:space="preserve"> </w:t>
      </w:r>
      <w:r>
        <w:t>the</w:t>
      </w:r>
      <w:r>
        <w:rPr>
          <w:spacing w:val="1"/>
        </w:rPr>
        <w:t xml:space="preserve"> </w:t>
      </w:r>
      <w:r>
        <w:t>affected</w:t>
      </w:r>
      <w:r>
        <w:rPr>
          <w:spacing w:val="1"/>
        </w:rPr>
        <w:t xml:space="preserve"> </w:t>
      </w:r>
      <w:r>
        <w:t>Bidder(s).</w:t>
      </w:r>
    </w:p>
    <w:p w:rsidR="00566F14" w:rsidRDefault="00566F14">
      <w:pPr>
        <w:pStyle w:val="BodyText"/>
        <w:spacing w:before="1"/>
      </w:pPr>
    </w:p>
    <w:p w:rsidR="00566F14" w:rsidRDefault="001143B0" w:rsidP="00E23757">
      <w:pPr>
        <w:pStyle w:val="ListParagraph"/>
        <w:numPr>
          <w:ilvl w:val="0"/>
          <w:numId w:val="36"/>
        </w:numPr>
        <w:tabs>
          <w:tab w:val="left" w:pos="565"/>
        </w:tabs>
        <w:spacing w:line="275" w:lineRule="exact"/>
        <w:ind w:left="565" w:right="6855" w:hanging="366"/>
        <w:jc w:val="left"/>
        <w:rPr>
          <w:b/>
          <w:sz w:val="24"/>
        </w:rPr>
      </w:pPr>
      <w:r>
        <w:rPr>
          <w:b/>
          <w:sz w:val="24"/>
        </w:rPr>
        <w:t>Notification</w:t>
      </w:r>
      <w:r>
        <w:rPr>
          <w:b/>
          <w:spacing w:val="-4"/>
          <w:sz w:val="24"/>
        </w:rPr>
        <w:t xml:space="preserve"> </w:t>
      </w:r>
      <w:r>
        <w:rPr>
          <w:b/>
          <w:sz w:val="24"/>
        </w:rPr>
        <w:t>of</w:t>
      </w:r>
      <w:r>
        <w:rPr>
          <w:b/>
          <w:spacing w:val="-3"/>
          <w:sz w:val="24"/>
        </w:rPr>
        <w:t xml:space="preserve"> </w:t>
      </w:r>
      <w:r>
        <w:rPr>
          <w:b/>
          <w:sz w:val="24"/>
        </w:rPr>
        <w:t>Award</w:t>
      </w:r>
    </w:p>
    <w:p w:rsidR="00566F14" w:rsidRDefault="001143B0">
      <w:pPr>
        <w:pStyle w:val="BodyText"/>
        <w:ind w:left="199" w:right="696"/>
        <w:jc w:val="both"/>
      </w:pPr>
      <w:r>
        <w:rPr>
          <w:spacing w:val="-1"/>
        </w:rPr>
        <w:t>Prior</w:t>
      </w:r>
      <w:r>
        <w:rPr>
          <w:spacing w:val="-15"/>
        </w:rPr>
        <w:t xml:space="preserve"> </w:t>
      </w:r>
      <w:r>
        <w:rPr>
          <w:spacing w:val="-1"/>
        </w:rPr>
        <w:t>to</w:t>
      </w:r>
      <w:r>
        <w:rPr>
          <w:spacing w:val="-12"/>
        </w:rPr>
        <w:t xml:space="preserve"> </w:t>
      </w:r>
      <w:r>
        <w:rPr>
          <w:spacing w:val="-1"/>
        </w:rPr>
        <w:t>the</w:t>
      </w:r>
      <w:r>
        <w:rPr>
          <w:spacing w:val="-13"/>
        </w:rPr>
        <w:t xml:space="preserve"> </w:t>
      </w:r>
      <w:r>
        <w:rPr>
          <w:spacing w:val="-1"/>
        </w:rPr>
        <w:t>expiration</w:t>
      </w:r>
      <w:r>
        <w:rPr>
          <w:spacing w:val="-12"/>
        </w:rPr>
        <w:t xml:space="preserve"> </w:t>
      </w:r>
      <w:r>
        <w:rPr>
          <w:spacing w:val="-1"/>
        </w:rPr>
        <w:t>of</w:t>
      </w:r>
      <w:r>
        <w:rPr>
          <w:spacing w:val="-11"/>
        </w:rPr>
        <w:t xml:space="preserve"> </w:t>
      </w:r>
      <w:r>
        <w:rPr>
          <w:spacing w:val="-1"/>
        </w:rPr>
        <w:t>the</w:t>
      </w:r>
      <w:r>
        <w:rPr>
          <w:spacing w:val="-13"/>
        </w:rPr>
        <w:t xml:space="preserve"> </w:t>
      </w:r>
      <w:r>
        <w:rPr>
          <w:spacing w:val="-1"/>
        </w:rPr>
        <w:t>period</w:t>
      </w:r>
      <w:r>
        <w:rPr>
          <w:spacing w:val="-12"/>
        </w:rPr>
        <w:t xml:space="preserve"> </w:t>
      </w:r>
      <w:r>
        <w:rPr>
          <w:spacing w:val="-1"/>
        </w:rPr>
        <w:t>of</w:t>
      </w:r>
      <w:r>
        <w:rPr>
          <w:spacing w:val="-10"/>
        </w:rPr>
        <w:t xml:space="preserve"> </w:t>
      </w:r>
      <w:r>
        <w:rPr>
          <w:spacing w:val="-1"/>
        </w:rPr>
        <w:t>Bid</w:t>
      </w:r>
      <w:r>
        <w:rPr>
          <w:spacing w:val="-12"/>
        </w:rPr>
        <w:t xml:space="preserve"> </w:t>
      </w:r>
      <w:r>
        <w:rPr>
          <w:spacing w:val="-1"/>
        </w:rPr>
        <w:t>Validity</w:t>
      </w:r>
      <w:r>
        <w:rPr>
          <w:spacing w:val="-13"/>
        </w:rPr>
        <w:t xml:space="preserve"> </w:t>
      </w:r>
      <w:r>
        <w:rPr>
          <w:spacing w:val="-1"/>
        </w:rPr>
        <w:t>the</w:t>
      </w:r>
      <w:r>
        <w:rPr>
          <w:spacing w:val="-13"/>
        </w:rPr>
        <w:t xml:space="preserve"> </w:t>
      </w:r>
      <w:r w:rsidR="00261D1D">
        <w:rPr>
          <w:sz w:val="22"/>
          <w:lang w:val="en-GB"/>
        </w:rPr>
        <w:t>ICTA</w:t>
      </w:r>
      <w:r>
        <w:rPr>
          <w:spacing w:val="-15"/>
          <w:sz w:val="22"/>
        </w:rPr>
        <w:t xml:space="preserve"> </w:t>
      </w:r>
      <w:r>
        <w:t>shall</w:t>
      </w:r>
      <w:r>
        <w:rPr>
          <w:spacing w:val="-12"/>
        </w:rPr>
        <w:t xml:space="preserve"> </w:t>
      </w:r>
      <w:r>
        <w:t>notify</w:t>
      </w:r>
      <w:r>
        <w:rPr>
          <w:spacing w:val="-12"/>
        </w:rPr>
        <w:t xml:space="preserve"> </w:t>
      </w:r>
      <w:r>
        <w:t>the</w:t>
      </w:r>
      <w:r>
        <w:rPr>
          <w:spacing w:val="-15"/>
        </w:rPr>
        <w:t xml:space="preserve"> </w:t>
      </w:r>
      <w:r>
        <w:t>successful</w:t>
      </w:r>
      <w:r>
        <w:rPr>
          <w:spacing w:val="-11"/>
        </w:rPr>
        <w:t xml:space="preserve"> </w:t>
      </w:r>
      <w:r>
        <w:t>bidder</w:t>
      </w:r>
      <w:r>
        <w:rPr>
          <w:spacing w:val="-58"/>
        </w:rPr>
        <w:t xml:space="preserve"> </w:t>
      </w:r>
      <w:r>
        <w:t>of its selection for award while at the same time informing the unsuccessful bidders of the</w:t>
      </w:r>
      <w:r>
        <w:rPr>
          <w:spacing w:val="1"/>
        </w:rPr>
        <w:t xml:space="preserve"> </w:t>
      </w:r>
      <w:r>
        <w:t>name of</w:t>
      </w:r>
      <w:r>
        <w:rPr>
          <w:spacing w:val="3"/>
        </w:rPr>
        <w:t xml:space="preserve"> </w:t>
      </w:r>
      <w:r>
        <w:t>the</w:t>
      </w:r>
      <w:r>
        <w:rPr>
          <w:spacing w:val="-4"/>
        </w:rPr>
        <w:t xml:space="preserve"> </w:t>
      </w:r>
      <w:r>
        <w:t>selected</w:t>
      </w:r>
      <w:r>
        <w:rPr>
          <w:spacing w:val="1"/>
        </w:rPr>
        <w:t xml:space="preserve"> </w:t>
      </w:r>
      <w:r>
        <w:t>bidder</w:t>
      </w:r>
      <w:r>
        <w:rPr>
          <w:spacing w:val="3"/>
        </w:rPr>
        <w:t xml:space="preserve"> </w:t>
      </w:r>
      <w:r>
        <w:t>and</w:t>
      </w:r>
      <w:r>
        <w:rPr>
          <w:spacing w:val="1"/>
        </w:rPr>
        <w:t xml:space="preserve"> </w:t>
      </w:r>
      <w:r>
        <w:t>the</w:t>
      </w:r>
      <w:r>
        <w:rPr>
          <w:spacing w:val="-4"/>
        </w:rPr>
        <w:t xml:space="preserve"> </w:t>
      </w:r>
      <w:r>
        <w:t>amount</w:t>
      </w:r>
      <w:r>
        <w:rPr>
          <w:spacing w:val="2"/>
        </w:rPr>
        <w:t xml:space="preserve"> </w:t>
      </w:r>
      <w:r>
        <w:t>of</w:t>
      </w:r>
      <w:r>
        <w:rPr>
          <w:spacing w:val="-1"/>
        </w:rPr>
        <w:t xml:space="preserve"> </w:t>
      </w:r>
      <w:r>
        <w:t>rent</w:t>
      </w:r>
      <w:r>
        <w:rPr>
          <w:spacing w:val="-3"/>
        </w:rPr>
        <w:t xml:space="preserve"> </w:t>
      </w:r>
      <w:r>
        <w:t>payable.</w:t>
      </w:r>
    </w:p>
    <w:p w:rsidR="00566F14" w:rsidRDefault="001143B0">
      <w:pPr>
        <w:pStyle w:val="BodyText"/>
        <w:spacing w:before="126"/>
        <w:ind w:left="199"/>
        <w:jc w:val="both"/>
      </w:pPr>
      <w:r>
        <w:t>The</w:t>
      </w:r>
      <w:r>
        <w:rPr>
          <w:spacing w:val="-6"/>
        </w:rPr>
        <w:t xml:space="preserve"> </w:t>
      </w:r>
      <w:r>
        <w:t>contract</w:t>
      </w:r>
      <w:r>
        <w:rPr>
          <w:spacing w:val="-3"/>
        </w:rPr>
        <w:t xml:space="preserve"> </w:t>
      </w:r>
      <w:r>
        <w:t>period</w:t>
      </w:r>
      <w:r>
        <w:rPr>
          <w:spacing w:val="-3"/>
        </w:rPr>
        <w:t xml:space="preserve"> </w:t>
      </w:r>
      <w:r>
        <w:t>and</w:t>
      </w:r>
      <w:r>
        <w:rPr>
          <w:spacing w:val="-10"/>
        </w:rPr>
        <w:t xml:space="preserve"> </w:t>
      </w:r>
      <w:r>
        <w:t>renewal</w:t>
      </w:r>
      <w:r>
        <w:rPr>
          <w:spacing w:val="-3"/>
        </w:rPr>
        <w:t xml:space="preserve"> </w:t>
      </w:r>
      <w:r>
        <w:t>conditions,</w:t>
      </w:r>
      <w:r>
        <w:rPr>
          <w:spacing w:val="-2"/>
        </w:rPr>
        <w:t xml:space="preserve"> </w:t>
      </w:r>
      <w:r>
        <w:t>if</w:t>
      </w:r>
      <w:r>
        <w:rPr>
          <w:spacing w:val="-2"/>
        </w:rPr>
        <w:t xml:space="preserve"> </w:t>
      </w:r>
      <w:r>
        <w:t>any,</w:t>
      </w:r>
      <w:r>
        <w:rPr>
          <w:spacing w:val="-7"/>
        </w:rPr>
        <w:t xml:space="preserve"> </w:t>
      </w:r>
      <w:r>
        <w:t>shall</w:t>
      </w:r>
      <w:r>
        <w:rPr>
          <w:spacing w:val="-3"/>
        </w:rPr>
        <w:t xml:space="preserve"> </w:t>
      </w:r>
      <w:r>
        <w:t>be</w:t>
      </w:r>
      <w:r>
        <w:rPr>
          <w:spacing w:val="-5"/>
        </w:rPr>
        <w:t xml:space="preserve"> </w:t>
      </w:r>
      <w:r>
        <w:t>as</w:t>
      </w:r>
      <w:r>
        <w:rPr>
          <w:spacing w:val="-6"/>
        </w:rPr>
        <w:t xml:space="preserve"> </w:t>
      </w:r>
      <w:r>
        <w:t>defined</w:t>
      </w:r>
      <w:r>
        <w:rPr>
          <w:spacing w:val="-5"/>
        </w:rPr>
        <w:t xml:space="preserve"> </w:t>
      </w:r>
      <w:r>
        <w:t>in</w:t>
      </w:r>
      <w:r>
        <w:rPr>
          <w:spacing w:val="-3"/>
        </w:rPr>
        <w:t xml:space="preserve"> </w:t>
      </w:r>
      <w:r>
        <w:t>the</w:t>
      </w:r>
      <w:r>
        <w:rPr>
          <w:spacing w:val="-4"/>
        </w:rPr>
        <w:t xml:space="preserve"> </w:t>
      </w:r>
      <w:r>
        <w:t>Bid</w:t>
      </w:r>
      <w:r>
        <w:rPr>
          <w:spacing w:val="-4"/>
        </w:rPr>
        <w:t xml:space="preserve"> </w:t>
      </w:r>
      <w:r>
        <w:t>Data</w:t>
      </w:r>
      <w:r>
        <w:rPr>
          <w:spacing w:val="-4"/>
        </w:rPr>
        <w:t xml:space="preserve"> </w:t>
      </w:r>
      <w:r>
        <w:t>Sheet</w:t>
      </w:r>
    </w:p>
    <w:p w:rsidR="00566F14" w:rsidRDefault="001143B0" w:rsidP="00E23757">
      <w:pPr>
        <w:pStyle w:val="ListParagraph"/>
        <w:numPr>
          <w:ilvl w:val="0"/>
          <w:numId w:val="36"/>
        </w:numPr>
        <w:tabs>
          <w:tab w:val="left" w:pos="565"/>
        </w:tabs>
        <w:spacing w:before="113"/>
        <w:ind w:left="565" w:right="6713" w:hanging="366"/>
        <w:jc w:val="left"/>
        <w:rPr>
          <w:b/>
          <w:sz w:val="24"/>
        </w:rPr>
      </w:pPr>
      <w:r>
        <w:rPr>
          <w:b/>
          <w:sz w:val="24"/>
        </w:rPr>
        <w:t>Signing</w:t>
      </w:r>
      <w:r>
        <w:rPr>
          <w:b/>
          <w:spacing w:val="-2"/>
          <w:sz w:val="24"/>
        </w:rPr>
        <w:t xml:space="preserve"> </w:t>
      </w:r>
      <w:r>
        <w:rPr>
          <w:b/>
          <w:sz w:val="24"/>
        </w:rPr>
        <w:t>of</w:t>
      </w:r>
      <w:r>
        <w:rPr>
          <w:b/>
          <w:spacing w:val="-4"/>
          <w:sz w:val="24"/>
        </w:rPr>
        <w:t xml:space="preserve"> </w:t>
      </w:r>
      <w:r>
        <w:rPr>
          <w:b/>
          <w:sz w:val="24"/>
        </w:rPr>
        <w:t>the</w:t>
      </w:r>
      <w:r>
        <w:rPr>
          <w:b/>
          <w:spacing w:val="-2"/>
          <w:sz w:val="24"/>
        </w:rPr>
        <w:t xml:space="preserve"> </w:t>
      </w:r>
      <w:r>
        <w:rPr>
          <w:b/>
          <w:sz w:val="24"/>
        </w:rPr>
        <w:t>Contract</w:t>
      </w:r>
    </w:p>
    <w:p w:rsidR="00566F14" w:rsidRDefault="001143B0" w:rsidP="00E75D86">
      <w:pPr>
        <w:pStyle w:val="ListParagraph"/>
        <w:numPr>
          <w:ilvl w:val="1"/>
          <w:numId w:val="36"/>
        </w:numPr>
        <w:tabs>
          <w:tab w:val="left" w:pos="709"/>
        </w:tabs>
        <w:spacing w:before="5" w:line="237" w:lineRule="auto"/>
        <w:ind w:right="698" w:firstLine="0"/>
      </w:pPr>
      <w:r>
        <w:rPr>
          <w:sz w:val="24"/>
        </w:rPr>
        <w:t>Within 30 days of receipt of the Contract the successful Bidder shall sign, date and</w:t>
      </w:r>
      <w:r>
        <w:rPr>
          <w:spacing w:val="1"/>
          <w:sz w:val="24"/>
        </w:rPr>
        <w:t xml:space="preserve"> </w:t>
      </w:r>
      <w:r>
        <w:rPr>
          <w:sz w:val="24"/>
        </w:rPr>
        <w:t>return</w:t>
      </w:r>
      <w:r>
        <w:rPr>
          <w:spacing w:val="1"/>
          <w:sz w:val="24"/>
        </w:rPr>
        <w:t xml:space="preserve"> </w:t>
      </w:r>
      <w:r>
        <w:rPr>
          <w:sz w:val="24"/>
        </w:rPr>
        <w:t>it</w:t>
      </w:r>
      <w:r>
        <w:rPr>
          <w:spacing w:val="-2"/>
          <w:sz w:val="24"/>
        </w:rPr>
        <w:t xml:space="preserve"> </w:t>
      </w:r>
      <w:r>
        <w:rPr>
          <w:sz w:val="24"/>
        </w:rPr>
        <w:t>to</w:t>
      </w:r>
      <w:r>
        <w:rPr>
          <w:spacing w:val="-1"/>
          <w:sz w:val="24"/>
        </w:rPr>
        <w:t xml:space="preserve"> </w:t>
      </w:r>
      <w:r>
        <w:rPr>
          <w:sz w:val="24"/>
        </w:rPr>
        <w:t>the</w:t>
      </w:r>
      <w:r>
        <w:rPr>
          <w:spacing w:val="2"/>
          <w:sz w:val="24"/>
        </w:rPr>
        <w:t xml:space="preserve"> </w:t>
      </w:r>
      <w:r w:rsidR="00261D1D">
        <w:rPr>
          <w:lang w:val="en-GB"/>
        </w:rPr>
        <w:t>ICTA</w:t>
      </w:r>
      <w:r>
        <w:t>.</w:t>
      </w:r>
    </w:p>
    <w:p w:rsidR="00566F14" w:rsidRPr="00E75D86" w:rsidRDefault="00566F14">
      <w:pPr>
        <w:pStyle w:val="BodyText"/>
        <w:spacing w:before="9"/>
      </w:pPr>
    </w:p>
    <w:p w:rsidR="00566F14" w:rsidRDefault="001143B0" w:rsidP="00E23757">
      <w:pPr>
        <w:pStyle w:val="ListParagraph"/>
        <w:numPr>
          <w:ilvl w:val="0"/>
          <w:numId w:val="36"/>
        </w:numPr>
        <w:tabs>
          <w:tab w:val="left" w:pos="565"/>
        </w:tabs>
        <w:spacing w:line="275" w:lineRule="exact"/>
        <w:ind w:left="564" w:right="6855" w:hanging="422"/>
        <w:jc w:val="left"/>
        <w:rPr>
          <w:b/>
          <w:sz w:val="24"/>
        </w:rPr>
      </w:pPr>
      <w:r>
        <w:rPr>
          <w:b/>
          <w:sz w:val="24"/>
        </w:rPr>
        <w:t>Publication</w:t>
      </w:r>
      <w:r>
        <w:rPr>
          <w:b/>
          <w:spacing w:val="-2"/>
          <w:sz w:val="24"/>
        </w:rPr>
        <w:t xml:space="preserve"> </w:t>
      </w:r>
      <w:r>
        <w:rPr>
          <w:b/>
          <w:sz w:val="24"/>
        </w:rPr>
        <w:t>of</w:t>
      </w:r>
      <w:r>
        <w:rPr>
          <w:b/>
          <w:spacing w:val="-4"/>
          <w:sz w:val="24"/>
        </w:rPr>
        <w:t xml:space="preserve"> </w:t>
      </w:r>
      <w:r>
        <w:rPr>
          <w:b/>
          <w:sz w:val="24"/>
        </w:rPr>
        <w:t>Award</w:t>
      </w:r>
    </w:p>
    <w:p w:rsidR="00566F14" w:rsidRDefault="001143B0">
      <w:pPr>
        <w:pStyle w:val="BodyText"/>
        <w:spacing w:line="242" w:lineRule="auto"/>
        <w:ind w:left="199" w:right="693"/>
        <w:jc w:val="both"/>
      </w:pPr>
      <w:r>
        <w:t>For</w:t>
      </w:r>
      <w:r>
        <w:rPr>
          <w:spacing w:val="-4"/>
        </w:rPr>
        <w:t xml:space="preserve"> </w:t>
      </w:r>
      <w:r>
        <w:t>all</w:t>
      </w:r>
      <w:r>
        <w:rPr>
          <w:spacing w:val="-9"/>
        </w:rPr>
        <w:t xml:space="preserve"> </w:t>
      </w:r>
      <w:r>
        <w:t>contract</w:t>
      </w:r>
      <w:r>
        <w:rPr>
          <w:spacing w:val="-4"/>
        </w:rPr>
        <w:t xml:space="preserve"> </w:t>
      </w:r>
      <w:r>
        <w:t>exceeding</w:t>
      </w:r>
      <w:r>
        <w:rPr>
          <w:spacing w:val="-4"/>
        </w:rPr>
        <w:t xml:space="preserve"> </w:t>
      </w:r>
      <w:r>
        <w:t>Rs</w:t>
      </w:r>
      <w:r>
        <w:rPr>
          <w:spacing w:val="-7"/>
        </w:rPr>
        <w:t xml:space="preserve"> </w:t>
      </w:r>
      <w:r>
        <w:t>5M</w:t>
      </w:r>
      <w:r>
        <w:rPr>
          <w:spacing w:val="-7"/>
        </w:rPr>
        <w:t xml:space="preserve"> </w:t>
      </w:r>
      <w:r>
        <w:t>the</w:t>
      </w:r>
      <w:r>
        <w:rPr>
          <w:spacing w:val="-3"/>
        </w:rPr>
        <w:t xml:space="preserve"> </w:t>
      </w:r>
      <w:r w:rsidR="00261D1D">
        <w:rPr>
          <w:sz w:val="22"/>
          <w:lang w:val="en-GB"/>
        </w:rPr>
        <w:t>ICTA</w:t>
      </w:r>
      <w:r>
        <w:rPr>
          <w:spacing w:val="-7"/>
          <w:sz w:val="22"/>
        </w:rPr>
        <w:t xml:space="preserve"> </w:t>
      </w:r>
      <w:r>
        <w:t>shall</w:t>
      </w:r>
      <w:r>
        <w:rPr>
          <w:spacing w:val="-5"/>
        </w:rPr>
        <w:t xml:space="preserve"> </w:t>
      </w:r>
      <w:r>
        <w:t>promptly</w:t>
      </w:r>
      <w:r>
        <w:rPr>
          <w:spacing w:val="-4"/>
        </w:rPr>
        <w:t xml:space="preserve"> </w:t>
      </w:r>
      <w:r>
        <w:t>publish</w:t>
      </w:r>
      <w:r>
        <w:rPr>
          <w:spacing w:val="-5"/>
        </w:rPr>
        <w:t xml:space="preserve"> </w:t>
      </w:r>
      <w:r>
        <w:t>the</w:t>
      </w:r>
      <w:r>
        <w:rPr>
          <w:spacing w:val="-10"/>
        </w:rPr>
        <w:t xml:space="preserve"> </w:t>
      </w:r>
      <w:r>
        <w:t>award</w:t>
      </w:r>
      <w:r>
        <w:rPr>
          <w:spacing w:val="-5"/>
        </w:rPr>
        <w:t xml:space="preserve"> </w:t>
      </w:r>
      <w:r>
        <w:t>of</w:t>
      </w:r>
      <w:r>
        <w:rPr>
          <w:spacing w:val="-8"/>
        </w:rPr>
        <w:t xml:space="preserve"> </w:t>
      </w:r>
      <w:r>
        <w:t>a</w:t>
      </w:r>
      <w:r>
        <w:rPr>
          <w:spacing w:val="-6"/>
        </w:rPr>
        <w:t xml:space="preserve"> </w:t>
      </w:r>
      <w:r>
        <w:t>contract</w:t>
      </w:r>
      <w:r>
        <w:rPr>
          <w:spacing w:val="-4"/>
        </w:rPr>
        <w:t xml:space="preserve"> </w:t>
      </w:r>
      <w:r>
        <w:t>on</w:t>
      </w:r>
      <w:r>
        <w:rPr>
          <w:spacing w:val="-58"/>
        </w:rPr>
        <w:t xml:space="preserve"> </w:t>
      </w:r>
      <w:r>
        <w:t>the public procurement portal stating the name and location of the building, the name and</w:t>
      </w:r>
      <w:r>
        <w:rPr>
          <w:spacing w:val="1"/>
        </w:rPr>
        <w:t xml:space="preserve"> </w:t>
      </w:r>
      <w:r>
        <w:t>address</w:t>
      </w:r>
      <w:r>
        <w:rPr>
          <w:spacing w:val="-1"/>
        </w:rPr>
        <w:t xml:space="preserve"> </w:t>
      </w:r>
      <w:r>
        <w:t>of</w:t>
      </w:r>
      <w:r>
        <w:rPr>
          <w:spacing w:val="3"/>
        </w:rPr>
        <w:t xml:space="preserve"> </w:t>
      </w:r>
      <w:r>
        <w:t>the owner,</w:t>
      </w:r>
      <w:r>
        <w:rPr>
          <w:spacing w:val="-1"/>
        </w:rPr>
        <w:t xml:space="preserve"> </w:t>
      </w:r>
      <w:r>
        <w:t>the contract</w:t>
      </w:r>
      <w:r>
        <w:rPr>
          <w:spacing w:val="2"/>
        </w:rPr>
        <w:t xml:space="preserve"> </w:t>
      </w:r>
      <w:r>
        <w:t>price</w:t>
      </w:r>
      <w:r>
        <w:rPr>
          <w:spacing w:val="-1"/>
        </w:rPr>
        <w:t xml:space="preserve"> </w:t>
      </w:r>
      <w:r>
        <w:t>and</w:t>
      </w:r>
      <w:r>
        <w:rPr>
          <w:spacing w:val="-3"/>
        </w:rPr>
        <w:t xml:space="preserve"> </w:t>
      </w:r>
      <w:r>
        <w:t>the duration</w:t>
      </w:r>
      <w:r>
        <w:rPr>
          <w:spacing w:val="2"/>
        </w:rPr>
        <w:t xml:space="preserve"> </w:t>
      </w:r>
      <w:r>
        <w:t>of</w:t>
      </w:r>
      <w:r>
        <w:rPr>
          <w:spacing w:val="-2"/>
        </w:rPr>
        <w:t xml:space="preserve"> </w:t>
      </w:r>
      <w:r>
        <w:t>the</w:t>
      </w:r>
      <w:r>
        <w:rPr>
          <w:spacing w:val="1"/>
        </w:rPr>
        <w:t xml:space="preserve"> </w:t>
      </w:r>
      <w:r>
        <w:t>lease.</w:t>
      </w:r>
    </w:p>
    <w:p w:rsidR="00566F14" w:rsidRPr="00E23757" w:rsidRDefault="00566F14">
      <w:pPr>
        <w:pStyle w:val="BodyText"/>
        <w:spacing w:before="8"/>
      </w:pPr>
    </w:p>
    <w:p w:rsidR="00566F14" w:rsidRDefault="001143B0" w:rsidP="00E23757">
      <w:pPr>
        <w:pStyle w:val="ListParagraph"/>
        <w:numPr>
          <w:ilvl w:val="0"/>
          <w:numId w:val="36"/>
        </w:numPr>
        <w:tabs>
          <w:tab w:val="left" w:pos="565"/>
        </w:tabs>
        <w:spacing w:line="275" w:lineRule="exact"/>
        <w:ind w:left="564" w:right="6855" w:hanging="422"/>
        <w:jc w:val="left"/>
        <w:rPr>
          <w:b/>
          <w:sz w:val="24"/>
        </w:rPr>
      </w:pPr>
      <w:r>
        <w:rPr>
          <w:b/>
          <w:sz w:val="24"/>
        </w:rPr>
        <w:lastRenderedPageBreak/>
        <w:t>Debriefing.</w:t>
      </w:r>
    </w:p>
    <w:p w:rsidR="00566F14" w:rsidRDefault="001143B0">
      <w:pPr>
        <w:pStyle w:val="BodyText"/>
        <w:spacing w:line="242" w:lineRule="auto"/>
        <w:ind w:left="199" w:right="692"/>
        <w:jc w:val="both"/>
      </w:pPr>
      <w:r>
        <w:t xml:space="preserve">The </w:t>
      </w:r>
      <w:r w:rsidR="00261D1D">
        <w:rPr>
          <w:sz w:val="22"/>
          <w:lang w:val="en-GB"/>
        </w:rPr>
        <w:t>ICTA</w:t>
      </w:r>
      <w:r>
        <w:rPr>
          <w:sz w:val="22"/>
        </w:rPr>
        <w:t xml:space="preserve"> </w:t>
      </w:r>
      <w:r>
        <w:t>shall promptly respond to requests for debriefing made by unsuccessful bidders</w:t>
      </w:r>
      <w:r>
        <w:rPr>
          <w:spacing w:val="1"/>
        </w:rPr>
        <w:t xml:space="preserve"> </w:t>
      </w:r>
      <w:r>
        <w:t>within</w:t>
      </w:r>
      <w:r>
        <w:rPr>
          <w:spacing w:val="1"/>
        </w:rPr>
        <w:t xml:space="preserve"> </w:t>
      </w:r>
      <w:r>
        <w:t>30</w:t>
      </w:r>
      <w:r>
        <w:rPr>
          <w:spacing w:val="2"/>
        </w:rPr>
        <w:t xml:space="preserve"> </w:t>
      </w:r>
      <w:r>
        <w:t>days from</w:t>
      </w:r>
      <w:r>
        <w:rPr>
          <w:spacing w:val="-2"/>
        </w:rPr>
        <w:t xml:space="preserve"> </w:t>
      </w:r>
      <w:r>
        <w:t>the</w:t>
      </w:r>
      <w:r>
        <w:rPr>
          <w:spacing w:val="1"/>
        </w:rPr>
        <w:t xml:space="preserve"> </w:t>
      </w:r>
      <w:r>
        <w:t>date of</w:t>
      </w:r>
      <w:r>
        <w:rPr>
          <w:spacing w:val="-1"/>
        </w:rPr>
        <w:t xml:space="preserve"> </w:t>
      </w:r>
      <w:r>
        <w:t>notification</w:t>
      </w:r>
      <w:r>
        <w:rPr>
          <w:spacing w:val="2"/>
        </w:rPr>
        <w:t xml:space="preserve"> </w:t>
      </w:r>
      <w:r>
        <w:t>of</w:t>
      </w:r>
      <w:r>
        <w:rPr>
          <w:spacing w:val="-1"/>
        </w:rPr>
        <w:t xml:space="preserve"> </w:t>
      </w:r>
      <w:r>
        <w:t>award.</w:t>
      </w:r>
    </w:p>
    <w:p w:rsidR="00566F14" w:rsidRDefault="00566F14">
      <w:pPr>
        <w:pStyle w:val="BodyText"/>
        <w:spacing w:before="7"/>
        <w:rPr>
          <w:sz w:val="23"/>
        </w:rPr>
      </w:pPr>
    </w:p>
    <w:p w:rsidR="00566F14" w:rsidRDefault="001143B0" w:rsidP="00E23757">
      <w:pPr>
        <w:pStyle w:val="ListParagraph"/>
        <w:numPr>
          <w:ilvl w:val="0"/>
          <w:numId w:val="36"/>
        </w:numPr>
        <w:tabs>
          <w:tab w:val="left" w:pos="623"/>
        </w:tabs>
        <w:spacing w:before="1" w:line="275" w:lineRule="exact"/>
        <w:ind w:left="622" w:right="51" w:hanging="424"/>
        <w:jc w:val="left"/>
        <w:rPr>
          <w:b/>
          <w:sz w:val="24"/>
        </w:rPr>
      </w:pPr>
      <w:r>
        <w:rPr>
          <w:b/>
          <w:sz w:val="24"/>
        </w:rPr>
        <w:t>Corrupt or</w:t>
      </w:r>
      <w:r>
        <w:rPr>
          <w:b/>
          <w:spacing w:val="-6"/>
          <w:sz w:val="24"/>
        </w:rPr>
        <w:t xml:space="preserve"> </w:t>
      </w:r>
      <w:r>
        <w:rPr>
          <w:b/>
          <w:sz w:val="24"/>
        </w:rPr>
        <w:t>Fraudulent</w:t>
      </w:r>
      <w:r>
        <w:rPr>
          <w:b/>
          <w:spacing w:val="-3"/>
          <w:sz w:val="24"/>
        </w:rPr>
        <w:t xml:space="preserve"> </w:t>
      </w:r>
      <w:r>
        <w:rPr>
          <w:b/>
          <w:sz w:val="24"/>
        </w:rPr>
        <w:t>Practices</w:t>
      </w:r>
    </w:p>
    <w:p w:rsidR="00566F14" w:rsidRDefault="001143B0" w:rsidP="00E75D86">
      <w:pPr>
        <w:pStyle w:val="ListParagraph"/>
        <w:numPr>
          <w:ilvl w:val="1"/>
          <w:numId w:val="36"/>
        </w:numPr>
        <w:tabs>
          <w:tab w:val="left" w:pos="671"/>
        </w:tabs>
        <w:spacing w:line="242" w:lineRule="auto"/>
        <w:ind w:left="742" w:right="689" w:hanging="543"/>
        <w:rPr>
          <w:sz w:val="24"/>
        </w:rPr>
      </w:pPr>
      <w:r>
        <w:rPr>
          <w:sz w:val="24"/>
        </w:rPr>
        <w:t>It</w:t>
      </w:r>
      <w:r>
        <w:rPr>
          <w:spacing w:val="-13"/>
          <w:sz w:val="24"/>
        </w:rPr>
        <w:t xml:space="preserve"> </w:t>
      </w:r>
      <w:r>
        <w:rPr>
          <w:sz w:val="24"/>
        </w:rPr>
        <w:t>is</w:t>
      </w:r>
      <w:r>
        <w:rPr>
          <w:spacing w:val="-10"/>
          <w:sz w:val="24"/>
        </w:rPr>
        <w:t xml:space="preserve"> </w:t>
      </w:r>
      <w:r>
        <w:rPr>
          <w:sz w:val="24"/>
        </w:rPr>
        <w:t>the</w:t>
      </w:r>
      <w:r>
        <w:rPr>
          <w:spacing w:val="-14"/>
          <w:sz w:val="24"/>
        </w:rPr>
        <w:t xml:space="preserve"> </w:t>
      </w:r>
      <w:r>
        <w:rPr>
          <w:sz w:val="24"/>
        </w:rPr>
        <w:t>policy</w:t>
      </w:r>
      <w:r>
        <w:rPr>
          <w:spacing w:val="-12"/>
          <w:sz w:val="24"/>
        </w:rPr>
        <w:t xml:space="preserve"> </w:t>
      </w:r>
      <w:r>
        <w:rPr>
          <w:sz w:val="24"/>
        </w:rPr>
        <w:t>of</w:t>
      </w:r>
      <w:r>
        <w:rPr>
          <w:spacing w:val="-12"/>
          <w:sz w:val="24"/>
        </w:rPr>
        <w:t xml:space="preserve"> </w:t>
      </w:r>
      <w:r>
        <w:rPr>
          <w:sz w:val="24"/>
        </w:rPr>
        <w:t>the</w:t>
      </w:r>
      <w:r>
        <w:rPr>
          <w:spacing w:val="-14"/>
          <w:sz w:val="24"/>
        </w:rPr>
        <w:t xml:space="preserve"> </w:t>
      </w:r>
      <w:r>
        <w:rPr>
          <w:sz w:val="24"/>
        </w:rPr>
        <w:t>Government</w:t>
      </w:r>
      <w:r>
        <w:rPr>
          <w:spacing w:val="-13"/>
          <w:sz w:val="24"/>
        </w:rPr>
        <w:t xml:space="preserve"> </w:t>
      </w:r>
      <w:r>
        <w:rPr>
          <w:sz w:val="24"/>
        </w:rPr>
        <w:t>of</w:t>
      </w:r>
      <w:r>
        <w:rPr>
          <w:spacing w:val="-11"/>
          <w:sz w:val="24"/>
        </w:rPr>
        <w:t xml:space="preserve"> </w:t>
      </w:r>
      <w:r>
        <w:rPr>
          <w:sz w:val="24"/>
        </w:rPr>
        <w:t>the</w:t>
      </w:r>
      <w:r>
        <w:rPr>
          <w:spacing w:val="-14"/>
          <w:sz w:val="24"/>
        </w:rPr>
        <w:t xml:space="preserve"> </w:t>
      </w:r>
      <w:r>
        <w:rPr>
          <w:sz w:val="24"/>
        </w:rPr>
        <w:t>Republic</w:t>
      </w:r>
      <w:r>
        <w:rPr>
          <w:spacing w:val="-6"/>
          <w:sz w:val="24"/>
        </w:rPr>
        <w:t xml:space="preserve"> </w:t>
      </w:r>
      <w:r>
        <w:rPr>
          <w:sz w:val="24"/>
        </w:rPr>
        <w:t>of</w:t>
      </w:r>
      <w:r>
        <w:rPr>
          <w:spacing w:val="-11"/>
          <w:sz w:val="24"/>
        </w:rPr>
        <w:t xml:space="preserve"> </w:t>
      </w:r>
      <w:r>
        <w:rPr>
          <w:sz w:val="24"/>
        </w:rPr>
        <w:t>Mauritius</w:t>
      </w:r>
      <w:r>
        <w:rPr>
          <w:spacing w:val="-15"/>
          <w:sz w:val="24"/>
        </w:rPr>
        <w:t xml:space="preserve"> </w:t>
      </w:r>
      <w:r>
        <w:rPr>
          <w:sz w:val="24"/>
        </w:rPr>
        <w:t>to</w:t>
      </w:r>
      <w:r>
        <w:rPr>
          <w:spacing w:val="-13"/>
          <w:sz w:val="24"/>
        </w:rPr>
        <w:t xml:space="preserve"> </w:t>
      </w:r>
      <w:r>
        <w:rPr>
          <w:sz w:val="24"/>
        </w:rPr>
        <w:t>require</w:t>
      </w:r>
      <w:r>
        <w:rPr>
          <w:spacing w:val="-14"/>
          <w:sz w:val="24"/>
        </w:rPr>
        <w:t xml:space="preserve"> </w:t>
      </w:r>
      <w:r>
        <w:rPr>
          <w:sz w:val="24"/>
        </w:rPr>
        <w:t>Public</w:t>
      </w:r>
      <w:r>
        <w:rPr>
          <w:spacing w:val="-11"/>
          <w:sz w:val="24"/>
        </w:rPr>
        <w:t xml:space="preserve"> </w:t>
      </w:r>
      <w:r>
        <w:rPr>
          <w:sz w:val="24"/>
        </w:rPr>
        <w:t>Bodies,</w:t>
      </w:r>
      <w:r>
        <w:rPr>
          <w:spacing w:val="-58"/>
          <w:sz w:val="24"/>
        </w:rPr>
        <w:t xml:space="preserve"> </w:t>
      </w:r>
      <w:r>
        <w:rPr>
          <w:spacing w:val="-1"/>
          <w:sz w:val="24"/>
        </w:rPr>
        <w:t>as</w:t>
      </w:r>
      <w:r>
        <w:rPr>
          <w:spacing w:val="-15"/>
          <w:sz w:val="24"/>
        </w:rPr>
        <w:t xml:space="preserve"> </w:t>
      </w:r>
      <w:r>
        <w:rPr>
          <w:spacing w:val="-1"/>
          <w:sz w:val="24"/>
        </w:rPr>
        <w:t>well</w:t>
      </w:r>
      <w:r>
        <w:rPr>
          <w:spacing w:val="-12"/>
          <w:sz w:val="24"/>
        </w:rPr>
        <w:t xml:space="preserve"> </w:t>
      </w:r>
      <w:r>
        <w:rPr>
          <w:spacing w:val="-1"/>
          <w:sz w:val="24"/>
        </w:rPr>
        <w:t>as</w:t>
      </w:r>
      <w:r>
        <w:rPr>
          <w:spacing w:val="-14"/>
          <w:sz w:val="24"/>
        </w:rPr>
        <w:t xml:space="preserve"> </w:t>
      </w:r>
      <w:r>
        <w:rPr>
          <w:spacing w:val="-1"/>
          <w:sz w:val="24"/>
        </w:rPr>
        <w:t>bidders,</w:t>
      </w:r>
      <w:r>
        <w:rPr>
          <w:spacing w:val="-10"/>
          <w:sz w:val="24"/>
        </w:rPr>
        <w:t xml:space="preserve"> </w:t>
      </w:r>
      <w:r>
        <w:rPr>
          <w:sz w:val="24"/>
        </w:rPr>
        <w:t>suppliers,</w:t>
      </w:r>
      <w:r>
        <w:rPr>
          <w:spacing w:val="-10"/>
          <w:sz w:val="24"/>
        </w:rPr>
        <w:t xml:space="preserve"> </w:t>
      </w:r>
      <w:r>
        <w:rPr>
          <w:sz w:val="24"/>
        </w:rPr>
        <w:t>and</w:t>
      </w:r>
      <w:r>
        <w:rPr>
          <w:spacing w:val="-11"/>
          <w:sz w:val="24"/>
        </w:rPr>
        <w:t xml:space="preserve"> </w:t>
      </w:r>
      <w:r>
        <w:rPr>
          <w:sz w:val="24"/>
        </w:rPr>
        <w:t>contractors</w:t>
      </w:r>
      <w:r>
        <w:rPr>
          <w:spacing w:val="-15"/>
          <w:sz w:val="24"/>
        </w:rPr>
        <w:t xml:space="preserve"> </w:t>
      </w:r>
      <w:r>
        <w:rPr>
          <w:sz w:val="24"/>
        </w:rPr>
        <w:t>and</w:t>
      </w:r>
      <w:r>
        <w:rPr>
          <w:spacing w:val="-12"/>
          <w:sz w:val="24"/>
        </w:rPr>
        <w:t xml:space="preserve"> </w:t>
      </w:r>
      <w:r>
        <w:rPr>
          <w:sz w:val="24"/>
        </w:rPr>
        <w:t>their</w:t>
      </w:r>
      <w:r>
        <w:rPr>
          <w:spacing w:val="-10"/>
          <w:sz w:val="24"/>
        </w:rPr>
        <w:t xml:space="preserve"> </w:t>
      </w:r>
      <w:r>
        <w:rPr>
          <w:sz w:val="24"/>
        </w:rPr>
        <w:t>agents</w:t>
      </w:r>
      <w:r>
        <w:rPr>
          <w:spacing w:val="-14"/>
          <w:sz w:val="24"/>
        </w:rPr>
        <w:t xml:space="preserve"> </w:t>
      </w:r>
      <w:r>
        <w:rPr>
          <w:sz w:val="24"/>
        </w:rPr>
        <w:t>(whether</w:t>
      </w:r>
      <w:r>
        <w:rPr>
          <w:spacing w:val="-12"/>
          <w:sz w:val="24"/>
        </w:rPr>
        <w:t xml:space="preserve"> </w:t>
      </w:r>
      <w:r>
        <w:rPr>
          <w:sz w:val="24"/>
        </w:rPr>
        <w:t>declared</w:t>
      </w:r>
      <w:r>
        <w:rPr>
          <w:spacing w:val="-11"/>
          <w:sz w:val="24"/>
        </w:rPr>
        <w:t xml:space="preserve"> </w:t>
      </w:r>
      <w:r>
        <w:rPr>
          <w:sz w:val="24"/>
        </w:rPr>
        <w:t>or</w:t>
      </w:r>
      <w:r>
        <w:rPr>
          <w:spacing w:val="-11"/>
          <w:sz w:val="24"/>
        </w:rPr>
        <w:t xml:space="preserve"> </w:t>
      </w:r>
      <w:r>
        <w:rPr>
          <w:sz w:val="24"/>
        </w:rPr>
        <w:t>not),</w:t>
      </w:r>
      <w:r>
        <w:rPr>
          <w:spacing w:val="-58"/>
          <w:sz w:val="24"/>
        </w:rPr>
        <w:t xml:space="preserve"> </w:t>
      </w:r>
      <w:r>
        <w:rPr>
          <w:sz w:val="24"/>
        </w:rPr>
        <w:t>personnel, subcontractors, sub-consultants, service providers and suppliers, observe</w:t>
      </w:r>
      <w:r>
        <w:rPr>
          <w:spacing w:val="1"/>
          <w:sz w:val="24"/>
        </w:rPr>
        <w:t xml:space="preserve"> </w:t>
      </w:r>
      <w:r>
        <w:rPr>
          <w:sz w:val="24"/>
        </w:rPr>
        <w:t>the</w:t>
      </w:r>
      <w:r>
        <w:rPr>
          <w:spacing w:val="-1"/>
          <w:sz w:val="24"/>
        </w:rPr>
        <w:t xml:space="preserve"> </w:t>
      </w:r>
      <w:r>
        <w:rPr>
          <w:sz w:val="24"/>
        </w:rPr>
        <w:t>highest</w:t>
      </w:r>
      <w:r>
        <w:rPr>
          <w:spacing w:val="1"/>
          <w:sz w:val="24"/>
        </w:rPr>
        <w:t xml:space="preserve"> </w:t>
      </w:r>
      <w:r>
        <w:rPr>
          <w:sz w:val="24"/>
        </w:rPr>
        <w:t>standard</w:t>
      </w:r>
      <w:r>
        <w:rPr>
          <w:spacing w:val="1"/>
          <w:sz w:val="24"/>
        </w:rPr>
        <w:t xml:space="preserve"> </w:t>
      </w:r>
      <w:r>
        <w:rPr>
          <w:sz w:val="24"/>
        </w:rPr>
        <w:t>of</w:t>
      </w:r>
      <w:r>
        <w:rPr>
          <w:spacing w:val="-2"/>
          <w:sz w:val="24"/>
        </w:rPr>
        <w:t xml:space="preserve"> </w:t>
      </w:r>
      <w:r>
        <w:rPr>
          <w:sz w:val="24"/>
        </w:rPr>
        <w:t>ethics</w:t>
      </w:r>
      <w:r>
        <w:rPr>
          <w:spacing w:val="-1"/>
          <w:sz w:val="24"/>
        </w:rPr>
        <w:t xml:space="preserve"> </w:t>
      </w:r>
      <w:r>
        <w:rPr>
          <w:sz w:val="24"/>
        </w:rPr>
        <w:t>during</w:t>
      </w:r>
      <w:r>
        <w:rPr>
          <w:spacing w:val="-3"/>
          <w:sz w:val="24"/>
        </w:rPr>
        <w:t xml:space="preserve"> </w:t>
      </w:r>
      <w:r>
        <w:rPr>
          <w:sz w:val="24"/>
        </w:rPr>
        <w:t>the procurement and</w:t>
      </w:r>
      <w:r>
        <w:rPr>
          <w:spacing w:val="1"/>
          <w:sz w:val="24"/>
        </w:rPr>
        <w:t xml:space="preserve"> </w:t>
      </w:r>
      <w:r>
        <w:rPr>
          <w:sz w:val="24"/>
        </w:rPr>
        <w:t>execution</w:t>
      </w:r>
      <w:r>
        <w:rPr>
          <w:spacing w:val="1"/>
          <w:sz w:val="24"/>
        </w:rPr>
        <w:t xml:space="preserve"> </w:t>
      </w:r>
      <w:r>
        <w:rPr>
          <w:sz w:val="24"/>
        </w:rPr>
        <w:t>of</w:t>
      </w:r>
      <w:r>
        <w:rPr>
          <w:spacing w:val="-2"/>
          <w:sz w:val="24"/>
        </w:rPr>
        <w:t xml:space="preserve"> </w:t>
      </w:r>
      <w:r>
        <w:rPr>
          <w:sz w:val="24"/>
        </w:rPr>
        <w:t>contracts.</w:t>
      </w:r>
    </w:p>
    <w:p w:rsidR="00566F14" w:rsidRDefault="00566F14">
      <w:pPr>
        <w:pStyle w:val="BodyText"/>
        <w:rPr>
          <w:sz w:val="26"/>
        </w:rPr>
      </w:pPr>
    </w:p>
    <w:p w:rsidR="00566F14" w:rsidRDefault="001143B0" w:rsidP="00E75D86">
      <w:pPr>
        <w:pStyle w:val="ListParagraph"/>
        <w:numPr>
          <w:ilvl w:val="1"/>
          <w:numId w:val="36"/>
        </w:numPr>
        <w:tabs>
          <w:tab w:val="left" w:pos="743"/>
        </w:tabs>
        <w:spacing w:before="164"/>
        <w:ind w:left="829" w:right="699" w:hanging="567"/>
        <w:rPr>
          <w:sz w:val="24"/>
        </w:rPr>
      </w:pPr>
      <w:r>
        <w:rPr>
          <w:sz w:val="24"/>
        </w:rPr>
        <w:t>In further pursuance to this policy, bidders, suppliers and public officials shall also be</w:t>
      </w:r>
      <w:r>
        <w:rPr>
          <w:spacing w:val="-57"/>
          <w:sz w:val="24"/>
        </w:rPr>
        <w:t xml:space="preserve"> </w:t>
      </w:r>
      <w:r>
        <w:rPr>
          <w:sz w:val="24"/>
        </w:rPr>
        <w:t>aware of the provisions stated in sections 51 and 52 of the Public Procurement Act</w:t>
      </w:r>
      <w:r>
        <w:rPr>
          <w:spacing w:val="1"/>
          <w:sz w:val="24"/>
        </w:rPr>
        <w:t xml:space="preserve"> </w:t>
      </w:r>
      <w:r>
        <w:rPr>
          <w:sz w:val="24"/>
        </w:rPr>
        <w:t>which can be consulted on the website of the Procurement Policy Office (PPO) :</w:t>
      </w:r>
      <w:r>
        <w:rPr>
          <w:color w:val="0000FF"/>
          <w:spacing w:val="1"/>
          <w:sz w:val="24"/>
        </w:rPr>
        <w:t xml:space="preserve"> </w:t>
      </w:r>
      <w:hyperlink r:id="rId15">
        <w:r>
          <w:rPr>
            <w:i/>
            <w:color w:val="0000FF"/>
            <w:sz w:val="24"/>
            <w:u w:val="single" w:color="0000FF"/>
          </w:rPr>
          <w:t>http://ppo.gov.mu</w:t>
        </w:r>
      </w:hyperlink>
      <w:r>
        <w:rPr>
          <w:sz w:val="24"/>
        </w:rPr>
        <w:t>.</w:t>
      </w:r>
    </w:p>
    <w:p w:rsidR="00566F14" w:rsidRDefault="00566F14">
      <w:pPr>
        <w:jc w:val="both"/>
        <w:rPr>
          <w:sz w:val="24"/>
        </w:rPr>
      </w:pPr>
    </w:p>
    <w:p w:rsidR="001B5EDD" w:rsidRDefault="001B5EDD">
      <w:pPr>
        <w:jc w:val="both"/>
        <w:rPr>
          <w:sz w:val="24"/>
        </w:rPr>
      </w:pPr>
    </w:p>
    <w:p w:rsidR="001B5EDD" w:rsidRDefault="001B5EDD">
      <w:pPr>
        <w:jc w:val="both"/>
        <w:rPr>
          <w:sz w:val="24"/>
        </w:rPr>
      </w:pPr>
    </w:p>
    <w:p w:rsidR="001B5EDD" w:rsidRDefault="001B5EDD">
      <w:pPr>
        <w:jc w:val="both"/>
        <w:rPr>
          <w:sz w:val="24"/>
        </w:rPr>
      </w:pPr>
    </w:p>
    <w:p w:rsidR="001B5EDD" w:rsidRDefault="001B5EDD">
      <w:pPr>
        <w:jc w:val="both"/>
        <w:rPr>
          <w:sz w:val="24"/>
        </w:rPr>
      </w:pPr>
    </w:p>
    <w:p w:rsidR="001B5EDD" w:rsidRDefault="001B5EDD">
      <w:pPr>
        <w:jc w:val="both"/>
        <w:rPr>
          <w:sz w:val="24"/>
        </w:rPr>
      </w:pPr>
    </w:p>
    <w:p w:rsidR="001B5EDD" w:rsidRDefault="001B5EDD">
      <w:pPr>
        <w:jc w:val="both"/>
        <w:rPr>
          <w:sz w:val="24"/>
        </w:rPr>
      </w:pPr>
    </w:p>
    <w:p w:rsidR="001B5EDD" w:rsidRDefault="001B5EDD">
      <w:pPr>
        <w:jc w:val="both"/>
        <w:rPr>
          <w:sz w:val="24"/>
        </w:rPr>
      </w:pPr>
    </w:p>
    <w:p w:rsidR="001B5EDD" w:rsidRDefault="001B5EDD">
      <w:pPr>
        <w:jc w:val="both"/>
        <w:rPr>
          <w:sz w:val="24"/>
        </w:rPr>
      </w:pPr>
    </w:p>
    <w:p w:rsidR="001B5EDD" w:rsidRDefault="001B5EDD">
      <w:pPr>
        <w:jc w:val="both"/>
        <w:rPr>
          <w:sz w:val="24"/>
        </w:rPr>
      </w:pPr>
    </w:p>
    <w:p w:rsidR="001B5EDD" w:rsidRDefault="001B5EDD">
      <w:pPr>
        <w:jc w:val="both"/>
        <w:rPr>
          <w:sz w:val="24"/>
        </w:rPr>
      </w:pPr>
    </w:p>
    <w:p w:rsidR="001B5EDD" w:rsidRDefault="001B5EDD">
      <w:pPr>
        <w:jc w:val="both"/>
        <w:rPr>
          <w:sz w:val="24"/>
        </w:rPr>
      </w:pPr>
    </w:p>
    <w:p w:rsidR="001B5EDD" w:rsidRDefault="001B5EDD">
      <w:pPr>
        <w:jc w:val="both"/>
        <w:rPr>
          <w:sz w:val="24"/>
        </w:rPr>
      </w:pPr>
    </w:p>
    <w:p w:rsidR="001B5EDD" w:rsidRDefault="001B5EDD">
      <w:pPr>
        <w:jc w:val="both"/>
        <w:rPr>
          <w:sz w:val="24"/>
        </w:rPr>
      </w:pPr>
    </w:p>
    <w:p w:rsidR="001B5EDD" w:rsidRDefault="001B5EDD">
      <w:pPr>
        <w:jc w:val="both"/>
        <w:rPr>
          <w:sz w:val="24"/>
        </w:rPr>
      </w:pPr>
    </w:p>
    <w:p w:rsidR="001B5EDD" w:rsidRDefault="001B5EDD">
      <w:pPr>
        <w:jc w:val="both"/>
        <w:rPr>
          <w:sz w:val="24"/>
        </w:rPr>
      </w:pPr>
    </w:p>
    <w:p w:rsidR="001B5EDD" w:rsidRDefault="001B5EDD">
      <w:pPr>
        <w:jc w:val="both"/>
        <w:rPr>
          <w:sz w:val="24"/>
        </w:rPr>
      </w:pPr>
    </w:p>
    <w:p w:rsidR="001B5EDD" w:rsidRDefault="001B5EDD">
      <w:pPr>
        <w:jc w:val="both"/>
        <w:rPr>
          <w:sz w:val="24"/>
        </w:rPr>
      </w:pPr>
    </w:p>
    <w:p w:rsidR="001B5EDD" w:rsidRDefault="001B5EDD">
      <w:pPr>
        <w:jc w:val="both"/>
        <w:rPr>
          <w:sz w:val="24"/>
        </w:rPr>
      </w:pPr>
    </w:p>
    <w:p w:rsidR="001B5EDD" w:rsidRDefault="001B5EDD">
      <w:pPr>
        <w:jc w:val="both"/>
        <w:rPr>
          <w:sz w:val="24"/>
        </w:rPr>
      </w:pPr>
    </w:p>
    <w:p w:rsidR="001B5EDD" w:rsidRDefault="001B5EDD">
      <w:pPr>
        <w:jc w:val="both"/>
        <w:rPr>
          <w:sz w:val="24"/>
        </w:rPr>
      </w:pPr>
    </w:p>
    <w:p w:rsidR="001B5EDD" w:rsidRDefault="001B5EDD">
      <w:pPr>
        <w:jc w:val="both"/>
        <w:rPr>
          <w:sz w:val="24"/>
        </w:rPr>
      </w:pPr>
    </w:p>
    <w:p w:rsidR="001B5EDD" w:rsidRDefault="001B5EDD">
      <w:pPr>
        <w:jc w:val="both"/>
        <w:rPr>
          <w:sz w:val="24"/>
        </w:rPr>
      </w:pPr>
    </w:p>
    <w:p w:rsidR="001B5EDD" w:rsidRDefault="001B5EDD">
      <w:pPr>
        <w:jc w:val="both"/>
        <w:rPr>
          <w:sz w:val="24"/>
        </w:rPr>
      </w:pPr>
    </w:p>
    <w:p w:rsidR="001B5EDD" w:rsidRDefault="001B5EDD">
      <w:pPr>
        <w:jc w:val="both"/>
        <w:rPr>
          <w:sz w:val="24"/>
        </w:rPr>
      </w:pPr>
    </w:p>
    <w:p w:rsidR="001B5EDD" w:rsidRDefault="001B5EDD">
      <w:pPr>
        <w:jc w:val="both"/>
        <w:rPr>
          <w:sz w:val="24"/>
        </w:rPr>
      </w:pPr>
    </w:p>
    <w:p w:rsidR="001B5EDD" w:rsidRDefault="001B5EDD">
      <w:pPr>
        <w:jc w:val="both"/>
        <w:rPr>
          <w:sz w:val="24"/>
        </w:rPr>
      </w:pPr>
    </w:p>
    <w:p w:rsidR="001B5EDD" w:rsidRDefault="001B5EDD">
      <w:pPr>
        <w:jc w:val="both"/>
        <w:rPr>
          <w:sz w:val="24"/>
        </w:rPr>
      </w:pPr>
    </w:p>
    <w:p w:rsidR="001B5EDD" w:rsidRDefault="001B5EDD">
      <w:pPr>
        <w:jc w:val="both"/>
        <w:rPr>
          <w:sz w:val="24"/>
        </w:rPr>
      </w:pPr>
    </w:p>
    <w:p w:rsidR="001B5EDD" w:rsidRDefault="001B5EDD">
      <w:pPr>
        <w:jc w:val="both"/>
        <w:rPr>
          <w:sz w:val="24"/>
        </w:rPr>
      </w:pPr>
    </w:p>
    <w:p w:rsidR="001B5EDD" w:rsidRDefault="001B5EDD">
      <w:pPr>
        <w:jc w:val="both"/>
        <w:rPr>
          <w:sz w:val="24"/>
        </w:rPr>
      </w:pPr>
    </w:p>
    <w:p w:rsidR="001B5EDD" w:rsidRDefault="001B5EDD">
      <w:pPr>
        <w:jc w:val="both"/>
        <w:rPr>
          <w:sz w:val="24"/>
        </w:rPr>
      </w:pPr>
    </w:p>
    <w:p w:rsidR="001B5EDD" w:rsidRDefault="001B5EDD">
      <w:pPr>
        <w:jc w:val="both"/>
        <w:rPr>
          <w:sz w:val="24"/>
        </w:rPr>
      </w:pPr>
    </w:p>
    <w:p w:rsidR="001B5EDD" w:rsidRDefault="001B5EDD">
      <w:pPr>
        <w:jc w:val="both"/>
        <w:rPr>
          <w:sz w:val="24"/>
        </w:rPr>
      </w:pPr>
    </w:p>
    <w:p w:rsidR="001B5EDD" w:rsidRDefault="001B5EDD">
      <w:pPr>
        <w:jc w:val="both"/>
        <w:rPr>
          <w:sz w:val="24"/>
        </w:rPr>
      </w:pPr>
    </w:p>
    <w:p w:rsidR="001B5EDD" w:rsidRDefault="001B5EDD">
      <w:pPr>
        <w:jc w:val="both"/>
        <w:rPr>
          <w:sz w:val="24"/>
        </w:rPr>
      </w:pPr>
    </w:p>
    <w:p w:rsidR="001B5EDD" w:rsidRDefault="001B5EDD">
      <w:pPr>
        <w:jc w:val="both"/>
        <w:rPr>
          <w:sz w:val="24"/>
        </w:rPr>
      </w:pPr>
    </w:p>
    <w:p w:rsidR="001B5EDD" w:rsidRDefault="001B5EDD">
      <w:pPr>
        <w:jc w:val="both"/>
        <w:rPr>
          <w:sz w:val="24"/>
        </w:rPr>
      </w:pPr>
    </w:p>
    <w:p w:rsidR="001B5EDD" w:rsidRDefault="001B5EDD">
      <w:pPr>
        <w:jc w:val="both"/>
        <w:rPr>
          <w:sz w:val="24"/>
        </w:rPr>
      </w:pPr>
    </w:p>
    <w:p w:rsidR="001B5EDD" w:rsidRDefault="001B5EDD">
      <w:pPr>
        <w:jc w:val="both"/>
        <w:rPr>
          <w:sz w:val="24"/>
        </w:rPr>
      </w:pPr>
    </w:p>
    <w:p w:rsidR="001B5EDD" w:rsidRDefault="001B5EDD">
      <w:pPr>
        <w:jc w:val="both"/>
        <w:rPr>
          <w:sz w:val="24"/>
        </w:rPr>
      </w:pPr>
    </w:p>
    <w:p w:rsidR="001B5EDD" w:rsidRDefault="001B5EDD">
      <w:pPr>
        <w:jc w:val="both"/>
        <w:rPr>
          <w:sz w:val="24"/>
        </w:rPr>
        <w:sectPr w:rsidR="001B5EDD">
          <w:pgSz w:w="11910" w:h="16840"/>
          <w:pgMar w:top="620" w:right="720" w:bottom="960" w:left="1500" w:header="0" w:footer="735" w:gutter="0"/>
          <w:cols w:space="720"/>
        </w:sectPr>
      </w:pPr>
    </w:p>
    <w:p w:rsidR="00566F14" w:rsidRDefault="001143B0">
      <w:pPr>
        <w:pStyle w:val="Heading2"/>
        <w:spacing w:before="68" w:line="480" w:lineRule="auto"/>
        <w:ind w:left="3412" w:right="3909" w:firstLine="547"/>
      </w:pPr>
      <w:r>
        <w:t>Section</w:t>
      </w:r>
      <w:r>
        <w:rPr>
          <w:spacing w:val="70"/>
        </w:rPr>
        <w:t xml:space="preserve"> </w:t>
      </w:r>
      <w:r>
        <w:t>III</w:t>
      </w:r>
      <w:r>
        <w:rPr>
          <w:spacing w:val="1"/>
        </w:rPr>
        <w:t xml:space="preserve"> </w:t>
      </w:r>
      <w:r>
        <w:t>BID</w:t>
      </w:r>
      <w:r>
        <w:rPr>
          <w:spacing w:val="-9"/>
        </w:rPr>
        <w:t xml:space="preserve"> </w:t>
      </w:r>
      <w:r>
        <w:t>DATA</w:t>
      </w:r>
      <w:r>
        <w:rPr>
          <w:spacing w:val="-8"/>
        </w:rPr>
        <w:t xml:space="preserve"> </w:t>
      </w:r>
      <w:r>
        <w:t>SHEET</w:t>
      </w:r>
    </w:p>
    <w:p w:rsidR="00566F14" w:rsidRDefault="001143B0">
      <w:pPr>
        <w:pStyle w:val="BodyText"/>
        <w:spacing w:before="3"/>
        <w:ind w:left="199" w:right="696"/>
        <w:jc w:val="both"/>
      </w:pPr>
      <w:r>
        <w:t>The following specific data for the rental to be procured shall complement, supplement, or</w:t>
      </w:r>
      <w:r>
        <w:rPr>
          <w:spacing w:val="1"/>
        </w:rPr>
        <w:t xml:space="preserve"> </w:t>
      </w:r>
      <w:r>
        <w:t>amend</w:t>
      </w:r>
      <w:r>
        <w:rPr>
          <w:spacing w:val="1"/>
        </w:rPr>
        <w:t xml:space="preserve"> </w:t>
      </w:r>
      <w:r>
        <w:t>the</w:t>
      </w:r>
      <w:r>
        <w:rPr>
          <w:spacing w:val="1"/>
        </w:rPr>
        <w:t xml:space="preserve"> </w:t>
      </w:r>
      <w:r>
        <w:t>provisions</w:t>
      </w:r>
      <w:r>
        <w:rPr>
          <w:spacing w:val="1"/>
        </w:rPr>
        <w:t xml:space="preserve"> </w:t>
      </w:r>
      <w:r>
        <w:t>in the Instruction</w:t>
      </w:r>
      <w:r>
        <w:rPr>
          <w:spacing w:val="1"/>
        </w:rPr>
        <w:t xml:space="preserve"> </w:t>
      </w:r>
      <w:r>
        <w:t>to Bidders.</w:t>
      </w:r>
      <w:r>
        <w:rPr>
          <w:spacing w:val="1"/>
        </w:rPr>
        <w:t xml:space="preserve"> </w:t>
      </w:r>
      <w:r>
        <w:t>Whenever</w:t>
      </w:r>
      <w:r>
        <w:rPr>
          <w:spacing w:val="1"/>
        </w:rPr>
        <w:t xml:space="preserve"> </w:t>
      </w:r>
      <w:r>
        <w:t>there is</w:t>
      </w:r>
      <w:r>
        <w:rPr>
          <w:spacing w:val="1"/>
        </w:rPr>
        <w:t xml:space="preserve"> </w:t>
      </w:r>
      <w:r>
        <w:t>a</w:t>
      </w:r>
      <w:r>
        <w:rPr>
          <w:spacing w:val="1"/>
        </w:rPr>
        <w:t xml:space="preserve"> </w:t>
      </w:r>
      <w:r>
        <w:t>conflict, the</w:t>
      </w:r>
      <w:r>
        <w:rPr>
          <w:spacing w:val="1"/>
        </w:rPr>
        <w:t xml:space="preserve"> </w:t>
      </w:r>
      <w:r>
        <w:t>provisions</w:t>
      </w:r>
      <w:r>
        <w:rPr>
          <w:spacing w:val="-1"/>
        </w:rPr>
        <w:t xml:space="preserve"> </w:t>
      </w:r>
      <w:r>
        <w:t>herein</w:t>
      </w:r>
      <w:r>
        <w:rPr>
          <w:spacing w:val="2"/>
        </w:rPr>
        <w:t xml:space="preserve"> </w:t>
      </w:r>
      <w:r>
        <w:t>shall</w:t>
      </w:r>
      <w:r>
        <w:rPr>
          <w:spacing w:val="1"/>
        </w:rPr>
        <w:t xml:space="preserve"> </w:t>
      </w:r>
      <w:r>
        <w:t>prevail</w:t>
      </w:r>
      <w:r>
        <w:rPr>
          <w:spacing w:val="-2"/>
        </w:rPr>
        <w:t xml:space="preserve"> </w:t>
      </w:r>
      <w:r>
        <w:t>over</w:t>
      </w:r>
      <w:r>
        <w:rPr>
          <w:spacing w:val="3"/>
        </w:rPr>
        <w:t xml:space="preserve"> </w:t>
      </w:r>
      <w:r>
        <w:t>those in</w:t>
      </w:r>
      <w:r>
        <w:rPr>
          <w:spacing w:val="-3"/>
        </w:rPr>
        <w:t xml:space="preserve"> </w:t>
      </w:r>
      <w:r>
        <w:t>the</w:t>
      </w:r>
      <w:r>
        <w:rPr>
          <w:spacing w:val="-3"/>
        </w:rPr>
        <w:t xml:space="preserve"> </w:t>
      </w:r>
      <w:r>
        <w:t>Instructions to</w:t>
      </w:r>
      <w:r>
        <w:rPr>
          <w:spacing w:val="1"/>
        </w:rPr>
        <w:t xml:space="preserve"> </w:t>
      </w:r>
      <w:r>
        <w:t>Bidders.</w:t>
      </w:r>
    </w:p>
    <w:p w:rsidR="00566F14" w:rsidRDefault="00566F14">
      <w:pPr>
        <w:pStyle w:val="BodyText"/>
        <w:rPr>
          <w:sz w:val="20"/>
        </w:rPr>
      </w:pPr>
    </w:p>
    <w:p w:rsidR="00566F14" w:rsidRDefault="00566F14">
      <w:pPr>
        <w:pStyle w:val="BodyText"/>
        <w:spacing w:before="1"/>
        <w:rPr>
          <w:sz w:val="28"/>
        </w:rPr>
      </w:pPr>
    </w:p>
    <w:tbl>
      <w:tblPr>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2"/>
        <w:gridCol w:w="6531"/>
      </w:tblGrid>
      <w:tr w:rsidR="00566F14">
        <w:trPr>
          <w:trHeight w:val="830"/>
        </w:trPr>
        <w:tc>
          <w:tcPr>
            <w:tcW w:w="2252" w:type="dxa"/>
            <w:shd w:val="clear" w:color="auto" w:fill="BEBEBE"/>
          </w:tcPr>
          <w:p w:rsidR="00566F14" w:rsidRDefault="001143B0">
            <w:pPr>
              <w:pStyle w:val="TableParagraph"/>
              <w:spacing w:line="273" w:lineRule="exact"/>
              <w:ind w:left="110"/>
              <w:rPr>
                <w:sz w:val="24"/>
              </w:rPr>
            </w:pPr>
            <w:r>
              <w:rPr>
                <w:sz w:val="24"/>
              </w:rPr>
              <w:t>Relevant</w:t>
            </w:r>
            <w:r>
              <w:rPr>
                <w:spacing w:val="3"/>
                <w:sz w:val="24"/>
              </w:rPr>
              <w:t xml:space="preserve"> </w:t>
            </w:r>
            <w:r>
              <w:rPr>
                <w:sz w:val="24"/>
              </w:rPr>
              <w:t>clause(s)</w:t>
            </w:r>
            <w:r>
              <w:rPr>
                <w:spacing w:val="4"/>
                <w:sz w:val="24"/>
              </w:rPr>
              <w:t xml:space="preserve"> </w:t>
            </w:r>
            <w:r>
              <w:rPr>
                <w:sz w:val="24"/>
              </w:rPr>
              <w:t>of</w:t>
            </w:r>
          </w:p>
          <w:p w:rsidR="00566F14" w:rsidRDefault="001143B0">
            <w:pPr>
              <w:pStyle w:val="TableParagraph"/>
              <w:tabs>
                <w:tab w:val="left" w:pos="1958"/>
              </w:tabs>
              <w:spacing w:line="274" w:lineRule="exact"/>
              <w:ind w:left="110" w:right="95"/>
              <w:rPr>
                <w:sz w:val="24"/>
              </w:rPr>
            </w:pPr>
            <w:r>
              <w:rPr>
                <w:sz w:val="24"/>
              </w:rPr>
              <w:t>Instruction</w:t>
            </w:r>
            <w:r w:rsidR="00321561">
              <w:rPr>
                <w:sz w:val="24"/>
                <w:lang w:val="en-GB"/>
              </w:rPr>
              <w:t xml:space="preserve"> </w:t>
            </w:r>
            <w:r>
              <w:rPr>
                <w:spacing w:val="-3"/>
                <w:sz w:val="24"/>
              </w:rPr>
              <w:t>to</w:t>
            </w:r>
            <w:r>
              <w:rPr>
                <w:spacing w:val="-57"/>
                <w:sz w:val="24"/>
              </w:rPr>
              <w:t xml:space="preserve"> </w:t>
            </w:r>
            <w:r>
              <w:rPr>
                <w:sz w:val="24"/>
              </w:rPr>
              <w:t>Bidders</w:t>
            </w:r>
          </w:p>
        </w:tc>
        <w:tc>
          <w:tcPr>
            <w:tcW w:w="6531" w:type="dxa"/>
            <w:shd w:val="clear" w:color="auto" w:fill="BEBEBE"/>
          </w:tcPr>
          <w:p w:rsidR="00566F14" w:rsidRDefault="001143B0">
            <w:pPr>
              <w:pStyle w:val="TableParagraph"/>
              <w:spacing w:line="242" w:lineRule="auto"/>
              <w:ind w:left="105"/>
              <w:rPr>
                <w:sz w:val="24"/>
              </w:rPr>
            </w:pPr>
            <w:r>
              <w:rPr>
                <w:sz w:val="24"/>
              </w:rPr>
              <w:t>Specific</w:t>
            </w:r>
            <w:r>
              <w:rPr>
                <w:spacing w:val="8"/>
                <w:sz w:val="24"/>
              </w:rPr>
              <w:t xml:space="preserve"> </w:t>
            </w:r>
            <w:r>
              <w:rPr>
                <w:sz w:val="24"/>
              </w:rPr>
              <w:t>data</w:t>
            </w:r>
            <w:r>
              <w:rPr>
                <w:spacing w:val="8"/>
                <w:sz w:val="24"/>
              </w:rPr>
              <w:t xml:space="preserve"> </w:t>
            </w:r>
            <w:r>
              <w:rPr>
                <w:sz w:val="24"/>
              </w:rPr>
              <w:t>complementing,</w:t>
            </w:r>
            <w:r>
              <w:rPr>
                <w:spacing w:val="11"/>
                <w:sz w:val="24"/>
              </w:rPr>
              <w:t xml:space="preserve"> </w:t>
            </w:r>
            <w:r>
              <w:rPr>
                <w:sz w:val="24"/>
              </w:rPr>
              <w:t>supplementing,</w:t>
            </w:r>
            <w:r>
              <w:rPr>
                <w:spacing w:val="6"/>
                <w:sz w:val="24"/>
              </w:rPr>
              <w:t xml:space="preserve"> </w:t>
            </w:r>
            <w:r>
              <w:rPr>
                <w:sz w:val="24"/>
              </w:rPr>
              <w:t>or</w:t>
            </w:r>
            <w:r>
              <w:rPr>
                <w:spacing w:val="10"/>
                <w:sz w:val="24"/>
              </w:rPr>
              <w:t xml:space="preserve"> </w:t>
            </w:r>
            <w:r>
              <w:rPr>
                <w:sz w:val="24"/>
              </w:rPr>
              <w:t>amending</w:t>
            </w:r>
            <w:r>
              <w:rPr>
                <w:spacing w:val="-57"/>
                <w:sz w:val="24"/>
              </w:rPr>
              <w:t xml:space="preserve"> </w:t>
            </w:r>
            <w:r>
              <w:rPr>
                <w:sz w:val="24"/>
              </w:rPr>
              <w:t>instructions</w:t>
            </w:r>
            <w:r>
              <w:rPr>
                <w:spacing w:val="-1"/>
                <w:sz w:val="24"/>
              </w:rPr>
              <w:t xml:space="preserve"> </w:t>
            </w:r>
            <w:r>
              <w:rPr>
                <w:sz w:val="24"/>
              </w:rPr>
              <w:t>to</w:t>
            </w:r>
            <w:r>
              <w:rPr>
                <w:spacing w:val="2"/>
                <w:sz w:val="24"/>
              </w:rPr>
              <w:t xml:space="preserve"> </w:t>
            </w:r>
            <w:r>
              <w:rPr>
                <w:sz w:val="24"/>
              </w:rPr>
              <w:t>Bidders</w:t>
            </w:r>
          </w:p>
        </w:tc>
      </w:tr>
      <w:tr w:rsidR="00566F14">
        <w:trPr>
          <w:trHeight w:val="273"/>
        </w:trPr>
        <w:tc>
          <w:tcPr>
            <w:tcW w:w="2252" w:type="dxa"/>
          </w:tcPr>
          <w:p w:rsidR="00566F14" w:rsidRPr="00EF1FFA" w:rsidRDefault="00EF1FFA">
            <w:pPr>
              <w:pStyle w:val="TableParagraph"/>
              <w:spacing w:line="253" w:lineRule="exact"/>
              <w:ind w:left="110"/>
              <w:rPr>
                <w:sz w:val="24"/>
                <w:lang w:val="en-GB"/>
              </w:rPr>
            </w:pPr>
            <w:r>
              <w:rPr>
                <w:sz w:val="24"/>
                <w:lang w:val="en-GB"/>
              </w:rPr>
              <w:t>Pre-bid Meeting</w:t>
            </w:r>
          </w:p>
        </w:tc>
        <w:tc>
          <w:tcPr>
            <w:tcW w:w="6531" w:type="dxa"/>
          </w:tcPr>
          <w:p w:rsidR="00566F14" w:rsidRPr="00EF1FFA" w:rsidRDefault="00EF1FFA" w:rsidP="00EF1FFA">
            <w:pPr>
              <w:rPr>
                <w:sz w:val="24"/>
                <w:lang w:val="en-GB"/>
              </w:rPr>
            </w:pPr>
            <w:r>
              <w:rPr>
                <w:sz w:val="24"/>
                <w:lang w:val="en-GB"/>
              </w:rPr>
              <w:t xml:space="preserve">A pre-bid meeting will be held on </w:t>
            </w:r>
            <w:r w:rsidR="00F72D9D" w:rsidRPr="00F72D9D">
              <w:rPr>
                <w:b/>
                <w:sz w:val="24"/>
                <w:lang w:val="en-GB"/>
              </w:rPr>
              <w:t>11 June 2024</w:t>
            </w:r>
            <w:r>
              <w:rPr>
                <w:sz w:val="24"/>
                <w:lang w:val="en-GB"/>
              </w:rPr>
              <w:t xml:space="preserve"> at the </w:t>
            </w:r>
            <w:r w:rsidRPr="006902C2">
              <w:rPr>
                <w:b/>
                <w:color w:val="000000"/>
                <w:sz w:val="23"/>
                <w:szCs w:val="23"/>
                <w:lang w:val="en-GB"/>
              </w:rPr>
              <w:t>ICT Authority</w:t>
            </w:r>
            <w:r>
              <w:rPr>
                <w:b/>
                <w:color w:val="000000"/>
                <w:sz w:val="23"/>
                <w:szCs w:val="23"/>
                <w:lang w:val="en-GB"/>
              </w:rPr>
              <w:t xml:space="preserve">, </w:t>
            </w:r>
            <w:r w:rsidRPr="006902C2">
              <w:rPr>
                <w:b/>
                <w:color w:val="000000"/>
                <w:sz w:val="23"/>
                <w:szCs w:val="23"/>
                <w:lang w:val="en-GB"/>
              </w:rPr>
              <w:t xml:space="preserve">Level 12, The </w:t>
            </w:r>
            <w:proofErr w:type="spellStart"/>
            <w:r w:rsidRPr="006902C2">
              <w:rPr>
                <w:b/>
                <w:color w:val="000000"/>
                <w:sz w:val="23"/>
                <w:szCs w:val="23"/>
                <w:lang w:val="en-GB"/>
              </w:rPr>
              <w:t>Celicourt</w:t>
            </w:r>
            <w:proofErr w:type="spellEnd"/>
            <w:r>
              <w:rPr>
                <w:b/>
                <w:color w:val="000000"/>
                <w:sz w:val="23"/>
                <w:szCs w:val="23"/>
                <w:lang w:val="en-GB"/>
              </w:rPr>
              <w:t xml:space="preserve">, </w:t>
            </w:r>
            <w:r w:rsidRPr="006902C2">
              <w:rPr>
                <w:b/>
                <w:color w:val="000000"/>
                <w:sz w:val="23"/>
                <w:szCs w:val="23"/>
                <w:lang w:val="en-GB"/>
              </w:rPr>
              <w:t xml:space="preserve">6, Sir </w:t>
            </w:r>
            <w:proofErr w:type="spellStart"/>
            <w:r w:rsidRPr="006902C2">
              <w:rPr>
                <w:b/>
                <w:color w:val="000000"/>
                <w:sz w:val="23"/>
                <w:szCs w:val="23"/>
                <w:lang w:val="en-GB"/>
              </w:rPr>
              <w:t>Celicourt</w:t>
            </w:r>
            <w:proofErr w:type="spellEnd"/>
            <w:r w:rsidRPr="006902C2">
              <w:rPr>
                <w:b/>
                <w:color w:val="000000"/>
                <w:sz w:val="23"/>
                <w:szCs w:val="23"/>
                <w:lang w:val="en-GB"/>
              </w:rPr>
              <w:t xml:space="preserve"> </w:t>
            </w:r>
            <w:proofErr w:type="spellStart"/>
            <w:r w:rsidRPr="006902C2">
              <w:rPr>
                <w:b/>
                <w:color w:val="000000"/>
                <w:sz w:val="23"/>
                <w:szCs w:val="23"/>
                <w:lang w:val="en-GB"/>
              </w:rPr>
              <w:t>Antelme</w:t>
            </w:r>
            <w:proofErr w:type="spellEnd"/>
            <w:r w:rsidRPr="006902C2">
              <w:rPr>
                <w:b/>
                <w:color w:val="000000"/>
                <w:sz w:val="23"/>
                <w:szCs w:val="23"/>
                <w:lang w:val="en-GB"/>
              </w:rPr>
              <w:t xml:space="preserve"> Street</w:t>
            </w:r>
            <w:r>
              <w:rPr>
                <w:b/>
                <w:color w:val="000000"/>
                <w:sz w:val="23"/>
                <w:szCs w:val="23"/>
                <w:lang w:val="en-GB"/>
              </w:rPr>
              <w:t xml:space="preserve">, </w:t>
            </w:r>
            <w:r w:rsidRPr="00EF1FFA">
              <w:rPr>
                <w:b/>
                <w:color w:val="000000"/>
                <w:sz w:val="23"/>
                <w:szCs w:val="23"/>
                <w:lang w:val="en-GB"/>
              </w:rPr>
              <w:t>Port Louis</w:t>
            </w:r>
          </w:p>
        </w:tc>
      </w:tr>
      <w:tr w:rsidR="00EF1FFA">
        <w:trPr>
          <w:trHeight w:val="273"/>
        </w:trPr>
        <w:tc>
          <w:tcPr>
            <w:tcW w:w="2252" w:type="dxa"/>
          </w:tcPr>
          <w:p w:rsidR="00EF1FFA" w:rsidRPr="00C446A2" w:rsidRDefault="00EF1FFA" w:rsidP="00EF1FFA">
            <w:r w:rsidRPr="00C446A2">
              <w:t>Bid Price</w:t>
            </w:r>
          </w:p>
        </w:tc>
        <w:tc>
          <w:tcPr>
            <w:tcW w:w="6531" w:type="dxa"/>
          </w:tcPr>
          <w:p w:rsidR="00EF1FFA" w:rsidRDefault="00EF1FFA" w:rsidP="00EF1FFA">
            <w:r w:rsidRPr="00C446A2">
              <w:t>The prices quoted shall be inclusive of VAT</w:t>
            </w:r>
          </w:p>
        </w:tc>
      </w:tr>
      <w:tr w:rsidR="00566F14" w:rsidTr="00EF1FFA">
        <w:trPr>
          <w:trHeight w:val="9062"/>
        </w:trPr>
        <w:tc>
          <w:tcPr>
            <w:tcW w:w="2252" w:type="dxa"/>
          </w:tcPr>
          <w:p w:rsidR="00566F14" w:rsidRDefault="001143B0">
            <w:pPr>
              <w:pStyle w:val="TableParagraph"/>
              <w:spacing w:line="242" w:lineRule="auto"/>
              <w:ind w:left="110" w:right="231"/>
              <w:rPr>
                <w:sz w:val="24"/>
              </w:rPr>
            </w:pPr>
            <w:r>
              <w:rPr>
                <w:sz w:val="24"/>
              </w:rPr>
              <w:t>Documents</w:t>
            </w:r>
            <w:r>
              <w:rPr>
                <w:spacing w:val="1"/>
                <w:sz w:val="24"/>
              </w:rPr>
              <w:t xml:space="preserve"> </w:t>
            </w:r>
            <w:r>
              <w:rPr>
                <w:sz w:val="24"/>
              </w:rPr>
              <w:t>Comprising</w:t>
            </w:r>
            <w:r>
              <w:rPr>
                <w:spacing w:val="-6"/>
                <w:sz w:val="24"/>
              </w:rPr>
              <w:t xml:space="preserve"> </w:t>
            </w:r>
            <w:r>
              <w:rPr>
                <w:sz w:val="24"/>
              </w:rPr>
              <w:t>the</w:t>
            </w:r>
            <w:r>
              <w:rPr>
                <w:spacing w:val="-7"/>
                <w:sz w:val="24"/>
              </w:rPr>
              <w:t xml:space="preserve"> </w:t>
            </w:r>
            <w:r>
              <w:rPr>
                <w:sz w:val="24"/>
              </w:rPr>
              <w:t>Bid</w:t>
            </w:r>
          </w:p>
        </w:tc>
        <w:tc>
          <w:tcPr>
            <w:tcW w:w="6531" w:type="dxa"/>
          </w:tcPr>
          <w:p w:rsidR="00566F14" w:rsidRDefault="001143B0">
            <w:pPr>
              <w:pStyle w:val="TableParagraph"/>
              <w:spacing w:line="273" w:lineRule="exact"/>
              <w:ind w:left="105"/>
              <w:jc w:val="both"/>
              <w:rPr>
                <w:sz w:val="24"/>
              </w:rPr>
            </w:pPr>
            <w:r>
              <w:rPr>
                <w:sz w:val="24"/>
              </w:rPr>
              <w:t>The following</w:t>
            </w:r>
            <w:r>
              <w:rPr>
                <w:spacing w:val="-4"/>
                <w:sz w:val="24"/>
              </w:rPr>
              <w:t xml:space="preserve"> </w:t>
            </w:r>
            <w:r>
              <w:rPr>
                <w:sz w:val="24"/>
              </w:rPr>
              <w:t>must</w:t>
            </w:r>
            <w:r>
              <w:rPr>
                <w:spacing w:val="1"/>
                <w:sz w:val="24"/>
              </w:rPr>
              <w:t xml:space="preserve"> </w:t>
            </w:r>
            <w:r>
              <w:rPr>
                <w:sz w:val="24"/>
              </w:rPr>
              <w:t>be</w:t>
            </w:r>
            <w:r>
              <w:rPr>
                <w:spacing w:val="-4"/>
                <w:sz w:val="24"/>
              </w:rPr>
              <w:t xml:space="preserve"> </w:t>
            </w:r>
            <w:r>
              <w:rPr>
                <w:sz w:val="24"/>
              </w:rPr>
              <w:t>included</w:t>
            </w:r>
            <w:r>
              <w:rPr>
                <w:spacing w:val="1"/>
                <w:sz w:val="24"/>
              </w:rPr>
              <w:t xml:space="preserve"> </w:t>
            </w:r>
            <w:r>
              <w:rPr>
                <w:sz w:val="24"/>
              </w:rPr>
              <w:t>in</w:t>
            </w:r>
            <w:r>
              <w:rPr>
                <w:spacing w:val="-3"/>
                <w:sz w:val="24"/>
              </w:rPr>
              <w:t xml:space="preserve"> </w:t>
            </w:r>
            <w:r>
              <w:rPr>
                <w:sz w:val="24"/>
              </w:rPr>
              <w:t>the Bid</w:t>
            </w:r>
            <w:r>
              <w:rPr>
                <w:spacing w:val="1"/>
                <w:sz w:val="24"/>
              </w:rPr>
              <w:t xml:space="preserve"> </w:t>
            </w:r>
            <w:r>
              <w:rPr>
                <w:sz w:val="24"/>
              </w:rPr>
              <w:t>submission:</w:t>
            </w:r>
          </w:p>
          <w:p w:rsidR="00566F14" w:rsidRDefault="001143B0">
            <w:pPr>
              <w:pStyle w:val="TableParagraph"/>
              <w:spacing w:before="2" w:line="275" w:lineRule="exact"/>
              <w:ind w:left="466"/>
              <w:jc w:val="both"/>
              <w:rPr>
                <w:b/>
                <w:sz w:val="24"/>
              </w:rPr>
            </w:pPr>
            <w:r>
              <w:rPr>
                <w:sz w:val="24"/>
              </w:rPr>
              <w:t>1.</w:t>
            </w:r>
            <w:r>
              <w:rPr>
                <w:spacing w:val="54"/>
                <w:sz w:val="24"/>
              </w:rPr>
              <w:t xml:space="preserve"> </w:t>
            </w:r>
            <w:r>
              <w:rPr>
                <w:b/>
                <w:sz w:val="24"/>
              </w:rPr>
              <w:t>BID</w:t>
            </w:r>
            <w:r>
              <w:rPr>
                <w:b/>
                <w:spacing w:val="-2"/>
                <w:sz w:val="24"/>
              </w:rPr>
              <w:t xml:space="preserve"> </w:t>
            </w:r>
            <w:r>
              <w:rPr>
                <w:b/>
                <w:sz w:val="24"/>
              </w:rPr>
              <w:t xml:space="preserve">SUBMISSION </w:t>
            </w:r>
          </w:p>
          <w:p w:rsidR="00566F14" w:rsidRPr="00EF1FFA" w:rsidRDefault="001143B0">
            <w:pPr>
              <w:pStyle w:val="TableParagraph"/>
              <w:spacing w:line="275" w:lineRule="exact"/>
              <w:ind w:left="105"/>
              <w:jc w:val="both"/>
              <w:rPr>
                <w:sz w:val="24"/>
                <w:lang w:val="en-GB"/>
              </w:rPr>
            </w:pPr>
            <w:r>
              <w:rPr>
                <w:sz w:val="24"/>
              </w:rPr>
              <w:t>Technical</w:t>
            </w:r>
            <w:r>
              <w:rPr>
                <w:spacing w:val="-1"/>
                <w:sz w:val="24"/>
              </w:rPr>
              <w:t xml:space="preserve"> </w:t>
            </w:r>
            <w:r w:rsidR="00EF1FFA">
              <w:rPr>
                <w:sz w:val="24"/>
                <w:lang w:val="en-GB"/>
              </w:rPr>
              <w:t xml:space="preserve">and Financial </w:t>
            </w:r>
            <w:r w:rsidR="00EF1FFA">
              <w:rPr>
                <w:sz w:val="24"/>
              </w:rPr>
              <w:t>Proposal</w:t>
            </w:r>
          </w:p>
          <w:p w:rsidR="00566F14" w:rsidRPr="00EF1FFA" w:rsidRDefault="001143B0">
            <w:pPr>
              <w:pStyle w:val="TableParagraph"/>
              <w:numPr>
                <w:ilvl w:val="0"/>
                <w:numId w:val="25"/>
              </w:numPr>
              <w:tabs>
                <w:tab w:val="left" w:pos="827"/>
              </w:tabs>
              <w:spacing w:before="3"/>
              <w:ind w:right="90"/>
              <w:jc w:val="both"/>
              <w:rPr>
                <w:sz w:val="24"/>
              </w:rPr>
            </w:pPr>
            <w:r>
              <w:rPr>
                <w:sz w:val="24"/>
              </w:rPr>
              <w:t>Bid submission form for Technical proposal (Section VI)</w:t>
            </w:r>
            <w:r>
              <w:rPr>
                <w:spacing w:val="1"/>
                <w:sz w:val="24"/>
              </w:rPr>
              <w:t xml:space="preserve"> </w:t>
            </w:r>
            <w:r>
              <w:rPr>
                <w:sz w:val="24"/>
              </w:rPr>
              <w:t>including contact details of Bidder are properly filled and</w:t>
            </w:r>
            <w:r>
              <w:rPr>
                <w:spacing w:val="1"/>
                <w:sz w:val="24"/>
              </w:rPr>
              <w:t xml:space="preserve"> </w:t>
            </w:r>
            <w:r>
              <w:rPr>
                <w:sz w:val="24"/>
              </w:rPr>
              <w:t>signed</w:t>
            </w:r>
            <w:r w:rsidR="00EF1FFA">
              <w:rPr>
                <w:sz w:val="24"/>
                <w:lang w:val="en-GB"/>
              </w:rPr>
              <w:t>.</w:t>
            </w:r>
          </w:p>
          <w:p w:rsidR="00EF1FFA" w:rsidRDefault="00EF1FFA">
            <w:pPr>
              <w:pStyle w:val="TableParagraph"/>
              <w:numPr>
                <w:ilvl w:val="0"/>
                <w:numId w:val="25"/>
              </w:numPr>
              <w:tabs>
                <w:tab w:val="left" w:pos="827"/>
              </w:tabs>
              <w:spacing w:before="3"/>
              <w:ind w:right="90"/>
              <w:jc w:val="both"/>
              <w:rPr>
                <w:sz w:val="24"/>
              </w:rPr>
            </w:pPr>
            <w:r>
              <w:rPr>
                <w:sz w:val="24"/>
              </w:rPr>
              <w:t>Bid Submission Form for Financial Proposal (Section VI)</w:t>
            </w:r>
            <w:r>
              <w:rPr>
                <w:spacing w:val="1"/>
                <w:sz w:val="24"/>
              </w:rPr>
              <w:t xml:space="preserve"> </w:t>
            </w:r>
            <w:r>
              <w:rPr>
                <w:sz w:val="24"/>
              </w:rPr>
              <w:t>including contact details of Bidder are properly filled and</w:t>
            </w:r>
            <w:r>
              <w:rPr>
                <w:spacing w:val="1"/>
                <w:sz w:val="24"/>
              </w:rPr>
              <w:t xml:space="preserve"> </w:t>
            </w:r>
            <w:r>
              <w:rPr>
                <w:sz w:val="24"/>
              </w:rPr>
              <w:t>signed.</w:t>
            </w:r>
          </w:p>
          <w:p w:rsidR="00566F14" w:rsidRDefault="001143B0">
            <w:pPr>
              <w:pStyle w:val="TableParagraph"/>
              <w:numPr>
                <w:ilvl w:val="0"/>
                <w:numId w:val="25"/>
              </w:numPr>
              <w:tabs>
                <w:tab w:val="left" w:pos="870"/>
              </w:tabs>
              <w:ind w:left="466" w:right="98" w:firstLine="0"/>
              <w:jc w:val="both"/>
              <w:rPr>
                <w:sz w:val="24"/>
              </w:rPr>
            </w:pPr>
            <w:r>
              <w:rPr>
                <w:sz w:val="24"/>
              </w:rPr>
              <w:t>Conceptual design drawings and technical proposals to</w:t>
            </w:r>
            <w:r>
              <w:rPr>
                <w:spacing w:val="1"/>
                <w:sz w:val="24"/>
              </w:rPr>
              <w:t xml:space="preserve"> </w:t>
            </w:r>
            <w:r>
              <w:rPr>
                <w:sz w:val="24"/>
              </w:rPr>
              <w:t>substantiate</w:t>
            </w:r>
            <w:r>
              <w:rPr>
                <w:spacing w:val="1"/>
                <w:sz w:val="24"/>
              </w:rPr>
              <w:t xml:space="preserve"> </w:t>
            </w:r>
            <w:r>
              <w:rPr>
                <w:sz w:val="24"/>
              </w:rPr>
              <w:t>understanding</w:t>
            </w:r>
            <w:r>
              <w:rPr>
                <w:spacing w:val="1"/>
                <w:sz w:val="24"/>
              </w:rPr>
              <w:t xml:space="preserve"> </w:t>
            </w:r>
            <w:r>
              <w:rPr>
                <w:sz w:val="24"/>
              </w:rPr>
              <w:t>of</w:t>
            </w:r>
            <w:r>
              <w:rPr>
                <w:spacing w:val="1"/>
                <w:sz w:val="24"/>
              </w:rPr>
              <w:t xml:space="preserve"> </w:t>
            </w:r>
            <w:r>
              <w:rPr>
                <w:sz w:val="24"/>
              </w:rPr>
              <w:t>requirements</w:t>
            </w:r>
            <w:r>
              <w:rPr>
                <w:spacing w:val="1"/>
                <w:sz w:val="24"/>
              </w:rPr>
              <w:t xml:space="preserve"> </w:t>
            </w:r>
            <w:r>
              <w:rPr>
                <w:sz w:val="24"/>
              </w:rPr>
              <w:t>and</w:t>
            </w:r>
            <w:r>
              <w:rPr>
                <w:spacing w:val="1"/>
                <w:sz w:val="24"/>
              </w:rPr>
              <w:t xml:space="preserve"> </w:t>
            </w:r>
            <w:r>
              <w:rPr>
                <w:sz w:val="24"/>
              </w:rPr>
              <w:t>manner</w:t>
            </w:r>
            <w:r>
              <w:rPr>
                <w:spacing w:val="1"/>
                <w:sz w:val="24"/>
              </w:rPr>
              <w:t xml:space="preserve"> </w:t>
            </w:r>
            <w:r>
              <w:rPr>
                <w:sz w:val="24"/>
              </w:rPr>
              <w:t>in</w:t>
            </w:r>
            <w:r>
              <w:rPr>
                <w:spacing w:val="-57"/>
                <w:sz w:val="24"/>
              </w:rPr>
              <w:t xml:space="preserve"> </w:t>
            </w:r>
            <w:r>
              <w:rPr>
                <w:sz w:val="24"/>
              </w:rPr>
              <w:t>which</w:t>
            </w:r>
            <w:r>
              <w:rPr>
                <w:spacing w:val="1"/>
                <w:sz w:val="24"/>
              </w:rPr>
              <w:t xml:space="preserve"> </w:t>
            </w:r>
            <w:r>
              <w:rPr>
                <w:sz w:val="24"/>
              </w:rPr>
              <w:t>these</w:t>
            </w:r>
            <w:r>
              <w:rPr>
                <w:spacing w:val="1"/>
                <w:sz w:val="24"/>
              </w:rPr>
              <w:t xml:space="preserve"> </w:t>
            </w:r>
            <w:r>
              <w:rPr>
                <w:sz w:val="24"/>
              </w:rPr>
              <w:t>would</w:t>
            </w:r>
            <w:r>
              <w:rPr>
                <w:spacing w:val="2"/>
                <w:sz w:val="24"/>
              </w:rPr>
              <w:t xml:space="preserve"> </w:t>
            </w:r>
            <w:r>
              <w:rPr>
                <w:sz w:val="24"/>
              </w:rPr>
              <w:t>be</w:t>
            </w:r>
            <w:r>
              <w:rPr>
                <w:spacing w:val="1"/>
                <w:sz w:val="24"/>
              </w:rPr>
              <w:t xml:space="preserve"> </w:t>
            </w:r>
            <w:r>
              <w:rPr>
                <w:sz w:val="24"/>
              </w:rPr>
              <w:t>met.</w:t>
            </w:r>
          </w:p>
          <w:p w:rsidR="00566F14" w:rsidRDefault="001143B0">
            <w:pPr>
              <w:pStyle w:val="TableParagraph"/>
              <w:numPr>
                <w:ilvl w:val="0"/>
                <w:numId w:val="25"/>
              </w:numPr>
              <w:tabs>
                <w:tab w:val="left" w:pos="923"/>
              </w:tabs>
              <w:spacing w:before="3" w:line="237" w:lineRule="auto"/>
              <w:ind w:left="442" w:right="87" w:firstLine="0"/>
              <w:jc w:val="both"/>
              <w:rPr>
                <w:sz w:val="24"/>
              </w:rPr>
            </w:pPr>
            <w:r>
              <w:rPr>
                <w:sz w:val="24"/>
              </w:rPr>
              <w:t>Compliance technical schedules where required in the</w:t>
            </w:r>
            <w:r>
              <w:rPr>
                <w:spacing w:val="1"/>
                <w:sz w:val="24"/>
              </w:rPr>
              <w:t xml:space="preserve"> </w:t>
            </w:r>
            <w:r>
              <w:rPr>
                <w:sz w:val="24"/>
              </w:rPr>
              <w:t>technical</w:t>
            </w:r>
            <w:r>
              <w:rPr>
                <w:spacing w:val="1"/>
                <w:sz w:val="24"/>
              </w:rPr>
              <w:t xml:space="preserve"> </w:t>
            </w:r>
            <w:r>
              <w:rPr>
                <w:sz w:val="24"/>
              </w:rPr>
              <w:t>specifications</w:t>
            </w:r>
            <w:r>
              <w:rPr>
                <w:spacing w:val="1"/>
                <w:sz w:val="24"/>
              </w:rPr>
              <w:t xml:space="preserve"> </w:t>
            </w:r>
            <w:r>
              <w:rPr>
                <w:sz w:val="24"/>
              </w:rPr>
              <w:t>are</w:t>
            </w:r>
            <w:r>
              <w:rPr>
                <w:spacing w:val="1"/>
                <w:sz w:val="24"/>
              </w:rPr>
              <w:t xml:space="preserve"> </w:t>
            </w:r>
            <w:r>
              <w:rPr>
                <w:sz w:val="24"/>
              </w:rPr>
              <w:t>properly</w:t>
            </w:r>
            <w:r>
              <w:rPr>
                <w:spacing w:val="-3"/>
                <w:sz w:val="24"/>
              </w:rPr>
              <w:t xml:space="preserve"> </w:t>
            </w:r>
            <w:r>
              <w:rPr>
                <w:sz w:val="24"/>
              </w:rPr>
              <w:t>filled</w:t>
            </w:r>
            <w:r>
              <w:rPr>
                <w:spacing w:val="1"/>
                <w:sz w:val="24"/>
              </w:rPr>
              <w:t xml:space="preserve"> </w:t>
            </w:r>
            <w:r>
              <w:rPr>
                <w:sz w:val="24"/>
              </w:rPr>
              <w:t>and</w:t>
            </w:r>
            <w:r>
              <w:rPr>
                <w:spacing w:val="-4"/>
                <w:sz w:val="24"/>
              </w:rPr>
              <w:t xml:space="preserve"> </w:t>
            </w:r>
            <w:r>
              <w:rPr>
                <w:sz w:val="24"/>
              </w:rPr>
              <w:t>signed</w:t>
            </w:r>
          </w:p>
          <w:p w:rsidR="00566F14" w:rsidRDefault="001143B0">
            <w:pPr>
              <w:pStyle w:val="TableParagraph"/>
              <w:numPr>
                <w:ilvl w:val="0"/>
                <w:numId w:val="25"/>
              </w:numPr>
              <w:tabs>
                <w:tab w:val="left" w:pos="998"/>
              </w:tabs>
              <w:spacing w:before="3" w:line="275" w:lineRule="exact"/>
              <w:ind w:left="997" w:hanging="532"/>
              <w:jc w:val="both"/>
              <w:rPr>
                <w:sz w:val="24"/>
              </w:rPr>
            </w:pPr>
            <w:r>
              <w:rPr>
                <w:sz w:val="24"/>
              </w:rPr>
              <w:t>Bid</w:t>
            </w:r>
            <w:r>
              <w:rPr>
                <w:spacing w:val="-5"/>
                <w:sz w:val="24"/>
              </w:rPr>
              <w:t xml:space="preserve"> </w:t>
            </w:r>
            <w:r>
              <w:rPr>
                <w:sz w:val="24"/>
              </w:rPr>
              <w:t>Security</w:t>
            </w:r>
          </w:p>
          <w:p w:rsidR="00566F14" w:rsidRDefault="001143B0">
            <w:pPr>
              <w:pStyle w:val="TableParagraph"/>
              <w:numPr>
                <w:ilvl w:val="0"/>
                <w:numId w:val="24"/>
              </w:numPr>
              <w:tabs>
                <w:tab w:val="left" w:pos="932"/>
              </w:tabs>
              <w:ind w:right="92" w:firstLine="0"/>
              <w:jc w:val="both"/>
              <w:rPr>
                <w:sz w:val="24"/>
              </w:rPr>
            </w:pPr>
            <w:r>
              <w:rPr>
                <w:sz w:val="24"/>
              </w:rPr>
              <w:t>Set</w:t>
            </w:r>
            <w:r>
              <w:rPr>
                <w:spacing w:val="-4"/>
                <w:sz w:val="24"/>
              </w:rPr>
              <w:t xml:space="preserve"> </w:t>
            </w:r>
            <w:r>
              <w:rPr>
                <w:sz w:val="24"/>
              </w:rPr>
              <w:t>of</w:t>
            </w:r>
            <w:r>
              <w:rPr>
                <w:spacing w:val="-2"/>
                <w:sz w:val="24"/>
              </w:rPr>
              <w:t xml:space="preserve"> </w:t>
            </w:r>
            <w:r>
              <w:rPr>
                <w:sz w:val="24"/>
              </w:rPr>
              <w:t>valid</w:t>
            </w:r>
            <w:r>
              <w:rPr>
                <w:spacing w:val="-4"/>
                <w:sz w:val="24"/>
              </w:rPr>
              <w:t xml:space="preserve"> </w:t>
            </w:r>
            <w:r>
              <w:rPr>
                <w:sz w:val="24"/>
              </w:rPr>
              <w:t>ownership</w:t>
            </w:r>
            <w:r>
              <w:rPr>
                <w:spacing w:val="-4"/>
                <w:sz w:val="24"/>
              </w:rPr>
              <w:t xml:space="preserve"> </w:t>
            </w:r>
            <w:r>
              <w:rPr>
                <w:sz w:val="24"/>
              </w:rPr>
              <w:t>documentation</w:t>
            </w:r>
            <w:r>
              <w:rPr>
                <w:spacing w:val="-4"/>
                <w:sz w:val="24"/>
              </w:rPr>
              <w:t xml:space="preserve"> </w:t>
            </w:r>
            <w:r>
              <w:rPr>
                <w:sz w:val="24"/>
              </w:rPr>
              <w:t>(copy);</w:t>
            </w:r>
            <w:r>
              <w:rPr>
                <w:spacing w:val="-2"/>
                <w:sz w:val="24"/>
              </w:rPr>
              <w:t xml:space="preserve"> </w:t>
            </w:r>
            <w:r>
              <w:rPr>
                <w:sz w:val="24"/>
              </w:rPr>
              <w:t>Engineer’s</w:t>
            </w:r>
            <w:r>
              <w:rPr>
                <w:spacing w:val="-58"/>
                <w:sz w:val="24"/>
              </w:rPr>
              <w:t xml:space="preserve"> </w:t>
            </w:r>
            <w:r>
              <w:rPr>
                <w:sz w:val="24"/>
              </w:rPr>
              <w:t>certificate for building; layout; building insurance certificate,</w:t>
            </w:r>
            <w:r>
              <w:rPr>
                <w:spacing w:val="1"/>
                <w:sz w:val="24"/>
              </w:rPr>
              <w:t xml:space="preserve"> </w:t>
            </w:r>
            <w:r>
              <w:rPr>
                <w:sz w:val="24"/>
              </w:rPr>
              <w:t>also</w:t>
            </w:r>
          </w:p>
          <w:p w:rsidR="00566F14" w:rsidRDefault="001143B0">
            <w:pPr>
              <w:pStyle w:val="TableParagraph"/>
              <w:numPr>
                <w:ilvl w:val="1"/>
                <w:numId w:val="24"/>
              </w:numPr>
              <w:tabs>
                <w:tab w:val="left" w:pos="1043"/>
              </w:tabs>
              <w:spacing w:before="2"/>
              <w:ind w:right="93" w:firstLine="0"/>
              <w:jc w:val="both"/>
              <w:rPr>
                <w:sz w:val="24"/>
              </w:rPr>
            </w:pPr>
            <w:r>
              <w:rPr>
                <w:sz w:val="24"/>
              </w:rPr>
              <w:t>in case of individuals copy of National Identity Card or</w:t>
            </w:r>
            <w:r>
              <w:rPr>
                <w:spacing w:val="1"/>
                <w:sz w:val="24"/>
              </w:rPr>
              <w:t xml:space="preserve"> </w:t>
            </w:r>
            <w:r>
              <w:rPr>
                <w:spacing w:val="-1"/>
                <w:sz w:val="24"/>
              </w:rPr>
              <w:t>Passport;</w:t>
            </w:r>
            <w:r>
              <w:rPr>
                <w:spacing w:val="-12"/>
                <w:sz w:val="24"/>
              </w:rPr>
              <w:t xml:space="preserve"> </w:t>
            </w:r>
            <w:r>
              <w:rPr>
                <w:spacing w:val="-1"/>
                <w:sz w:val="24"/>
              </w:rPr>
              <w:t>TAN</w:t>
            </w:r>
            <w:r>
              <w:rPr>
                <w:spacing w:val="-13"/>
                <w:sz w:val="24"/>
              </w:rPr>
              <w:t xml:space="preserve"> </w:t>
            </w:r>
            <w:r>
              <w:rPr>
                <w:sz w:val="24"/>
              </w:rPr>
              <w:t>(Tax</w:t>
            </w:r>
            <w:r>
              <w:rPr>
                <w:spacing w:val="-12"/>
                <w:sz w:val="24"/>
              </w:rPr>
              <w:t xml:space="preserve"> </w:t>
            </w:r>
            <w:r>
              <w:rPr>
                <w:sz w:val="24"/>
              </w:rPr>
              <w:t>Account</w:t>
            </w:r>
            <w:r>
              <w:rPr>
                <w:spacing w:val="-12"/>
                <w:sz w:val="24"/>
              </w:rPr>
              <w:t xml:space="preserve"> </w:t>
            </w:r>
            <w:r>
              <w:rPr>
                <w:sz w:val="24"/>
              </w:rPr>
              <w:t>Number);</w:t>
            </w:r>
            <w:r>
              <w:rPr>
                <w:spacing w:val="-16"/>
                <w:sz w:val="24"/>
              </w:rPr>
              <w:t xml:space="preserve"> </w:t>
            </w:r>
            <w:r>
              <w:rPr>
                <w:sz w:val="24"/>
              </w:rPr>
              <w:t>bank</w:t>
            </w:r>
            <w:r>
              <w:rPr>
                <w:spacing w:val="-12"/>
                <w:sz w:val="24"/>
              </w:rPr>
              <w:t xml:space="preserve"> </w:t>
            </w:r>
            <w:r>
              <w:rPr>
                <w:sz w:val="24"/>
              </w:rPr>
              <w:t>statement</w:t>
            </w:r>
            <w:r>
              <w:rPr>
                <w:spacing w:val="-12"/>
                <w:sz w:val="24"/>
              </w:rPr>
              <w:t xml:space="preserve"> </w:t>
            </w:r>
            <w:r>
              <w:rPr>
                <w:sz w:val="24"/>
              </w:rPr>
              <w:t>on</w:t>
            </w:r>
            <w:r>
              <w:rPr>
                <w:spacing w:val="-57"/>
                <w:sz w:val="24"/>
              </w:rPr>
              <w:t xml:space="preserve"> </w:t>
            </w:r>
            <w:r>
              <w:rPr>
                <w:sz w:val="24"/>
              </w:rPr>
              <w:t>availability</w:t>
            </w:r>
            <w:r>
              <w:rPr>
                <w:spacing w:val="1"/>
                <w:sz w:val="24"/>
              </w:rPr>
              <w:t xml:space="preserve"> </w:t>
            </w:r>
            <w:r>
              <w:rPr>
                <w:sz w:val="24"/>
              </w:rPr>
              <w:t>of</w:t>
            </w:r>
            <w:r>
              <w:rPr>
                <w:spacing w:val="1"/>
                <w:sz w:val="24"/>
              </w:rPr>
              <w:t xml:space="preserve"> </w:t>
            </w:r>
            <w:r>
              <w:rPr>
                <w:sz w:val="24"/>
              </w:rPr>
              <w:t>bank</w:t>
            </w:r>
            <w:r>
              <w:rPr>
                <w:spacing w:val="1"/>
                <w:sz w:val="24"/>
              </w:rPr>
              <w:t xml:space="preserve"> </w:t>
            </w:r>
            <w:r>
              <w:rPr>
                <w:sz w:val="24"/>
              </w:rPr>
              <w:t>account</w:t>
            </w:r>
            <w:r>
              <w:rPr>
                <w:spacing w:val="1"/>
                <w:sz w:val="24"/>
              </w:rPr>
              <w:t xml:space="preserve"> </w:t>
            </w:r>
            <w:r>
              <w:rPr>
                <w:sz w:val="24"/>
              </w:rPr>
              <w:t>and</w:t>
            </w:r>
            <w:r>
              <w:rPr>
                <w:spacing w:val="1"/>
                <w:sz w:val="24"/>
              </w:rPr>
              <w:t xml:space="preserve"> </w:t>
            </w:r>
            <w:r>
              <w:rPr>
                <w:sz w:val="24"/>
              </w:rPr>
              <w:t>BRN</w:t>
            </w:r>
            <w:r>
              <w:rPr>
                <w:spacing w:val="1"/>
                <w:sz w:val="24"/>
              </w:rPr>
              <w:t xml:space="preserve"> </w:t>
            </w:r>
            <w:r>
              <w:rPr>
                <w:sz w:val="24"/>
              </w:rPr>
              <w:t>(Business</w:t>
            </w:r>
            <w:r>
              <w:rPr>
                <w:spacing w:val="1"/>
                <w:sz w:val="24"/>
              </w:rPr>
              <w:t xml:space="preserve"> </w:t>
            </w:r>
            <w:r>
              <w:rPr>
                <w:sz w:val="24"/>
              </w:rPr>
              <w:t>Registration</w:t>
            </w:r>
            <w:r>
              <w:rPr>
                <w:spacing w:val="1"/>
                <w:sz w:val="24"/>
              </w:rPr>
              <w:t xml:space="preserve"> </w:t>
            </w:r>
            <w:r>
              <w:rPr>
                <w:sz w:val="24"/>
              </w:rPr>
              <w:t>Number);</w:t>
            </w:r>
          </w:p>
          <w:p w:rsidR="00566F14" w:rsidRDefault="001143B0" w:rsidP="00EF1FFA">
            <w:pPr>
              <w:pStyle w:val="TableParagraph"/>
              <w:numPr>
                <w:ilvl w:val="1"/>
                <w:numId w:val="24"/>
              </w:numPr>
              <w:tabs>
                <w:tab w:val="left" w:pos="1047"/>
              </w:tabs>
              <w:ind w:right="94" w:firstLine="0"/>
              <w:jc w:val="both"/>
              <w:rPr>
                <w:sz w:val="24"/>
              </w:rPr>
            </w:pPr>
            <w:r>
              <w:rPr>
                <w:sz w:val="24"/>
              </w:rPr>
              <w:t>in case of legal entity: Firm/Company Profile covering</w:t>
            </w:r>
            <w:r>
              <w:rPr>
                <w:spacing w:val="1"/>
                <w:sz w:val="24"/>
              </w:rPr>
              <w:t xml:space="preserve"> </w:t>
            </w:r>
            <w:r>
              <w:rPr>
                <w:sz w:val="24"/>
              </w:rPr>
              <w:t>copy</w:t>
            </w:r>
            <w:r>
              <w:rPr>
                <w:spacing w:val="1"/>
                <w:sz w:val="24"/>
              </w:rPr>
              <w:t xml:space="preserve"> </w:t>
            </w:r>
            <w:r>
              <w:rPr>
                <w:sz w:val="24"/>
              </w:rPr>
              <w:t>of</w:t>
            </w:r>
            <w:r>
              <w:rPr>
                <w:spacing w:val="1"/>
                <w:sz w:val="24"/>
              </w:rPr>
              <w:t xml:space="preserve"> </w:t>
            </w:r>
            <w:r>
              <w:rPr>
                <w:sz w:val="24"/>
              </w:rPr>
              <w:t>company</w:t>
            </w:r>
            <w:r>
              <w:rPr>
                <w:spacing w:val="1"/>
                <w:sz w:val="24"/>
              </w:rPr>
              <w:t xml:space="preserve"> </w:t>
            </w:r>
            <w:r>
              <w:rPr>
                <w:sz w:val="24"/>
              </w:rPr>
              <w:t>registration,</w:t>
            </w:r>
            <w:r>
              <w:rPr>
                <w:spacing w:val="1"/>
                <w:sz w:val="24"/>
              </w:rPr>
              <w:t xml:space="preserve"> </w:t>
            </w:r>
            <w:r>
              <w:rPr>
                <w:sz w:val="24"/>
              </w:rPr>
              <w:t>technical</w:t>
            </w:r>
            <w:r>
              <w:rPr>
                <w:spacing w:val="1"/>
                <w:sz w:val="24"/>
              </w:rPr>
              <w:t xml:space="preserve"> </w:t>
            </w:r>
            <w:r>
              <w:rPr>
                <w:sz w:val="24"/>
              </w:rPr>
              <w:t>and</w:t>
            </w:r>
            <w:r>
              <w:rPr>
                <w:spacing w:val="1"/>
                <w:sz w:val="24"/>
              </w:rPr>
              <w:t xml:space="preserve"> </w:t>
            </w:r>
            <w:r>
              <w:rPr>
                <w:sz w:val="24"/>
              </w:rPr>
              <w:t>financial</w:t>
            </w:r>
            <w:r>
              <w:rPr>
                <w:spacing w:val="1"/>
                <w:sz w:val="24"/>
              </w:rPr>
              <w:t xml:space="preserve"> </w:t>
            </w:r>
            <w:r>
              <w:rPr>
                <w:sz w:val="24"/>
              </w:rPr>
              <w:t>capacity etc., TAN (Tax Account Number); and BRN</w:t>
            </w:r>
            <w:r>
              <w:rPr>
                <w:spacing w:val="1"/>
                <w:sz w:val="24"/>
              </w:rPr>
              <w:t xml:space="preserve"> </w:t>
            </w:r>
            <w:r>
              <w:rPr>
                <w:sz w:val="24"/>
              </w:rPr>
              <w:t>(Business</w:t>
            </w:r>
            <w:r>
              <w:rPr>
                <w:spacing w:val="-1"/>
                <w:sz w:val="24"/>
              </w:rPr>
              <w:t xml:space="preserve"> </w:t>
            </w:r>
            <w:r>
              <w:rPr>
                <w:sz w:val="24"/>
              </w:rPr>
              <w:t>Registration</w:t>
            </w:r>
            <w:r>
              <w:rPr>
                <w:spacing w:val="2"/>
                <w:sz w:val="24"/>
              </w:rPr>
              <w:t xml:space="preserve"> </w:t>
            </w:r>
            <w:r>
              <w:rPr>
                <w:sz w:val="24"/>
              </w:rPr>
              <w:t>Number);</w:t>
            </w:r>
          </w:p>
          <w:p w:rsidR="00EF1FFA" w:rsidRPr="00EF1FFA" w:rsidRDefault="00EF1FFA" w:rsidP="00EF1FFA">
            <w:pPr>
              <w:pStyle w:val="TableParagraph"/>
              <w:numPr>
                <w:ilvl w:val="1"/>
                <w:numId w:val="24"/>
              </w:numPr>
              <w:tabs>
                <w:tab w:val="left" w:pos="1047"/>
              </w:tabs>
              <w:ind w:right="94" w:firstLine="0"/>
              <w:jc w:val="both"/>
              <w:rPr>
                <w:sz w:val="24"/>
              </w:rPr>
            </w:pPr>
          </w:p>
          <w:p w:rsidR="00566F14" w:rsidRDefault="001143B0">
            <w:pPr>
              <w:pStyle w:val="TableParagraph"/>
              <w:spacing w:line="242" w:lineRule="auto"/>
              <w:ind w:left="105" w:right="100"/>
              <w:jc w:val="both"/>
              <w:rPr>
                <w:sz w:val="24"/>
              </w:rPr>
            </w:pPr>
            <w:r>
              <w:rPr>
                <w:sz w:val="24"/>
              </w:rPr>
              <w:t>All documents should bear signature of authorized person(s) and</w:t>
            </w:r>
            <w:r>
              <w:rPr>
                <w:spacing w:val="1"/>
                <w:sz w:val="24"/>
              </w:rPr>
              <w:t xml:space="preserve"> </w:t>
            </w:r>
            <w:r>
              <w:rPr>
                <w:sz w:val="24"/>
              </w:rPr>
              <w:t>company seal.</w:t>
            </w:r>
          </w:p>
          <w:p w:rsidR="00566F14" w:rsidRDefault="00566F14">
            <w:pPr>
              <w:pStyle w:val="TableParagraph"/>
              <w:spacing w:before="8"/>
            </w:pPr>
          </w:p>
          <w:p w:rsidR="00566F14" w:rsidRDefault="001143B0">
            <w:pPr>
              <w:pStyle w:val="TableParagraph"/>
              <w:spacing w:line="274" w:lineRule="exact"/>
              <w:ind w:left="105"/>
              <w:rPr>
                <w:sz w:val="24"/>
              </w:rPr>
            </w:pPr>
            <w:r>
              <w:rPr>
                <w:sz w:val="24"/>
              </w:rPr>
              <w:t>N.B.</w:t>
            </w:r>
            <w:r>
              <w:rPr>
                <w:spacing w:val="43"/>
                <w:sz w:val="24"/>
              </w:rPr>
              <w:t xml:space="preserve"> </w:t>
            </w:r>
            <w:r>
              <w:rPr>
                <w:sz w:val="24"/>
              </w:rPr>
              <w:t>Incomplete</w:t>
            </w:r>
            <w:r>
              <w:rPr>
                <w:spacing w:val="40"/>
                <w:sz w:val="24"/>
              </w:rPr>
              <w:t xml:space="preserve"> </w:t>
            </w:r>
            <w:r>
              <w:rPr>
                <w:sz w:val="24"/>
              </w:rPr>
              <w:t>Bids</w:t>
            </w:r>
            <w:r>
              <w:rPr>
                <w:spacing w:val="44"/>
                <w:sz w:val="24"/>
              </w:rPr>
              <w:t xml:space="preserve"> </w:t>
            </w:r>
            <w:r>
              <w:rPr>
                <w:sz w:val="24"/>
              </w:rPr>
              <w:t>may</w:t>
            </w:r>
            <w:r>
              <w:rPr>
                <w:spacing w:val="40"/>
                <w:sz w:val="24"/>
              </w:rPr>
              <w:t xml:space="preserve"> </w:t>
            </w:r>
            <w:r>
              <w:rPr>
                <w:sz w:val="24"/>
              </w:rPr>
              <w:t>be</w:t>
            </w:r>
            <w:r>
              <w:rPr>
                <w:spacing w:val="40"/>
                <w:sz w:val="24"/>
              </w:rPr>
              <w:t xml:space="preserve"> </w:t>
            </w:r>
            <w:r>
              <w:rPr>
                <w:sz w:val="24"/>
              </w:rPr>
              <w:t>deemed</w:t>
            </w:r>
            <w:r>
              <w:rPr>
                <w:spacing w:val="45"/>
                <w:sz w:val="24"/>
              </w:rPr>
              <w:t xml:space="preserve"> </w:t>
            </w:r>
            <w:r>
              <w:rPr>
                <w:sz w:val="24"/>
              </w:rPr>
              <w:t>non-responsive</w:t>
            </w:r>
            <w:r>
              <w:rPr>
                <w:spacing w:val="45"/>
                <w:sz w:val="24"/>
              </w:rPr>
              <w:t xml:space="preserve"> </w:t>
            </w:r>
            <w:r>
              <w:rPr>
                <w:sz w:val="24"/>
              </w:rPr>
              <w:t>and</w:t>
            </w:r>
            <w:r>
              <w:rPr>
                <w:spacing w:val="-57"/>
                <w:sz w:val="24"/>
              </w:rPr>
              <w:t xml:space="preserve"> </w:t>
            </w:r>
            <w:r>
              <w:rPr>
                <w:sz w:val="24"/>
              </w:rPr>
              <w:t>rejected.</w:t>
            </w:r>
          </w:p>
        </w:tc>
      </w:tr>
      <w:tr w:rsidR="00566F14">
        <w:trPr>
          <w:trHeight w:val="825"/>
        </w:trPr>
        <w:tc>
          <w:tcPr>
            <w:tcW w:w="2252" w:type="dxa"/>
          </w:tcPr>
          <w:p w:rsidR="00566F14" w:rsidRDefault="001143B0">
            <w:pPr>
              <w:pStyle w:val="TableParagraph"/>
              <w:tabs>
                <w:tab w:val="left" w:pos="1862"/>
              </w:tabs>
              <w:spacing w:line="237" w:lineRule="auto"/>
              <w:ind w:left="110" w:right="96"/>
              <w:rPr>
                <w:sz w:val="24"/>
              </w:rPr>
            </w:pPr>
            <w:r>
              <w:rPr>
                <w:sz w:val="24"/>
              </w:rPr>
              <w:t>Deadline</w:t>
            </w:r>
            <w:r w:rsidR="00EF1FFA">
              <w:rPr>
                <w:sz w:val="24"/>
                <w:lang w:val="en-GB"/>
              </w:rPr>
              <w:t xml:space="preserve"> </w:t>
            </w:r>
            <w:r>
              <w:rPr>
                <w:spacing w:val="-1"/>
                <w:sz w:val="24"/>
              </w:rPr>
              <w:t>for</w:t>
            </w:r>
            <w:r>
              <w:rPr>
                <w:spacing w:val="-57"/>
                <w:sz w:val="24"/>
              </w:rPr>
              <w:t xml:space="preserve"> </w:t>
            </w:r>
            <w:r>
              <w:rPr>
                <w:sz w:val="24"/>
              </w:rPr>
              <w:t>Submission of</w:t>
            </w:r>
            <w:r>
              <w:rPr>
                <w:spacing w:val="57"/>
                <w:sz w:val="24"/>
              </w:rPr>
              <w:t xml:space="preserve"> </w:t>
            </w:r>
            <w:r>
              <w:rPr>
                <w:sz w:val="24"/>
              </w:rPr>
              <w:t>Bids</w:t>
            </w:r>
          </w:p>
        </w:tc>
        <w:tc>
          <w:tcPr>
            <w:tcW w:w="6531" w:type="dxa"/>
          </w:tcPr>
          <w:p w:rsidR="00C05EF7" w:rsidRPr="006902C2" w:rsidRDefault="001143B0" w:rsidP="00C05EF7">
            <w:pPr>
              <w:widowControl/>
              <w:adjustRightInd w:val="0"/>
              <w:ind w:left="279"/>
              <w:jc w:val="both"/>
              <w:rPr>
                <w:color w:val="000000"/>
                <w:sz w:val="23"/>
                <w:szCs w:val="23"/>
              </w:rPr>
            </w:pPr>
            <w:r>
              <w:rPr>
                <w:sz w:val="24"/>
              </w:rPr>
              <w:t>Bids</w:t>
            </w:r>
            <w:r>
              <w:rPr>
                <w:spacing w:val="7"/>
                <w:sz w:val="24"/>
              </w:rPr>
              <w:t xml:space="preserve"> </w:t>
            </w:r>
            <w:r>
              <w:rPr>
                <w:sz w:val="24"/>
              </w:rPr>
              <w:t>comprising</w:t>
            </w:r>
            <w:r>
              <w:rPr>
                <w:spacing w:val="10"/>
                <w:sz w:val="24"/>
              </w:rPr>
              <w:t xml:space="preserve"> </w:t>
            </w:r>
            <w:r>
              <w:rPr>
                <w:sz w:val="24"/>
              </w:rPr>
              <w:t>of</w:t>
            </w:r>
            <w:r>
              <w:rPr>
                <w:spacing w:val="11"/>
                <w:sz w:val="24"/>
              </w:rPr>
              <w:t xml:space="preserve"> </w:t>
            </w:r>
            <w:r>
              <w:rPr>
                <w:sz w:val="24"/>
              </w:rPr>
              <w:t>the</w:t>
            </w:r>
            <w:r>
              <w:rPr>
                <w:spacing w:val="4"/>
                <w:sz w:val="24"/>
              </w:rPr>
              <w:t xml:space="preserve"> </w:t>
            </w:r>
            <w:r>
              <w:rPr>
                <w:sz w:val="24"/>
              </w:rPr>
              <w:t>Technical</w:t>
            </w:r>
            <w:r>
              <w:rPr>
                <w:spacing w:val="10"/>
                <w:sz w:val="24"/>
              </w:rPr>
              <w:t xml:space="preserve"> </w:t>
            </w:r>
            <w:r>
              <w:rPr>
                <w:sz w:val="24"/>
              </w:rPr>
              <w:t>and</w:t>
            </w:r>
            <w:r>
              <w:rPr>
                <w:spacing w:val="4"/>
                <w:sz w:val="24"/>
              </w:rPr>
              <w:t xml:space="preserve"> </w:t>
            </w:r>
            <w:r>
              <w:rPr>
                <w:sz w:val="24"/>
              </w:rPr>
              <w:t>Financial</w:t>
            </w:r>
            <w:r>
              <w:rPr>
                <w:spacing w:val="10"/>
                <w:sz w:val="24"/>
              </w:rPr>
              <w:t xml:space="preserve"> </w:t>
            </w:r>
            <w:r>
              <w:rPr>
                <w:sz w:val="24"/>
              </w:rPr>
              <w:t>proposals</w:t>
            </w:r>
            <w:r>
              <w:rPr>
                <w:spacing w:val="9"/>
                <w:sz w:val="24"/>
              </w:rPr>
              <w:t xml:space="preserve"> </w:t>
            </w:r>
            <w:r>
              <w:rPr>
                <w:sz w:val="24"/>
              </w:rPr>
              <w:t>should</w:t>
            </w:r>
            <w:r>
              <w:rPr>
                <w:spacing w:val="-57"/>
                <w:sz w:val="24"/>
              </w:rPr>
              <w:t xml:space="preserve"> </w:t>
            </w:r>
            <w:r>
              <w:rPr>
                <w:sz w:val="24"/>
              </w:rPr>
              <w:t>be</w:t>
            </w:r>
            <w:r>
              <w:rPr>
                <w:spacing w:val="24"/>
                <w:sz w:val="24"/>
              </w:rPr>
              <w:t xml:space="preserve"> </w:t>
            </w:r>
            <w:r>
              <w:rPr>
                <w:sz w:val="24"/>
              </w:rPr>
              <w:t>received</w:t>
            </w:r>
            <w:r>
              <w:rPr>
                <w:spacing w:val="24"/>
                <w:sz w:val="24"/>
              </w:rPr>
              <w:t xml:space="preserve"> </w:t>
            </w:r>
            <w:r>
              <w:rPr>
                <w:sz w:val="24"/>
              </w:rPr>
              <w:t>by</w:t>
            </w:r>
            <w:r>
              <w:rPr>
                <w:spacing w:val="25"/>
                <w:sz w:val="24"/>
              </w:rPr>
              <w:t xml:space="preserve"> </w:t>
            </w:r>
            <w:r>
              <w:rPr>
                <w:sz w:val="24"/>
              </w:rPr>
              <w:t>the</w:t>
            </w:r>
            <w:r>
              <w:rPr>
                <w:spacing w:val="24"/>
                <w:sz w:val="24"/>
              </w:rPr>
              <w:t xml:space="preserve"> </w:t>
            </w:r>
            <w:r>
              <w:rPr>
                <w:sz w:val="24"/>
              </w:rPr>
              <w:t>procuring</w:t>
            </w:r>
            <w:r>
              <w:rPr>
                <w:spacing w:val="20"/>
                <w:sz w:val="24"/>
              </w:rPr>
              <w:t xml:space="preserve"> </w:t>
            </w:r>
            <w:r>
              <w:rPr>
                <w:sz w:val="24"/>
              </w:rPr>
              <w:t>entity</w:t>
            </w:r>
            <w:r>
              <w:rPr>
                <w:spacing w:val="25"/>
                <w:sz w:val="24"/>
              </w:rPr>
              <w:t xml:space="preserve"> </w:t>
            </w:r>
            <w:r w:rsidR="00C05EF7">
              <w:rPr>
                <w:spacing w:val="25"/>
                <w:sz w:val="24"/>
              </w:rPr>
              <w:t xml:space="preserve">on or </w:t>
            </w:r>
            <w:r>
              <w:rPr>
                <w:sz w:val="24"/>
              </w:rPr>
              <w:t>before</w:t>
            </w:r>
            <w:r w:rsidR="0008202D">
              <w:rPr>
                <w:sz w:val="24"/>
              </w:rPr>
              <w:t>,</w:t>
            </w:r>
            <w:r>
              <w:rPr>
                <w:spacing w:val="28"/>
                <w:sz w:val="24"/>
              </w:rPr>
              <w:t xml:space="preserve"> </w:t>
            </w:r>
            <w:r w:rsidR="0008202D" w:rsidRPr="0008202D">
              <w:rPr>
                <w:b/>
                <w:spacing w:val="28"/>
                <w:sz w:val="24"/>
              </w:rPr>
              <w:t>Wednesday</w:t>
            </w:r>
            <w:r w:rsidR="0008202D">
              <w:rPr>
                <w:spacing w:val="28"/>
                <w:sz w:val="24"/>
              </w:rPr>
              <w:t xml:space="preserve"> </w:t>
            </w:r>
            <w:r w:rsidR="00C05EF7" w:rsidRPr="00E333A3">
              <w:rPr>
                <w:b/>
                <w:color w:val="000000"/>
                <w:sz w:val="23"/>
                <w:szCs w:val="23"/>
              </w:rPr>
              <w:t xml:space="preserve">03 July 2024 </w:t>
            </w:r>
            <w:r w:rsidR="00C05EF7" w:rsidRPr="00F31C6A">
              <w:rPr>
                <w:b/>
                <w:color w:val="000000"/>
                <w:sz w:val="23"/>
                <w:szCs w:val="23"/>
              </w:rPr>
              <w:t xml:space="preserve">up to 14.00 </w:t>
            </w:r>
            <w:proofErr w:type="spellStart"/>
            <w:r w:rsidR="00C05EF7" w:rsidRPr="00F31C6A">
              <w:rPr>
                <w:b/>
                <w:color w:val="000000"/>
                <w:sz w:val="23"/>
                <w:szCs w:val="23"/>
              </w:rPr>
              <w:t>hrs</w:t>
            </w:r>
            <w:proofErr w:type="spellEnd"/>
            <w:r w:rsidR="00C05EF7" w:rsidRPr="00F31C6A">
              <w:rPr>
                <w:b/>
                <w:color w:val="000000"/>
                <w:sz w:val="23"/>
                <w:szCs w:val="23"/>
              </w:rPr>
              <w:t xml:space="preserve"> (local time) at latest</w:t>
            </w:r>
            <w:r w:rsidR="00C05EF7">
              <w:rPr>
                <w:color w:val="000000"/>
                <w:sz w:val="23"/>
                <w:szCs w:val="23"/>
              </w:rPr>
              <w:t xml:space="preserve">. </w:t>
            </w:r>
          </w:p>
          <w:p w:rsidR="00261D1D" w:rsidRPr="00261D1D" w:rsidRDefault="00261D1D" w:rsidP="00261D1D">
            <w:pPr>
              <w:pStyle w:val="TableParagraph"/>
              <w:spacing w:line="237" w:lineRule="auto"/>
              <w:ind w:left="105" w:right="90"/>
              <w:rPr>
                <w:b/>
                <w:sz w:val="24"/>
                <w:lang w:val="en-GB"/>
              </w:rPr>
            </w:pPr>
          </w:p>
          <w:p w:rsidR="00566F14" w:rsidRDefault="00566F14">
            <w:pPr>
              <w:pStyle w:val="TableParagraph"/>
              <w:spacing w:line="260" w:lineRule="exact"/>
              <w:ind w:left="105"/>
              <w:rPr>
                <w:b/>
                <w:sz w:val="24"/>
              </w:rPr>
            </w:pPr>
          </w:p>
        </w:tc>
      </w:tr>
      <w:tr w:rsidR="00566F14" w:rsidTr="00EF2246">
        <w:trPr>
          <w:trHeight w:val="854"/>
        </w:trPr>
        <w:tc>
          <w:tcPr>
            <w:tcW w:w="2252" w:type="dxa"/>
          </w:tcPr>
          <w:p w:rsidR="00566F14" w:rsidRDefault="001143B0">
            <w:pPr>
              <w:pStyle w:val="TableParagraph"/>
              <w:spacing w:line="269" w:lineRule="exact"/>
              <w:ind w:left="110"/>
              <w:rPr>
                <w:sz w:val="24"/>
              </w:rPr>
            </w:pPr>
            <w:r>
              <w:rPr>
                <w:sz w:val="24"/>
              </w:rPr>
              <w:lastRenderedPageBreak/>
              <w:t>Bid Opening</w:t>
            </w:r>
          </w:p>
        </w:tc>
        <w:tc>
          <w:tcPr>
            <w:tcW w:w="6531" w:type="dxa"/>
          </w:tcPr>
          <w:p w:rsidR="00566F14" w:rsidRPr="00500501" w:rsidRDefault="001143B0" w:rsidP="00C05EF7">
            <w:pPr>
              <w:pStyle w:val="TableParagraph"/>
              <w:spacing w:line="269" w:lineRule="exact"/>
              <w:ind w:left="105"/>
              <w:rPr>
                <w:b/>
                <w:sz w:val="24"/>
              </w:rPr>
            </w:pPr>
            <w:r>
              <w:rPr>
                <w:sz w:val="24"/>
              </w:rPr>
              <w:t>Envelopes</w:t>
            </w:r>
            <w:r>
              <w:rPr>
                <w:spacing w:val="14"/>
                <w:sz w:val="24"/>
              </w:rPr>
              <w:t xml:space="preserve"> </w:t>
            </w:r>
            <w:r>
              <w:rPr>
                <w:sz w:val="24"/>
              </w:rPr>
              <w:t>containing</w:t>
            </w:r>
            <w:r>
              <w:rPr>
                <w:spacing w:val="16"/>
                <w:sz w:val="24"/>
              </w:rPr>
              <w:t xml:space="preserve"> </w:t>
            </w:r>
            <w:r>
              <w:rPr>
                <w:sz w:val="24"/>
              </w:rPr>
              <w:t>the</w:t>
            </w:r>
            <w:r>
              <w:rPr>
                <w:spacing w:val="14"/>
                <w:sz w:val="24"/>
              </w:rPr>
              <w:t xml:space="preserve"> </w:t>
            </w:r>
            <w:r w:rsidR="00500501">
              <w:rPr>
                <w:sz w:val="24"/>
                <w:lang w:val="en-GB"/>
              </w:rPr>
              <w:t>bids</w:t>
            </w:r>
            <w:r>
              <w:rPr>
                <w:spacing w:val="14"/>
                <w:sz w:val="24"/>
              </w:rPr>
              <w:t xml:space="preserve"> </w:t>
            </w:r>
            <w:r>
              <w:rPr>
                <w:sz w:val="24"/>
              </w:rPr>
              <w:t>shall</w:t>
            </w:r>
            <w:r>
              <w:rPr>
                <w:spacing w:val="15"/>
                <w:sz w:val="24"/>
              </w:rPr>
              <w:t xml:space="preserve"> </w:t>
            </w:r>
            <w:r>
              <w:rPr>
                <w:sz w:val="24"/>
              </w:rPr>
              <w:t>be</w:t>
            </w:r>
            <w:r>
              <w:rPr>
                <w:spacing w:val="14"/>
                <w:sz w:val="24"/>
              </w:rPr>
              <w:t xml:space="preserve"> </w:t>
            </w:r>
            <w:r>
              <w:rPr>
                <w:sz w:val="24"/>
              </w:rPr>
              <w:t>opened</w:t>
            </w:r>
            <w:r>
              <w:rPr>
                <w:spacing w:val="15"/>
                <w:sz w:val="24"/>
              </w:rPr>
              <w:t xml:space="preserve"> </w:t>
            </w:r>
            <w:r>
              <w:rPr>
                <w:sz w:val="24"/>
              </w:rPr>
              <w:t>on</w:t>
            </w:r>
            <w:r w:rsidR="00C05EF7">
              <w:rPr>
                <w:sz w:val="24"/>
              </w:rPr>
              <w:t xml:space="preserve"> </w:t>
            </w:r>
            <w:r w:rsidR="00C05EF7" w:rsidRPr="00E333A3">
              <w:rPr>
                <w:b/>
                <w:color w:val="000000"/>
                <w:sz w:val="23"/>
                <w:szCs w:val="23"/>
              </w:rPr>
              <w:t xml:space="preserve">03 July 2024 </w:t>
            </w:r>
            <w:proofErr w:type="gramStart"/>
            <w:r w:rsidR="00C05EF7">
              <w:rPr>
                <w:b/>
                <w:color w:val="000000"/>
                <w:sz w:val="23"/>
                <w:szCs w:val="23"/>
              </w:rPr>
              <w:t xml:space="preserve">at </w:t>
            </w:r>
            <w:r w:rsidR="00C05EF7" w:rsidRPr="00F31C6A">
              <w:rPr>
                <w:b/>
                <w:color w:val="000000"/>
                <w:sz w:val="23"/>
                <w:szCs w:val="23"/>
              </w:rPr>
              <w:t xml:space="preserve"> 14.</w:t>
            </w:r>
            <w:r w:rsidR="00C05EF7">
              <w:rPr>
                <w:b/>
                <w:color w:val="000000"/>
                <w:sz w:val="23"/>
                <w:szCs w:val="23"/>
              </w:rPr>
              <w:t>15</w:t>
            </w:r>
            <w:proofErr w:type="gramEnd"/>
            <w:r w:rsidR="00C05EF7" w:rsidRPr="00F31C6A">
              <w:rPr>
                <w:b/>
                <w:color w:val="000000"/>
                <w:sz w:val="23"/>
                <w:szCs w:val="23"/>
              </w:rPr>
              <w:t xml:space="preserve"> </w:t>
            </w:r>
            <w:proofErr w:type="spellStart"/>
            <w:r w:rsidR="00C05EF7" w:rsidRPr="00F31C6A">
              <w:rPr>
                <w:b/>
                <w:color w:val="000000"/>
                <w:sz w:val="23"/>
                <w:szCs w:val="23"/>
              </w:rPr>
              <w:t>hrs</w:t>
            </w:r>
            <w:proofErr w:type="spellEnd"/>
            <w:r w:rsidR="00C05EF7" w:rsidRPr="00F31C6A">
              <w:rPr>
                <w:b/>
                <w:color w:val="000000"/>
                <w:sz w:val="23"/>
                <w:szCs w:val="23"/>
              </w:rPr>
              <w:t xml:space="preserve"> (local time)</w:t>
            </w:r>
            <w:r>
              <w:rPr>
                <w:b/>
                <w:sz w:val="24"/>
              </w:rPr>
              <w:t>,</w:t>
            </w:r>
            <w:r>
              <w:rPr>
                <w:b/>
                <w:spacing w:val="-1"/>
                <w:sz w:val="24"/>
              </w:rPr>
              <w:t xml:space="preserve"> </w:t>
            </w:r>
            <w:r>
              <w:rPr>
                <w:b/>
                <w:sz w:val="24"/>
              </w:rPr>
              <w:t xml:space="preserve">at </w:t>
            </w:r>
            <w:r w:rsidR="00C05EF7">
              <w:rPr>
                <w:b/>
                <w:sz w:val="24"/>
              </w:rPr>
              <w:t xml:space="preserve">Level 9, </w:t>
            </w:r>
            <w:r w:rsidR="00261D1D">
              <w:rPr>
                <w:b/>
                <w:sz w:val="24"/>
                <w:lang w:val="en-GB"/>
              </w:rPr>
              <w:t>ICTA</w:t>
            </w:r>
            <w:r>
              <w:rPr>
                <w:b/>
                <w:sz w:val="24"/>
              </w:rPr>
              <w:t>.</w:t>
            </w:r>
          </w:p>
        </w:tc>
      </w:tr>
      <w:tr w:rsidR="00566F14">
        <w:trPr>
          <w:trHeight w:val="1103"/>
        </w:trPr>
        <w:tc>
          <w:tcPr>
            <w:tcW w:w="2252" w:type="dxa"/>
          </w:tcPr>
          <w:p w:rsidR="00566F14" w:rsidRDefault="001143B0">
            <w:pPr>
              <w:pStyle w:val="TableParagraph"/>
              <w:tabs>
                <w:tab w:val="left" w:pos="1170"/>
              </w:tabs>
              <w:ind w:left="110" w:right="95"/>
              <w:rPr>
                <w:sz w:val="24"/>
              </w:rPr>
            </w:pPr>
            <w:r>
              <w:rPr>
                <w:sz w:val="24"/>
              </w:rPr>
              <w:t>Documents</w:t>
            </w:r>
            <w:r>
              <w:rPr>
                <w:spacing w:val="1"/>
                <w:sz w:val="24"/>
              </w:rPr>
              <w:t xml:space="preserve"> </w:t>
            </w:r>
            <w:r>
              <w:rPr>
                <w:sz w:val="24"/>
              </w:rPr>
              <w:t>Establishing</w:t>
            </w:r>
            <w:r>
              <w:rPr>
                <w:spacing w:val="1"/>
                <w:sz w:val="24"/>
              </w:rPr>
              <w:t xml:space="preserve"> </w:t>
            </w:r>
            <w:r>
              <w:rPr>
                <w:sz w:val="24"/>
              </w:rPr>
              <w:t>Bidder’s</w:t>
            </w:r>
            <w:r>
              <w:rPr>
                <w:sz w:val="24"/>
              </w:rPr>
              <w:tab/>
            </w:r>
            <w:r>
              <w:rPr>
                <w:spacing w:val="-1"/>
                <w:sz w:val="24"/>
              </w:rPr>
              <w:t>Eligibility</w:t>
            </w:r>
          </w:p>
          <w:p w:rsidR="00566F14" w:rsidRDefault="001143B0">
            <w:pPr>
              <w:pStyle w:val="TableParagraph"/>
              <w:spacing w:line="260" w:lineRule="exact"/>
              <w:ind w:left="110"/>
              <w:rPr>
                <w:sz w:val="24"/>
              </w:rPr>
            </w:pPr>
            <w:r>
              <w:rPr>
                <w:sz w:val="24"/>
              </w:rPr>
              <w:t>&amp; Qualifications</w:t>
            </w:r>
          </w:p>
        </w:tc>
        <w:tc>
          <w:tcPr>
            <w:tcW w:w="6531" w:type="dxa"/>
          </w:tcPr>
          <w:p w:rsidR="00566F14" w:rsidRDefault="001143B0">
            <w:pPr>
              <w:pStyle w:val="TableParagraph"/>
              <w:spacing w:line="242" w:lineRule="auto"/>
              <w:ind w:left="105"/>
              <w:rPr>
                <w:b/>
                <w:sz w:val="24"/>
              </w:rPr>
            </w:pPr>
            <w:r>
              <w:rPr>
                <w:b/>
                <w:spacing w:val="-1"/>
                <w:sz w:val="24"/>
              </w:rPr>
              <w:t>Required,</w:t>
            </w:r>
            <w:r>
              <w:rPr>
                <w:b/>
                <w:spacing w:val="-6"/>
                <w:sz w:val="24"/>
              </w:rPr>
              <w:t xml:space="preserve"> </w:t>
            </w:r>
            <w:r>
              <w:rPr>
                <w:b/>
                <w:spacing w:val="-1"/>
                <w:sz w:val="24"/>
              </w:rPr>
              <w:t>as</w:t>
            </w:r>
            <w:r>
              <w:rPr>
                <w:b/>
                <w:spacing w:val="-15"/>
                <w:sz w:val="24"/>
              </w:rPr>
              <w:t xml:space="preserve"> </w:t>
            </w:r>
            <w:r>
              <w:rPr>
                <w:b/>
                <w:spacing w:val="-1"/>
                <w:sz w:val="24"/>
              </w:rPr>
              <w:t>per</w:t>
            </w:r>
            <w:r>
              <w:rPr>
                <w:b/>
                <w:spacing w:val="-6"/>
                <w:sz w:val="24"/>
              </w:rPr>
              <w:t xml:space="preserve"> </w:t>
            </w:r>
            <w:r>
              <w:rPr>
                <w:b/>
                <w:spacing w:val="-1"/>
                <w:sz w:val="24"/>
              </w:rPr>
              <w:t>clause</w:t>
            </w:r>
            <w:r>
              <w:rPr>
                <w:b/>
                <w:spacing w:val="-9"/>
                <w:sz w:val="24"/>
              </w:rPr>
              <w:t xml:space="preserve"> </w:t>
            </w:r>
            <w:r>
              <w:rPr>
                <w:b/>
                <w:sz w:val="24"/>
              </w:rPr>
              <w:t>9</w:t>
            </w:r>
            <w:r>
              <w:rPr>
                <w:b/>
                <w:spacing w:val="-12"/>
                <w:sz w:val="24"/>
              </w:rPr>
              <w:t xml:space="preserve"> </w:t>
            </w:r>
            <w:r>
              <w:rPr>
                <w:b/>
                <w:sz w:val="24"/>
              </w:rPr>
              <w:t>of</w:t>
            </w:r>
            <w:r>
              <w:rPr>
                <w:b/>
                <w:spacing w:val="-11"/>
                <w:sz w:val="24"/>
              </w:rPr>
              <w:t xml:space="preserve"> </w:t>
            </w:r>
            <w:r>
              <w:rPr>
                <w:b/>
                <w:sz w:val="24"/>
              </w:rPr>
              <w:t>the</w:t>
            </w:r>
            <w:r>
              <w:rPr>
                <w:b/>
                <w:spacing w:val="-13"/>
                <w:sz w:val="24"/>
              </w:rPr>
              <w:t xml:space="preserve"> </w:t>
            </w:r>
            <w:r>
              <w:rPr>
                <w:b/>
                <w:sz w:val="24"/>
              </w:rPr>
              <w:t>Instruction</w:t>
            </w:r>
            <w:r>
              <w:rPr>
                <w:b/>
                <w:spacing w:val="-10"/>
                <w:sz w:val="24"/>
              </w:rPr>
              <w:t xml:space="preserve"> </w:t>
            </w:r>
            <w:r>
              <w:rPr>
                <w:b/>
                <w:sz w:val="24"/>
              </w:rPr>
              <w:t>to</w:t>
            </w:r>
            <w:r>
              <w:rPr>
                <w:b/>
                <w:spacing w:val="-12"/>
                <w:sz w:val="24"/>
              </w:rPr>
              <w:t xml:space="preserve"> </w:t>
            </w:r>
            <w:r>
              <w:rPr>
                <w:b/>
                <w:sz w:val="24"/>
              </w:rPr>
              <w:t>Bidders</w:t>
            </w:r>
            <w:r>
              <w:rPr>
                <w:b/>
                <w:spacing w:val="-10"/>
                <w:sz w:val="24"/>
              </w:rPr>
              <w:t xml:space="preserve"> </w:t>
            </w:r>
            <w:r>
              <w:rPr>
                <w:b/>
                <w:sz w:val="24"/>
              </w:rPr>
              <w:t>(Section</w:t>
            </w:r>
            <w:r>
              <w:rPr>
                <w:b/>
                <w:spacing w:val="-57"/>
                <w:sz w:val="24"/>
              </w:rPr>
              <w:t xml:space="preserve"> </w:t>
            </w:r>
            <w:r>
              <w:rPr>
                <w:b/>
                <w:sz w:val="24"/>
              </w:rPr>
              <w:t>II)</w:t>
            </w:r>
          </w:p>
        </w:tc>
      </w:tr>
      <w:tr w:rsidR="00566F14">
        <w:trPr>
          <w:trHeight w:val="277"/>
        </w:trPr>
        <w:tc>
          <w:tcPr>
            <w:tcW w:w="2252" w:type="dxa"/>
          </w:tcPr>
          <w:p w:rsidR="00566F14" w:rsidRDefault="001143B0">
            <w:pPr>
              <w:pStyle w:val="TableParagraph"/>
              <w:spacing w:line="258" w:lineRule="exact"/>
              <w:ind w:left="110"/>
              <w:rPr>
                <w:sz w:val="24"/>
              </w:rPr>
            </w:pPr>
            <w:r>
              <w:rPr>
                <w:sz w:val="24"/>
              </w:rPr>
              <w:t>Bid Validity</w:t>
            </w:r>
            <w:r>
              <w:rPr>
                <w:spacing w:val="1"/>
                <w:sz w:val="24"/>
              </w:rPr>
              <w:t xml:space="preserve"> </w:t>
            </w:r>
            <w:r>
              <w:rPr>
                <w:sz w:val="24"/>
              </w:rPr>
              <w:t>Period</w:t>
            </w:r>
          </w:p>
        </w:tc>
        <w:tc>
          <w:tcPr>
            <w:tcW w:w="6531" w:type="dxa"/>
          </w:tcPr>
          <w:p w:rsidR="00566F14" w:rsidRDefault="001143B0">
            <w:pPr>
              <w:pStyle w:val="TableParagraph"/>
              <w:spacing w:line="258" w:lineRule="exact"/>
              <w:ind w:left="105"/>
              <w:rPr>
                <w:sz w:val="24"/>
              </w:rPr>
            </w:pPr>
            <w:r>
              <w:rPr>
                <w:sz w:val="24"/>
              </w:rPr>
              <w:t>120 days</w:t>
            </w:r>
            <w:r>
              <w:rPr>
                <w:spacing w:val="-2"/>
                <w:sz w:val="24"/>
              </w:rPr>
              <w:t xml:space="preserve"> </w:t>
            </w:r>
            <w:r>
              <w:rPr>
                <w:sz w:val="24"/>
              </w:rPr>
              <w:t>from</w:t>
            </w:r>
            <w:r>
              <w:rPr>
                <w:spacing w:val="-4"/>
                <w:sz w:val="24"/>
              </w:rPr>
              <w:t xml:space="preserve"> </w:t>
            </w:r>
            <w:r>
              <w:rPr>
                <w:sz w:val="24"/>
              </w:rPr>
              <w:t>the date</w:t>
            </w:r>
            <w:r>
              <w:rPr>
                <w:spacing w:val="1"/>
                <w:sz w:val="24"/>
              </w:rPr>
              <w:t xml:space="preserve"> </w:t>
            </w:r>
            <w:r>
              <w:rPr>
                <w:sz w:val="24"/>
              </w:rPr>
              <w:t>of</w:t>
            </w:r>
            <w:r>
              <w:rPr>
                <w:spacing w:val="2"/>
                <w:sz w:val="24"/>
              </w:rPr>
              <w:t xml:space="preserve"> </w:t>
            </w:r>
            <w:r>
              <w:rPr>
                <w:sz w:val="24"/>
              </w:rPr>
              <w:t>submission</w:t>
            </w:r>
            <w:r>
              <w:rPr>
                <w:spacing w:val="1"/>
                <w:sz w:val="24"/>
              </w:rPr>
              <w:t xml:space="preserve"> </w:t>
            </w:r>
            <w:r>
              <w:rPr>
                <w:sz w:val="24"/>
              </w:rPr>
              <w:t>of</w:t>
            </w:r>
            <w:r>
              <w:rPr>
                <w:spacing w:val="-3"/>
                <w:sz w:val="24"/>
              </w:rPr>
              <w:t xml:space="preserve"> </w:t>
            </w:r>
            <w:r>
              <w:rPr>
                <w:sz w:val="24"/>
              </w:rPr>
              <w:t>bids.</w:t>
            </w:r>
          </w:p>
        </w:tc>
      </w:tr>
      <w:tr w:rsidR="00566F14">
        <w:trPr>
          <w:trHeight w:val="5242"/>
        </w:trPr>
        <w:tc>
          <w:tcPr>
            <w:tcW w:w="2252" w:type="dxa"/>
          </w:tcPr>
          <w:p w:rsidR="00566F14" w:rsidRDefault="001143B0">
            <w:pPr>
              <w:pStyle w:val="TableParagraph"/>
              <w:spacing w:line="269" w:lineRule="exact"/>
              <w:ind w:left="110"/>
              <w:rPr>
                <w:sz w:val="24"/>
              </w:rPr>
            </w:pPr>
            <w:r>
              <w:rPr>
                <w:sz w:val="24"/>
              </w:rPr>
              <w:t>Evaluation</w:t>
            </w:r>
            <w:r>
              <w:rPr>
                <w:spacing w:val="1"/>
                <w:sz w:val="24"/>
              </w:rPr>
              <w:t xml:space="preserve"> </w:t>
            </w:r>
            <w:r>
              <w:rPr>
                <w:sz w:val="24"/>
              </w:rPr>
              <w:t>of</w:t>
            </w:r>
            <w:r>
              <w:rPr>
                <w:spacing w:val="-2"/>
                <w:sz w:val="24"/>
              </w:rPr>
              <w:t xml:space="preserve"> </w:t>
            </w:r>
            <w:r>
              <w:rPr>
                <w:sz w:val="24"/>
              </w:rPr>
              <w:t>Bids</w:t>
            </w:r>
          </w:p>
        </w:tc>
        <w:tc>
          <w:tcPr>
            <w:tcW w:w="6531" w:type="dxa"/>
          </w:tcPr>
          <w:p w:rsidR="00566F14" w:rsidRDefault="001143B0">
            <w:pPr>
              <w:pStyle w:val="TableParagraph"/>
              <w:spacing w:line="268" w:lineRule="exact"/>
              <w:ind w:left="105"/>
              <w:jc w:val="both"/>
              <w:rPr>
                <w:sz w:val="24"/>
              </w:rPr>
            </w:pPr>
            <w:r w:rsidRPr="00EF2246">
              <w:rPr>
                <w:sz w:val="24"/>
              </w:rPr>
              <w:t>Bids</w:t>
            </w:r>
            <w:r w:rsidRPr="00EF2246">
              <w:rPr>
                <w:spacing w:val="-3"/>
                <w:sz w:val="24"/>
              </w:rPr>
              <w:t xml:space="preserve"> </w:t>
            </w:r>
            <w:r w:rsidRPr="00EF2246">
              <w:rPr>
                <w:sz w:val="24"/>
              </w:rPr>
              <w:t>will be</w:t>
            </w:r>
            <w:r w:rsidRPr="00EF2246">
              <w:rPr>
                <w:spacing w:val="-1"/>
                <w:sz w:val="24"/>
              </w:rPr>
              <w:t xml:space="preserve"> </w:t>
            </w:r>
            <w:r w:rsidRPr="00EF2246">
              <w:rPr>
                <w:sz w:val="24"/>
              </w:rPr>
              <w:t>evaluated</w:t>
            </w:r>
            <w:r w:rsidRPr="00EF2246">
              <w:rPr>
                <w:spacing w:val="-1"/>
                <w:sz w:val="24"/>
              </w:rPr>
              <w:t xml:space="preserve"> </w:t>
            </w:r>
            <w:r w:rsidRPr="00EF2246">
              <w:rPr>
                <w:sz w:val="24"/>
              </w:rPr>
              <w:t>based on following</w:t>
            </w:r>
            <w:r w:rsidRPr="00EF2246">
              <w:rPr>
                <w:spacing w:val="-1"/>
                <w:sz w:val="24"/>
              </w:rPr>
              <w:t xml:space="preserve"> </w:t>
            </w:r>
            <w:r w:rsidRPr="00EF2246">
              <w:rPr>
                <w:sz w:val="24"/>
              </w:rPr>
              <w:t>criteria:</w:t>
            </w:r>
          </w:p>
          <w:p w:rsidR="00EF2246" w:rsidRPr="00EF2246" w:rsidRDefault="00EF2246">
            <w:pPr>
              <w:pStyle w:val="TableParagraph"/>
              <w:spacing w:line="268" w:lineRule="exact"/>
              <w:ind w:left="105"/>
              <w:jc w:val="both"/>
              <w:rPr>
                <w:sz w:val="24"/>
              </w:rPr>
            </w:pPr>
          </w:p>
          <w:p w:rsidR="00566F14" w:rsidRPr="00EF2246" w:rsidRDefault="001143B0" w:rsidP="00EF2246">
            <w:pPr>
              <w:pStyle w:val="TableParagraph"/>
              <w:numPr>
                <w:ilvl w:val="0"/>
                <w:numId w:val="23"/>
              </w:numPr>
              <w:tabs>
                <w:tab w:val="left" w:pos="246"/>
              </w:tabs>
              <w:spacing w:before="60" w:after="60" w:line="275" w:lineRule="exact"/>
              <w:ind w:left="245" w:hanging="141"/>
              <w:jc w:val="both"/>
              <w:rPr>
                <w:sz w:val="24"/>
              </w:rPr>
            </w:pPr>
            <w:r w:rsidRPr="00EF2246">
              <w:rPr>
                <w:sz w:val="24"/>
              </w:rPr>
              <w:t>Compliance with</w:t>
            </w:r>
            <w:r w:rsidRPr="00EF2246">
              <w:rPr>
                <w:spacing w:val="1"/>
                <w:sz w:val="24"/>
              </w:rPr>
              <w:t xml:space="preserve"> </w:t>
            </w:r>
            <w:r w:rsidRPr="00EF2246">
              <w:rPr>
                <w:sz w:val="24"/>
              </w:rPr>
              <w:t>pricing</w:t>
            </w:r>
            <w:r w:rsidRPr="00EF2246">
              <w:rPr>
                <w:spacing w:val="1"/>
                <w:sz w:val="24"/>
              </w:rPr>
              <w:t xml:space="preserve"> </w:t>
            </w:r>
            <w:r w:rsidRPr="00EF2246">
              <w:rPr>
                <w:sz w:val="24"/>
              </w:rPr>
              <w:t>conditions</w:t>
            </w:r>
            <w:r w:rsidRPr="00EF2246">
              <w:rPr>
                <w:spacing w:val="-5"/>
                <w:sz w:val="24"/>
              </w:rPr>
              <w:t xml:space="preserve"> </w:t>
            </w:r>
            <w:r w:rsidRPr="00EF2246">
              <w:rPr>
                <w:sz w:val="24"/>
              </w:rPr>
              <w:t>set</w:t>
            </w:r>
            <w:r w:rsidRPr="00EF2246">
              <w:rPr>
                <w:spacing w:val="1"/>
                <w:sz w:val="24"/>
              </w:rPr>
              <w:t xml:space="preserve"> </w:t>
            </w:r>
            <w:r w:rsidRPr="00EF2246">
              <w:rPr>
                <w:sz w:val="24"/>
              </w:rPr>
              <w:t>in</w:t>
            </w:r>
            <w:r w:rsidRPr="00EF2246">
              <w:rPr>
                <w:spacing w:val="1"/>
                <w:sz w:val="24"/>
              </w:rPr>
              <w:t xml:space="preserve"> </w:t>
            </w:r>
            <w:r w:rsidRPr="00EF2246">
              <w:rPr>
                <w:sz w:val="24"/>
              </w:rPr>
              <w:t>the</w:t>
            </w:r>
            <w:r w:rsidRPr="00EF2246">
              <w:rPr>
                <w:spacing w:val="-5"/>
                <w:sz w:val="24"/>
              </w:rPr>
              <w:t xml:space="preserve"> </w:t>
            </w:r>
            <w:r w:rsidRPr="00EF2246">
              <w:rPr>
                <w:sz w:val="24"/>
              </w:rPr>
              <w:t>ITB</w:t>
            </w:r>
          </w:p>
          <w:p w:rsidR="00566F14" w:rsidRPr="00EF2246" w:rsidRDefault="001143B0" w:rsidP="00EF2246">
            <w:pPr>
              <w:pStyle w:val="TableParagraph"/>
              <w:numPr>
                <w:ilvl w:val="0"/>
                <w:numId w:val="23"/>
              </w:numPr>
              <w:tabs>
                <w:tab w:val="left" w:pos="251"/>
              </w:tabs>
              <w:spacing w:before="60" w:after="60"/>
              <w:ind w:right="93" w:firstLine="0"/>
              <w:jc w:val="both"/>
              <w:rPr>
                <w:b/>
                <w:sz w:val="24"/>
              </w:rPr>
            </w:pPr>
            <w:r w:rsidRPr="00EF2246">
              <w:rPr>
                <w:sz w:val="24"/>
              </w:rPr>
              <w:t>Compliance with requirements relating to technical features and</w:t>
            </w:r>
            <w:r w:rsidRPr="00EF2246">
              <w:rPr>
                <w:spacing w:val="-57"/>
                <w:sz w:val="24"/>
              </w:rPr>
              <w:t xml:space="preserve"> </w:t>
            </w:r>
            <w:r w:rsidRPr="00EF2246">
              <w:rPr>
                <w:sz w:val="24"/>
              </w:rPr>
              <w:t>ability</w:t>
            </w:r>
            <w:r w:rsidRPr="00EF2246">
              <w:rPr>
                <w:spacing w:val="-1"/>
                <w:sz w:val="24"/>
              </w:rPr>
              <w:t xml:space="preserve"> </w:t>
            </w:r>
            <w:r w:rsidRPr="00EF2246">
              <w:rPr>
                <w:sz w:val="24"/>
              </w:rPr>
              <w:t>of</w:t>
            </w:r>
            <w:r w:rsidRPr="00EF2246">
              <w:rPr>
                <w:spacing w:val="-3"/>
                <w:sz w:val="24"/>
              </w:rPr>
              <w:t xml:space="preserve"> </w:t>
            </w:r>
            <w:r w:rsidRPr="00EF2246">
              <w:rPr>
                <w:sz w:val="24"/>
              </w:rPr>
              <w:t>the</w:t>
            </w:r>
            <w:r w:rsidRPr="00EF2246">
              <w:rPr>
                <w:spacing w:val="-6"/>
                <w:sz w:val="24"/>
              </w:rPr>
              <w:t xml:space="preserve"> </w:t>
            </w:r>
            <w:r w:rsidRPr="00EF2246">
              <w:rPr>
                <w:sz w:val="24"/>
              </w:rPr>
              <w:t>office</w:t>
            </w:r>
            <w:r w:rsidRPr="00EF2246">
              <w:rPr>
                <w:spacing w:val="-2"/>
                <w:sz w:val="24"/>
              </w:rPr>
              <w:t xml:space="preserve"> </w:t>
            </w:r>
            <w:r w:rsidRPr="00EF2246">
              <w:rPr>
                <w:sz w:val="24"/>
              </w:rPr>
              <w:t>space</w:t>
            </w:r>
            <w:r w:rsidRPr="00EF2246">
              <w:rPr>
                <w:spacing w:val="-1"/>
                <w:sz w:val="24"/>
              </w:rPr>
              <w:t xml:space="preserve"> </w:t>
            </w:r>
            <w:r w:rsidRPr="00EF2246">
              <w:rPr>
                <w:sz w:val="24"/>
              </w:rPr>
              <w:t>to</w:t>
            </w:r>
            <w:r w:rsidRPr="00EF2246">
              <w:rPr>
                <w:spacing w:val="-5"/>
                <w:sz w:val="24"/>
              </w:rPr>
              <w:t xml:space="preserve"> </w:t>
            </w:r>
            <w:r w:rsidRPr="00EF2246">
              <w:rPr>
                <w:sz w:val="24"/>
              </w:rPr>
              <w:t>satisfy</w:t>
            </w:r>
            <w:r w:rsidRPr="00EF2246">
              <w:rPr>
                <w:spacing w:val="-5"/>
                <w:sz w:val="24"/>
              </w:rPr>
              <w:t xml:space="preserve"> </w:t>
            </w:r>
            <w:r w:rsidRPr="00EF2246">
              <w:rPr>
                <w:sz w:val="24"/>
              </w:rPr>
              <w:t>functional</w:t>
            </w:r>
            <w:r w:rsidRPr="00EF2246">
              <w:rPr>
                <w:spacing w:val="-5"/>
                <w:sz w:val="24"/>
              </w:rPr>
              <w:t xml:space="preserve"> </w:t>
            </w:r>
            <w:r w:rsidRPr="00EF2246">
              <w:rPr>
                <w:sz w:val="24"/>
              </w:rPr>
              <w:t>requirements</w:t>
            </w:r>
            <w:r w:rsidRPr="00EF2246">
              <w:rPr>
                <w:spacing w:val="-2"/>
                <w:sz w:val="24"/>
              </w:rPr>
              <w:t xml:space="preserve"> </w:t>
            </w:r>
            <w:r w:rsidRPr="00EF2246">
              <w:rPr>
                <w:sz w:val="24"/>
              </w:rPr>
              <w:t>of</w:t>
            </w:r>
            <w:r w:rsidRPr="00EF2246">
              <w:rPr>
                <w:spacing w:val="4"/>
                <w:sz w:val="24"/>
              </w:rPr>
              <w:t xml:space="preserve"> </w:t>
            </w:r>
            <w:r w:rsidRPr="00EF2246">
              <w:rPr>
                <w:sz w:val="24"/>
              </w:rPr>
              <w:t>the</w:t>
            </w:r>
            <w:r w:rsidRPr="00EF2246">
              <w:rPr>
                <w:spacing w:val="-58"/>
                <w:sz w:val="24"/>
              </w:rPr>
              <w:t xml:space="preserve"> </w:t>
            </w:r>
            <w:r w:rsidR="00261D1D" w:rsidRPr="00EF2246">
              <w:rPr>
                <w:b/>
                <w:sz w:val="24"/>
                <w:lang w:val="en-GB"/>
              </w:rPr>
              <w:t>ICTA</w:t>
            </w:r>
          </w:p>
          <w:p w:rsidR="00566F14" w:rsidRPr="00EF2246" w:rsidRDefault="001143B0" w:rsidP="00EF2246">
            <w:pPr>
              <w:pStyle w:val="TableParagraph"/>
              <w:numPr>
                <w:ilvl w:val="0"/>
                <w:numId w:val="23"/>
              </w:numPr>
              <w:tabs>
                <w:tab w:val="left" w:pos="246"/>
              </w:tabs>
              <w:spacing w:before="60" w:after="60" w:line="242" w:lineRule="auto"/>
              <w:ind w:right="94" w:firstLine="0"/>
              <w:jc w:val="both"/>
              <w:rPr>
                <w:sz w:val="24"/>
              </w:rPr>
            </w:pPr>
            <w:r w:rsidRPr="00EF2246">
              <w:rPr>
                <w:sz w:val="24"/>
              </w:rPr>
              <w:t>Compliance</w:t>
            </w:r>
            <w:r w:rsidRPr="00EF2246">
              <w:rPr>
                <w:spacing w:val="-3"/>
                <w:sz w:val="24"/>
              </w:rPr>
              <w:t xml:space="preserve"> </w:t>
            </w:r>
            <w:r w:rsidRPr="00EF2246">
              <w:rPr>
                <w:sz w:val="24"/>
              </w:rPr>
              <w:t>with</w:t>
            </w:r>
            <w:r w:rsidRPr="00EF2246">
              <w:rPr>
                <w:spacing w:val="-7"/>
                <w:sz w:val="24"/>
              </w:rPr>
              <w:t xml:space="preserve"> </w:t>
            </w:r>
            <w:r w:rsidRPr="00EF2246">
              <w:rPr>
                <w:sz w:val="24"/>
              </w:rPr>
              <w:t>General</w:t>
            </w:r>
            <w:r w:rsidRPr="00EF2246">
              <w:rPr>
                <w:spacing w:val="-2"/>
                <w:sz w:val="24"/>
              </w:rPr>
              <w:t xml:space="preserve"> </w:t>
            </w:r>
            <w:r w:rsidRPr="00EF2246">
              <w:rPr>
                <w:sz w:val="24"/>
              </w:rPr>
              <w:t>Conditions</w:t>
            </w:r>
            <w:r w:rsidRPr="00EF2246">
              <w:rPr>
                <w:spacing w:val="-4"/>
                <w:sz w:val="24"/>
              </w:rPr>
              <w:t xml:space="preserve"> </w:t>
            </w:r>
            <w:r w:rsidRPr="00EF2246">
              <w:rPr>
                <w:sz w:val="24"/>
              </w:rPr>
              <w:t>specified</w:t>
            </w:r>
            <w:r w:rsidRPr="00EF2246">
              <w:rPr>
                <w:spacing w:val="-8"/>
                <w:sz w:val="24"/>
              </w:rPr>
              <w:t xml:space="preserve"> </w:t>
            </w:r>
            <w:r w:rsidRPr="00EF2246">
              <w:rPr>
                <w:sz w:val="24"/>
              </w:rPr>
              <w:t>by</w:t>
            </w:r>
            <w:r w:rsidRPr="00EF2246">
              <w:rPr>
                <w:spacing w:val="-2"/>
                <w:sz w:val="24"/>
              </w:rPr>
              <w:t xml:space="preserve"> </w:t>
            </w:r>
            <w:r w:rsidRPr="00EF2246">
              <w:rPr>
                <w:sz w:val="24"/>
              </w:rPr>
              <w:t>these</w:t>
            </w:r>
            <w:r w:rsidRPr="00EF2246">
              <w:rPr>
                <w:spacing w:val="2"/>
                <w:sz w:val="24"/>
              </w:rPr>
              <w:t xml:space="preserve"> </w:t>
            </w:r>
            <w:r w:rsidRPr="00EF2246">
              <w:rPr>
                <w:sz w:val="24"/>
              </w:rPr>
              <w:t>Bidding</w:t>
            </w:r>
            <w:r w:rsidRPr="00EF2246">
              <w:rPr>
                <w:spacing w:val="-57"/>
                <w:sz w:val="24"/>
              </w:rPr>
              <w:t xml:space="preserve"> </w:t>
            </w:r>
            <w:r w:rsidRPr="00EF2246">
              <w:rPr>
                <w:sz w:val="24"/>
              </w:rPr>
              <w:t>Documents</w:t>
            </w:r>
          </w:p>
          <w:p w:rsidR="00566F14" w:rsidRPr="00EF2246" w:rsidRDefault="001143B0" w:rsidP="00EF2246">
            <w:pPr>
              <w:pStyle w:val="TableParagraph"/>
              <w:numPr>
                <w:ilvl w:val="0"/>
                <w:numId w:val="23"/>
              </w:numPr>
              <w:tabs>
                <w:tab w:val="left" w:pos="241"/>
              </w:tabs>
              <w:spacing w:before="60" w:after="60" w:line="242" w:lineRule="auto"/>
              <w:ind w:right="89" w:firstLine="0"/>
              <w:jc w:val="both"/>
              <w:rPr>
                <w:sz w:val="24"/>
              </w:rPr>
            </w:pPr>
            <w:r w:rsidRPr="00EF2246">
              <w:rPr>
                <w:sz w:val="24"/>
              </w:rPr>
              <w:t>Compliance</w:t>
            </w:r>
            <w:r w:rsidRPr="00EF2246">
              <w:rPr>
                <w:spacing w:val="-6"/>
                <w:sz w:val="24"/>
              </w:rPr>
              <w:t xml:space="preserve"> </w:t>
            </w:r>
            <w:r w:rsidRPr="00EF2246">
              <w:rPr>
                <w:sz w:val="24"/>
              </w:rPr>
              <w:t>with</w:t>
            </w:r>
            <w:r w:rsidRPr="00EF2246">
              <w:rPr>
                <w:spacing w:val="-9"/>
                <w:sz w:val="24"/>
              </w:rPr>
              <w:t xml:space="preserve"> </w:t>
            </w:r>
            <w:r w:rsidRPr="00EF2246">
              <w:rPr>
                <w:sz w:val="24"/>
              </w:rPr>
              <w:t>administrative</w:t>
            </w:r>
            <w:r w:rsidRPr="00EF2246">
              <w:rPr>
                <w:spacing w:val="-10"/>
                <w:sz w:val="24"/>
              </w:rPr>
              <w:t xml:space="preserve"> </w:t>
            </w:r>
            <w:r w:rsidRPr="00EF2246">
              <w:rPr>
                <w:sz w:val="24"/>
              </w:rPr>
              <w:t>and</w:t>
            </w:r>
            <w:r w:rsidRPr="00EF2246">
              <w:rPr>
                <w:spacing w:val="-10"/>
                <w:sz w:val="24"/>
              </w:rPr>
              <w:t xml:space="preserve"> </w:t>
            </w:r>
            <w:r w:rsidRPr="00EF2246">
              <w:rPr>
                <w:sz w:val="24"/>
              </w:rPr>
              <w:t>security</w:t>
            </w:r>
            <w:r w:rsidRPr="00EF2246">
              <w:rPr>
                <w:spacing w:val="-10"/>
                <w:sz w:val="24"/>
              </w:rPr>
              <w:t xml:space="preserve"> </w:t>
            </w:r>
            <w:r w:rsidRPr="00EF2246">
              <w:rPr>
                <w:sz w:val="24"/>
              </w:rPr>
              <w:t>requirements</w:t>
            </w:r>
            <w:r w:rsidRPr="00EF2246">
              <w:rPr>
                <w:spacing w:val="-6"/>
                <w:sz w:val="24"/>
              </w:rPr>
              <w:t xml:space="preserve"> </w:t>
            </w:r>
            <w:r w:rsidRPr="00EF2246">
              <w:rPr>
                <w:sz w:val="24"/>
              </w:rPr>
              <w:t>of</w:t>
            </w:r>
            <w:r w:rsidRPr="00EF2246">
              <w:rPr>
                <w:spacing w:val="-4"/>
                <w:sz w:val="24"/>
              </w:rPr>
              <w:t xml:space="preserve"> </w:t>
            </w:r>
            <w:r w:rsidRPr="00EF2246">
              <w:rPr>
                <w:sz w:val="24"/>
              </w:rPr>
              <w:t>the</w:t>
            </w:r>
            <w:r w:rsidRPr="00EF2246">
              <w:rPr>
                <w:spacing w:val="-58"/>
                <w:sz w:val="24"/>
              </w:rPr>
              <w:t xml:space="preserve"> </w:t>
            </w:r>
            <w:r w:rsidRPr="00EF2246">
              <w:rPr>
                <w:sz w:val="24"/>
              </w:rPr>
              <w:t>relevant</w:t>
            </w:r>
            <w:r w:rsidRPr="00EF2246">
              <w:rPr>
                <w:spacing w:val="1"/>
                <w:sz w:val="24"/>
              </w:rPr>
              <w:t xml:space="preserve"> </w:t>
            </w:r>
            <w:r w:rsidRPr="00EF2246">
              <w:rPr>
                <w:sz w:val="24"/>
              </w:rPr>
              <w:t>authorities</w:t>
            </w:r>
          </w:p>
          <w:p w:rsidR="00566F14" w:rsidRPr="00EF2246" w:rsidRDefault="001143B0" w:rsidP="00EF2246">
            <w:pPr>
              <w:pStyle w:val="TableParagraph"/>
              <w:numPr>
                <w:ilvl w:val="0"/>
                <w:numId w:val="23"/>
              </w:numPr>
              <w:tabs>
                <w:tab w:val="left" w:pos="284"/>
              </w:tabs>
              <w:spacing w:before="60" w:after="60"/>
              <w:ind w:right="95" w:firstLine="0"/>
              <w:jc w:val="both"/>
              <w:rPr>
                <w:sz w:val="24"/>
              </w:rPr>
            </w:pPr>
            <w:r w:rsidRPr="00EF2246">
              <w:rPr>
                <w:sz w:val="24"/>
              </w:rPr>
              <w:t xml:space="preserve">Demonstrated ability to </w:t>
            </w:r>
            <w:proofErr w:type="spellStart"/>
            <w:r w:rsidRPr="00EF2246">
              <w:rPr>
                <w:sz w:val="24"/>
              </w:rPr>
              <w:t>honour</w:t>
            </w:r>
            <w:proofErr w:type="spellEnd"/>
            <w:r w:rsidRPr="00EF2246">
              <w:rPr>
                <w:sz w:val="24"/>
              </w:rPr>
              <w:t xml:space="preserve"> important responsibilities and</w:t>
            </w:r>
            <w:r w:rsidRPr="00EF2246">
              <w:rPr>
                <w:spacing w:val="1"/>
                <w:sz w:val="24"/>
              </w:rPr>
              <w:t xml:space="preserve"> </w:t>
            </w:r>
            <w:r w:rsidRPr="00EF2246">
              <w:rPr>
                <w:sz w:val="24"/>
              </w:rPr>
              <w:t>liabilities allocated to Supplier in this ITB (e.g. design and build</w:t>
            </w:r>
            <w:r w:rsidRPr="00EF2246">
              <w:rPr>
                <w:spacing w:val="1"/>
                <w:sz w:val="24"/>
              </w:rPr>
              <w:t xml:space="preserve"> </w:t>
            </w:r>
            <w:r w:rsidRPr="00EF2246">
              <w:rPr>
                <w:sz w:val="24"/>
              </w:rPr>
              <w:t>partition,</w:t>
            </w:r>
            <w:r w:rsidRPr="00EF2246">
              <w:rPr>
                <w:spacing w:val="-2"/>
                <w:sz w:val="24"/>
              </w:rPr>
              <w:t xml:space="preserve"> </w:t>
            </w:r>
            <w:r w:rsidRPr="00EF2246">
              <w:rPr>
                <w:sz w:val="24"/>
              </w:rPr>
              <w:t>supply</w:t>
            </w:r>
            <w:r w:rsidRPr="00EF2246">
              <w:rPr>
                <w:spacing w:val="2"/>
                <w:sz w:val="24"/>
              </w:rPr>
              <w:t xml:space="preserve"> </w:t>
            </w:r>
            <w:r w:rsidRPr="00EF2246">
              <w:rPr>
                <w:sz w:val="24"/>
              </w:rPr>
              <w:t>of</w:t>
            </w:r>
            <w:r w:rsidRPr="00EF2246">
              <w:rPr>
                <w:spacing w:val="-2"/>
                <w:sz w:val="24"/>
              </w:rPr>
              <w:t xml:space="preserve"> </w:t>
            </w:r>
            <w:r w:rsidRPr="00EF2246">
              <w:rPr>
                <w:sz w:val="24"/>
              </w:rPr>
              <w:t>IT</w:t>
            </w:r>
            <w:r w:rsidRPr="00EF2246">
              <w:rPr>
                <w:spacing w:val="-1"/>
                <w:sz w:val="24"/>
              </w:rPr>
              <w:t xml:space="preserve"> </w:t>
            </w:r>
            <w:r w:rsidRPr="00EF2246">
              <w:rPr>
                <w:sz w:val="24"/>
              </w:rPr>
              <w:t>networks and other</w:t>
            </w:r>
            <w:r w:rsidRPr="00EF2246">
              <w:rPr>
                <w:spacing w:val="3"/>
                <w:sz w:val="24"/>
              </w:rPr>
              <w:t xml:space="preserve"> </w:t>
            </w:r>
            <w:r w:rsidRPr="00EF2246">
              <w:rPr>
                <w:sz w:val="24"/>
              </w:rPr>
              <w:t>amenities)</w:t>
            </w:r>
          </w:p>
          <w:p w:rsidR="00566F14" w:rsidRPr="00EF2246" w:rsidRDefault="001143B0" w:rsidP="00EF2246">
            <w:pPr>
              <w:pStyle w:val="TableParagraph"/>
              <w:numPr>
                <w:ilvl w:val="0"/>
                <w:numId w:val="23"/>
              </w:numPr>
              <w:tabs>
                <w:tab w:val="left" w:pos="351"/>
              </w:tabs>
              <w:spacing w:before="60" w:after="60"/>
              <w:ind w:right="96" w:firstLine="0"/>
              <w:jc w:val="both"/>
              <w:rPr>
                <w:sz w:val="24"/>
              </w:rPr>
            </w:pPr>
            <w:r w:rsidRPr="00EF2246">
              <w:rPr>
                <w:sz w:val="24"/>
              </w:rPr>
              <w:t>Compliance</w:t>
            </w:r>
            <w:r w:rsidRPr="00EF2246">
              <w:rPr>
                <w:spacing w:val="1"/>
                <w:sz w:val="24"/>
              </w:rPr>
              <w:t xml:space="preserve"> </w:t>
            </w:r>
            <w:r w:rsidRPr="00EF2246">
              <w:rPr>
                <w:sz w:val="24"/>
              </w:rPr>
              <w:t>with</w:t>
            </w:r>
            <w:r w:rsidRPr="00EF2246">
              <w:rPr>
                <w:spacing w:val="1"/>
                <w:sz w:val="24"/>
              </w:rPr>
              <w:t xml:space="preserve"> </w:t>
            </w:r>
            <w:r w:rsidRPr="00EF2246">
              <w:rPr>
                <w:sz w:val="24"/>
              </w:rPr>
              <w:t>legal</w:t>
            </w:r>
            <w:r w:rsidRPr="00EF2246">
              <w:rPr>
                <w:spacing w:val="1"/>
                <w:sz w:val="24"/>
              </w:rPr>
              <w:t xml:space="preserve"> </w:t>
            </w:r>
            <w:r w:rsidRPr="00EF2246">
              <w:rPr>
                <w:sz w:val="24"/>
              </w:rPr>
              <w:t>requirements</w:t>
            </w:r>
            <w:r w:rsidRPr="00EF2246">
              <w:rPr>
                <w:spacing w:val="1"/>
                <w:sz w:val="24"/>
              </w:rPr>
              <w:t xml:space="preserve"> </w:t>
            </w:r>
            <w:r w:rsidRPr="00EF2246">
              <w:rPr>
                <w:sz w:val="24"/>
              </w:rPr>
              <w:t>(premises</w:t>
            </w:r>
            <w:r w:rsidRPr="00EF2246">
              <w:rPr>
                <w:spacing w:val="1"/>
                <w:sz w:val="24"/>
              </w:rPr>
              <w:t xml:space="preserve"> </w:t>
            </w:r>
            <w:r w:rsidRPr="00EF2246">
              <w:rPr>
                <w:sz w:val="24"/>
              </w:rPr>
              <w:t>not</w:t>
            </w:r>
            <w:r w:rsidRPr="00EF2246">
              <w:rPr>
                <w:spacing w:val="1"/>
                <w:sz w:val="24"/>
              </w:rPr>
              <w:t xml:space="preserve"> </w:t>
            </w:r>
            <w:r w:rsidRPr="00EF2246">
              <w:rPr>
                <w:sz w:val="24"/>
              </w:rPr>
              <w:t>under</w:t>
            </w:r>
            <w:r w:rsidRPr="00EF2246">
              <w:rPr>
                <w:spacing w:val="1"/>
                <w:sz w:val="24"/>
              </w:rPr>
              <w:t xml:space="preserve"> </w:t>
            </w:r>
            <w:r w:rsidRPr="00EF2246">
              <w:rPr>
                <w:sz w:val="24"/>
              </w:rPr>
              <w:t>encumbrance,</w:t>
            </w:r>
            <w:r w:rsidRPr="00EF2246">
              <w:rPr>
                <w:spacing w:val="1"/>
                <w:sz w:val="24"/>
              </w:rPr>
              <w:t xml:space="preserve"> </w:t>
            </w:r>
            <w:proofErr w:type="spellStart"/>
            <w:r w:rsidRPr="00EF2246">
              <w:rPr>
                <w:sz w:val="24"/>
              </w:rPr>
              <w:t>etc</w:t>
            </w:r>
            <w:proofErr w:type="spellEnd"/>
            <w:r w:rsidRPr="00EF2246">
              <w:rPr>
                <w:sz w:val="24"/>
              </w:rPr>
              <w:t>).</w:t>
            </w:r>
            <w:r w:rsidRPr="00EF2246">
              <w:rPr>
                <w:spacing w:val="1"/>
                <w:sz w:val="24"/>
              </w:rPr>
              <w:t xml:space="preserve"> </w:t>
            </w:r>
            <w:r w:rsidRPr="00EF2246">
              <w:rPr>
                <w:sz w:val="24"/>
              </w:rPr>
              <w:t>/</w:t>
            </w:r>
            <w:r w:rsidRPr="00EF2246">
              <w:rPr>
                <w:spacing w:val="1"/>
                <w:sz w:val="24"/>
              </w:rPr>
              <w:t xml:space="preserve"> </w:t>
            </w:r>
            <w:r w:rsidRPr="00EF2246">
              <w:rPr>
                <w:sz w:val="24"/>
              </w:rPr>
              <w:t>Availability</w:t>
            </w:r>
            <w:r w:rsidRPr="00EF2246">
              <w:rPr>
                <w:spacing w:val="1"/>
                <w:sz w:val="24"/>
              </w:rPr>
              <w:t xml:space="preserve"> </w:t>
            </w:r>
            <w:r w:rsidRPr="00EF2246">
              <w:rPr>
                <w:sz w:val="24"/>
              </w:rPr>
              <w:t>of</w:t>
            </w:r>
            <w:r w:rsidRPr="00EF2246">
              <w:rPr>
                <w:spacing w:val="1"/>
                <w:sz w:val="24"/>
              </w:rPr>
              <w:t xml:space="preserve"> </w:t>
            </w:r>
            <w:r w:rsidRPr="00EF2246">
              <w:rPr>
                <w:sz w:val="24"/>
              </w:rPr>
              <w:t>documents</w:t>
            </w:r>
            <w:r w:rsidRPr="00EF2246">
              <w:rPr>
                <w:spacing w:val="1"/>
                <w:sz w:val="24"/>
              </w:rPr>
              <w:t xml:space="preserve"> </w:t>
            </w:r>
            <w:r w:rsidRPr="00EF2246">
              <w:rPr>
                <w:sz w:val="24"/>
              </w:rPr>
              <w:t>confirming</w:t>
            </w:r>
            <w:r w:rsidRPr="00EF2246">
              <w:rPr>
                <w:spacing w:val="1"/>
                <w:sz w:val="24"/>
              </w:rPr>
              <w:t xml:space="preserve"> </w:t>
            </w:r>
            <w:r w:rsidRPr="00EF2246">
              <w:rPr>
                <w:sz w:val="24"/>
              </w:rPr>
              <w:t>compliance of</w:t>
            </w:r>
            <w:r w:rsidRPr="00EF2246">
              <w:rPr>
                <w:spacing w:val="2"/>
                <w:sz w:val="24"/>
              </w:rPr>
              <w:t xml:space="preserve"> </w:t>
            </w:r>
            <w:r w:rsidRPr="00EF2246">
              <w:rPr>
                <w:sz w:val="24"/>
              </w:rPr>
              <w:t>the</w:t>
            </w:r>
            <w:r w:rsidRPr="00EF2246">
              <w:rPr>
                <w:spacing w:val="1"/>
                <w:sz w:val="24"/>
              </w:rPr>
              <w:t xml:space="preserve"> </w:t>
            </w:r>
            <w:r w:rsidRPr="00EF2246">
              <w:rPr>
                <w:sz w:val="24"/>
              </w:rPr>
              <w:t>Bidder</w:t>
            </w:r>
            <w:r w:rsidRPr="00EF2246">
              <w:rPr>
                <w:spacing w:val="-3"/>
                <w:sz w:val="24"/>
              </w:rPr>
              <w:t xml:space="preserve"> </w:t>
            </w:r>
            <w:r w:rsidRPr="00EF2246">
              <w:rPr>
                <w:sz w:val="24"/>
              </w:rPr>
              <w:t>to</w:t>
            </w:r>
            <w:r w:rsidRPr="00EF2246">
              <w:rPr>
                <w:spacing w:val="-3"/>
                <w:sz w:val="24"/>
              </w:rPr>
              <w:t xml:space="preserve"> </w:t>
            </w:r>
            <w:r w:rsidRPr="00EF2246">
              <w:rPr>
                <w:sz w:val="24"/>
              </w:rPr>
              <w:t>the</w:t>
            </w:r>
            <w:r w:rsidRPr="00EF2246">
              <w:rPr>
                <w:spacing w:val="1"/>
                <w:sz w:val="24"/>
              </w:rPr>
              <w:t xml:space="preserve"> </w:t>
            </w:r>
            <w:r w:rsidRPr="00EF2246">
              <w:rPr>
                <w:sz w:val="24"/>
              </w:rPr>
              <w:t>requirements</w:t>
            </w:r>
            <w:r w:rsidRPr="00EF2246">
              <w:rPr>
                <w:spacing w:val="-1"/>
                <w:sz w:val="24"/>
              </w:rPr>
              <w:t xml:space="preserve"> </w:t>
            </w:r>
            <w:r w:rsidRPr="00EF2246">
              <w:rPr>
                <w:sz w:val="24"/>
              </w:rPr>
              <w:t>of</w:t>
            </w:r>
            <w:r w:rsidRPr="00EF2246">
              <w:rPr>
                <w:spacing w:val="2"/>
                <w:sz w:val="24"/>
              </w:rPr>
              <w:t xml:space="preserve"> </w:t>
            </w:r>
            <w:r w:rsidRPr="00EF2246">
              <w:rPr>
                <w:sz w:val="24"/>
              </w:rPr>
              <w:t>the</w:t>
            </w:r>
            <w:r w:rsidRPr="00EF2246">
              <w:rPr>
                <w:spacing w:val="1"/>
                <w:sz w:val="24"/>
              </w:rPr>
              <w:t xml:space="preserve"> </w:t>
            </w:r>
            <w:r w:rsidRPr="00EF2246">
              <w:rPr>
                <w:sz w:val="24"/>
              </w:rPr>
              <w:t>ITB.</w:t>
            </w:r>
          </w:p>
          <w:p w:rsidR="00566F14" w:rsidRPr="00EF2246" w:rsidRDefault="00566F14">
            <w:pPr>
              <w:pStyle w:val="TableParagraph"/>
              <w:spacing w:before="1"/>
              <w:rPr>
                <w:sz w:val="23"/>
              </w:rPr>
            </w:pPr>
          </w:p>
          <w:p w:rsidR="00566F14" w:rsidRPr="00254B1E" w:rsidRDefault="001143B0">
            <w:pPr>
              <w:pStyle w:val="TableParagraph"/>
              <w:spacing w:line="278" w:lineRule="exact"/>
              <w:ind w:left="105" w:right="96"/>
              <w:jc w:val="both"/>
              <w:rPr>
                <w:b/>
                <w:sz w:val="24"/>
              </w:rPr>
            </w:pPr>
            <w:r w:rsidRPr="00254B1E">
              <w:rPr>
                <w:b/>
                <w:sz w:val="24"/>
              </w:rPr>
              <w:t>Rates quoted by the highest ranked bidder shall be subject to</w:t>
            </w:r>
            <w:r w:rsidRPr="00254B1E">
              <w:rPr>
                <w:b/>
                <w:spacing w:val="1"/>
                <w:sz w:val="24"/>
              </w:rPr>
              <w:t xml:space="preserve"> </w:t>
            </w:r>
            <w:r w:rsidRPr="00254B1E">
              <w:rPr>
                <w:b/>
                <w:sz w:val="24"/>
              </w:rPr>
              <w:t>assessment</w:t>
            </w:r>
            <w:r w:rsidRPr="00254B1E">
              <w:rPr>
                <w:b/>
                <w:spacing w:val="1"/>
                <w:sz w:val="24"/>
              </w:rPr>
              <w:t xml:space="preserve"> </w:t>
            </w:r>
            <w:r w:rsidRPr="00254B1E">
              <w:rPr>
                <w:b/>
                <w:sz w:val="24"/>
              </w:rPr>
              <w:t>of</w:t>
            </w:r>
            <w:r w:rsidRPr="00254B1E">
              <w:rPr>
                <w:b/>
                <w:spacing w:val="3"/>
                <w:sz w:val="24"/>
              </w:rPr>
              <w:t xml:space="preserve"> </w:t>
            </w:r>
            <w:r w:rsidRPr="00254B1E">
              <w:rPr>
                <w:b/>
                <w:sz w:val="24"/>
              </w:rPr>
              <w:t>the</w:t>
            </w:r>
            <w:r w:rsidRPr="00254B1E">
              <w:rPr>
                <w:b/>
                <w:spacing w:val="3"/>
                <w:sz w:val="24"/>
              </w:rPr>
              <w:t xml:space="preserve"> </w:t>
            </w:r>
            <w:r w:rsidRPr="00254B1E">
              <w:rPr>
                <w:b/>
                <w:sz w:val="24"/>
              </w:rPr>
              <w:t>Valuation</w:t>
            </w:r>
            <w:r w:rsidRPr="00254B1E">
              <w:rPr>
                <w:b/>
                <w:spacing w:val="2"/>
                <w:sz w:val="24"/>
              </w:rPr>
              <w:t xml:space="preserve"> </w:t>
            </w:r>
            <w:r w:rsidRPr="00254B1E">
              <w:rPr>
                <w:b/>
                <w:sz w:val="24"/>
              </w:rPr>
              <w:t>Office</w:t>
            </w:r>
            <w:r w:rsidR="00254B1E" w:rsidRPr="00254B1E">
              <w:rPr>
                <w:b/>
                <w:sz w:val="24"/>
              </w:rPr>
              <w:t xml:space="preserve"> or Valuation Real Estates Consultancy Services</w:t>
            </w:r>
            <w:r w:rsidRPr="00254B1E">
              <w:rPr>
                <w:b/>
                <w:sz w:val="24"/>
              </w:rPr>
              <w:t>.</w:t>
            </w:r>
          </w:p>
        </w:tc>
      </w:tr>
      <w:tr w:rsidR="00566F14">
        <w:trPr>
          <w:trHeight w:val="551"/>
        </w:trPr>
        <w:tc>
          <w:tcPr>
            <w:tcW w:w="2252" w:type="dxa"/>
          </w:tcPr>
          <w:p w:rsidR="00566F14" w:rsidRDefault="001143B0">
            <w:pPr>
              <w:pStyle w:val="TableParagraph"/>
              <w:spacing w:line="269" w:lineRule="exact"/>
              <w:ind w:left="110"/>
              <w:rPr>
                <w:sz w:val="24"/>
              </w:rPr>
            </w:pPr>
            <w:r>
              <w:rPr>
                <w:sz w:val="24"/>
              </w:rPr>
              <w:t>Payment</w:t>
            </w:r>
            <w:r>
              <w:rPr>
                <w:spacing w:val="1"/>
                <w:sz w:val="24"/>
              </w:rPr>
              <w:t xml:space="preserve"> </w:t>
            </w:r>
            <w:r>
              <w:rPr>
                <w:sz w:val="24"/>
              </w:rPr>
              <w:t>terms</w:t>
            </w:r>
          </w:p>
        </w:tc>
        <w:tc>
          <w:tcPr>
            <w:tcW w:w="6531" w:type="dxa"/>
          </w:tcPr>
          <w:p w:rsidR="00566F14" w:rsidRDefault="001143B0">
            <w:pPr>
              <w:pStyle w:val="TableParagraph"/>
              <w:spacing w:line="269" w:lineRule="exact"/>
              <w:ind w:left="105"/>
              <w:rPr>
                <w:sz w:val="24"/>
              </w:rPr>
            </w:pPr>
            <w:r>
              <w:rPr>
                <w:sz w:val="24"/>
              </w:rPr>
              <w:t>No advance Payment</w:t>
            </w:r>
            <w:r>
              <w:rPr>
                <w:spacing w:val="1"/>
                <w:sz w:val="24"/>
              </w:rPr>
              <w:t xml:space="preserve"> </w:t>
            </w:r>
            <w:r>
              <w:rPr>
                <w:sz w:val="24"/>
              </w:rPr>
              <w:t>will</w:t>
            </w:r>
            <w:r>
              <w:rPr>
                <w:spacing w:val="1"/>
                <w:sz w:val="24"/>
              </w:rPr>
              <w:t xml:space="preserve"> </w:t>
            </w:r>
            <w:r>
              <w:rPr>
                <w:sz w:val="24"/>
              </w:rPr>
              <w:t>be</w:t>
            </w:r>
            <w:r>
              <w:rPr>
                <w:spacing w:val="-5"/>
                <w:sz w:val="24"/>
              </w:rPr>
              <w:t xml:space="preserve"> </w:t>
            </w:r>
            <w:r>
              <w:rPr>
                <w:sz w:val="24"/>
              </w:rPr>
              <w:t>made.</w:t>
            </w:r>
          </w:p>
        </w:tc>
      </w:tr>
      <w:tr w:rsidR="00566F14">
        <w:trPr>
          <w:trHeight w:val="830"/>
        </w:trPr>
        <w:tc>
          <w:tcPr>
            <w:tcW w:w="2252" w:type="dxa"/>
          </w:tcPr>
          <w:p w:rsidR="00566F14" w:rsidRDefault="001143B0">
            <w:pPr>
              <w:pStyle w:val="TableParagraph"/>
              <w:tabs>
                <w:tab w:val="left" w:pos="652"/>
              </w:tabs>
              <w:spacing w:line="242" w:lineRule="auto"/>
              <w:ind w:left="110" w:right="95"/>
              <w:rPr>
                <w:sz w:val="24"/>
              </w:rPr>
            </w:pPr>
            <w:r>
              <w:rPr>
                <w:sz w:val="24"/>
              </w:rPr>
              <w:t>All</w:t>
            </w:r>
            <w:r>
              <w:rPr>
                <w:sz w:val="24"/>
              </w:rPr>
              <w:tab/>
            </w:r>
            <w:r>
              <w:rPr>
                <w:spacing w:val="-1"/>
                <w:sz w:val="24"/>
              </w:rPr>
              <w:t>communication</w:t>
            </w:r>
            <w:r>
              <w:rPr>
                <w:spacing w:val="-57"/>
                <w:sz w:val="24"/>
              </w:rPr>
              <w:t xml:space="preserve"> </w:t>
            </w:r>
            <w:r>
              <w:rPr>
                <w:sz w:val="24"/>
              </w:rPr>
              <w:t>must</w:t>
            </w:r>
            <w:r>
              <w:rPr>
                <w:spacing w:val="1"/>
                <w:sz w:val="24"/>
              </w:rPr>
              <w:t xml:space="preserve"> </w:t>
            </w:r>
            <w:r>
              <w:rPr>
                <w:sz w:val="24"/>
              </w:rPr>
              <w:t>be</w:t>
            </w:r>
            <w:r>
              <w:rPr>
                <w:spacing w:val="1"/>
                <w:sz w:val="24"/>
              </w:rPr>
              <w:t xml:space="preserve"> </w:t>
            </w:r>
            <w:r>
              <w:rPr>
                <w:sz w:val="24"/>
              </w:rPr>
              <w:t>directed to:</w:t>
            </w:r>
          </w:p>
        </w:tc>
        <w:tc>
          <w:tcPr>
            <w:tcW w:w="6531" w:type="dxa"/>
          </w:tcPr>
          <w:p w:rsidR="00261D1D" w:rsidRDefault="00261D1D" w:rsidP="00261D1D">
            <w:pPr>
              <w:pStyle w:val="BodyText"/>
              <w:spacing w:before="11"/>
              <w:rPr>
                <w:b/>
                <w:color w:val="000000"/>
                <w:sz w:val="23"/>
                <w:szCs w:val="23"/>
                <w:lang w:val="en-GB"/>
              </w:rPr>
            </w:pPr>
            <w:r w:rsidRPr="00836C63">
              <w:rPr>
                <w:b/>
                <w:color w:val="000000"/>
                <w:sz w:val="23"/>
                <w:szCs w:val="23"/>
                <w:lang w:val="en-GB"/>
              </w:rPr>
              <w:t>The Chairman Departmental Bid Committee</w:t>
            </w:r>
            <w:r>
              <w:rPr>
                <w:b/>
                <w:color w:val="000000"/>
                <w:sz w:val="23"/>
                <w:szCs w:val="23"/>
                <w:lang w:val="en-GB"/>
              </w:rPr>
              <w:t>,</w:t>
            </w:r>
          </w:p>
          <w:p w:rsidR="00261D1D" w:rsidRDefault="00261D1D" w:rsidP="00261D1D">
            <w:pPr>
              <w:pStyle w:val="BodyText"/>
              <w:spacing w:before="11"/>
              <w:rPr>
                <w:b/>
                <w:szCs w:val="22"/>
              </w:rPr>
            </w:pPr>
            <w:r w:rsidRPr="003C50A9">
              <w:rPr>
                <w:b/>
                <w:szCs w:val="22"/>
              </w:rPr>
              <w:t>ICT Authority</w:t>
            </w:r>
          </w:p>
          <w:p w:rsidR="00254B1E" w:rsidRDefault="00254B1E" w:rsidP="00261D1D">
            <w:pPr>
              <w:pStyle w:val="BodyText"/>
              <w:spacing w:before="11"/>
              <w:rPr>
                <w:b/>
                <w:szCs w:val="22"/>
              </w:rPr>
            </w:pPr>
            <w:r>
              <w:rPr>
                <w:b/>
                <w:szCs w:val="22"/>
              </w:rPr>
              <w:t xml:space="preserve">Level 9, The </w:t>
            </w:r>
            <w:proofErr w:type="spellStart"/>
            <w:r>
              <w:rPr>
                <w:b/>
                <w:szCs w:val="22"/>
              </w:rPr>
              <w:t>Celicourt</w:t>
            </w:r>
            <w:proofErr w:type="spellEnd"/>
            <w:r>
              <w:rPr>
                <w:b/>
                <w:szCs w:val="22"/>
              </w:rPr>
              <w:t>,</w:t>
            </w:r>
          </w:p>
          <w:p w:rsidR="00254B1E" w:rsidRDefault="00254B1E" w:rsidP="00261D1D">
            <w:pPr>
              <w:pStyle w:val="BodyText"/>
              <w:spacing w:before="11"/>
              <w:rPr>
                <w:b/>
                <w:szCs w:val="22"/>
              </w:rPr>
            </w:pPr>
            <w:r>
              <w:rPr>
                <w:b/>
                <w:szCs w:val="22"/>
              </w:rPr>
              <w:t xml:space="preserve">6, Sir </w:t>
            </w:r>
            <w:proofErr w:type="spellStart"/>
            <w:r>
              <w:rPr>
                <w:b/>
                <w:szCs w:val="22"/>
              </w:rPr>
              <w:t>Celicourt</w:t>
            </w:r>
            <w:proofErr w:type="spellEnd"/>
            <w:r>
              <w:rPr>
                <w:b/>
                <w:szCs w:val="22"/>
              </w:rPr>
              <w:t xml:space="preserve"> </w:t>
            </w:r>
            <w:proofErr w:type="spellStart"/>
            <w:r>
              <w:rPr>
                <w:b/>
                <w:szCs w:val="22"/>
              </w:rPr>
              <w:t>Antelme</w:t>
            </w:r>
            <w:proofErr w:type="spellEnd"/>
            <w:r>
              <w:rPr>
                <w:b/>
                <w:szCs w:val="22"/>
              </w:rPr>
              <w:t xml:space="preserve"> Street,</w:t>
            </w:r>
          </w:p>
          <w:p w:rsidR="00254B1E" w:rsidRDefault="00254B1E" w:rsidP="00261D1D">
            <w:pPr>
              <w:pStyle w:val="BodyText"/>
              <w:spacing w:before="11"/>
              <w:rPr>
                <w:b/>
                <w:szCs w:val="22"/>
              </w:rPr>
            </w:pPr>
            <w:r>
              <w:rPr>
                <w:b/>
                <w:szCs w:val="22"/>
              </w:rPr>
              <w:t>Port Louis.</w:t>
            </w:r>
          </w:p>
          <w:p w:rsidR="00254B1E" w:rsidRPr="003C50A9" w:rsidRDefault="00254B1E" w:rsidP="00261D1D">
            <w:pPr>
              <w:pStyle w:val="BodyText"/>
              <w:spacing w:before="11"/>
              <w:rPr>
                <w:b/>
                <w:szCs w:val="22"/>
              </w:rPr>
            </w:pPr>
            <w:r>
              <w:rPr>
                <w:b/>
                <w:szCs w:val="22"/>
              </w:rPr>
              <w:t>Email: ctc@icta.mu</w:t>
            </w:r>
          </w:p>
          <w:p w:rsidR="00566F14" w:rsidRPr="00261D1D" w:rsidRDefault="00566F14">
            <w:pPr>
              <w:pStyle w:val="TableParagraph"/>
              <w:spacing w:before="2"/>
              <w:ind w:left="105"/>
              <w:rPr>
                <w:lang w:val="en-GB"/>
              </w:rPr>
            </w:pPr>
          </w:p>
        </w:tc>
      </w:tr>
      <w:tr w:rsidR="00566F14">
        <w:trPr>
          <w:trHeight w:val="825"/>
        </w:trPr>
        <w:tc>
          <w:tcPr>
            <w:tcW w:w="2252" w:type="dxa"/>
          </w:tcPr>
          <w:p w:rsidR="00566F14" w:rsidRDefault="001143B0" w:rsidP="00254B1E">
            <w:pPr>
              <w:pStyle w:val="TableParagraph"/>
              <w:tabs>
                <w:tab w:val="left" w:pos="1862"/>
              </w:tabs>
              <w:spacing w:line="237" w:lineRule="auto"/>
              <w:ind w:left="110" w:right="96"/>
              <w:rPr>
                <w:sz w:val="24"/>
              </w:rPr>
            </w:pPr>
            <w:r>
              <w:rPr>
                <w:sz w:val="24"/>
              </w:rPr>
              <w:t>Requests</w:t>
            </w:r>
            <w:r w:rsidR="00254B1E">
              <w:rPr>
                <w:sz w:val="24"/>
              </w:rPr>
              <w:t xml:space="preserve"> </w:t>
            </w:r>
            <w:r>
              <w:rPr>
                <w:spacing w:val="-1"/>
                <w:sz w:val="24"/>
              </w:rPr>
              <w:t>for</w:t>
            </w:r>
            <w:r>
              <w:rPr>
                <w:spacing w:val="-57"/>
                <w:sz w:val="24"/>
              </w:rPr>
              <w:t xml:space="preserve"> </w:t>
            </w:r>
            <w:r>
              <w:rPr>
                <w:sz w:val="24"/>
              </w:rPr>
              <w:t>additional</w:t>
            </w:r>
            <w:r w:rsidR="00254B1E">
              <w:rPr>
                <w:sz w:val="24"/>
              </w:rPr>
              <w:t xml:space="preserve"> </w:t>
            </w:r>
            <w:r>
              <w:rPr>
                <w:sz w:val="24"/>
              </w:rPr>
              <w:t>information</w:t>
            </w:r>
          </w:p>
        </w:tc>
        <w:tc>
          <w:tcPr>
            <w:tcW w:w="6531" w:type="dxa"/>
          </w:tcPr>
          <w:p w:rsidR="00566F14" w:rsidRDefault="001143B0">
            <w:pPr>
              <w:pStyle w:val="TableParagraph"/>
              <w:spacing w:line="237" w:lineRule="auto"/>
              <w:ind w:left="105" w:right="93"/>
              <w:rPr>
                <w:sz w:val="24"/>
              </w:rPr>
            </w:pPr>
            <w:r>
              <w:rPr>
                <w:sz w:val="24"/>
              </w:rPr>
              <w:t>Request</w:t>
            </w:r>
            <w:r>
              <w:rPr>
                <w:spacing w:val="28"/>
                <w:sz w:val="24"/>
              </w:rPr>
              <w:t xml:space="preserve"> </w:t>
            </w:r>
            <w:r>
              <w:rPr>
                <w:sz w:val="24"/>
              </w:rPr>
              <w:t>for</w:t>
            </w:r>
            <w:r>
              <w:rPr>
                <w:spacing w:val="30"/>
                <w:sz w:val="24"/>
              </w:rPr>
              <w:t xml:space="preserve"> </w:t>
            </w:r>
            <w:r>
              <w:rPr>
                <w:sz w:val="24"/>
              </w:rPr>
              <w:t>additional</w:t>
            </w:r>
            <w:r>
              <w:rPr>
                <w:spacing w:val="29"/>
                <w:sz w:val="24"/>
              </w:rPr>
              <w:t xml:space="preserve"> </w:t>
            </w:r>
            <w:r>
              <w:rPr>
                <w:sz w:val="24"/>
              </w:rPr>
              <w:t>information</w:t>
            </w:r>
            <w:r>
              <w:rPr>
                <w:spacing w:val="23"/>
                <w:sz w:val="24"/>
              </w:rPr>
              <w:t xml:space="preserve"> </w:t>
            </w:r>
            <w:r>
              <w:rPr>
                <w:sz w:val="24"/>
              </w:rPr>
              <w:t>must</w:t>
            </w:r>
            <w:r>
              <w:rPr>
                <w:spacing w:val="29"/>
                <w:sz w:val="24"/>
              </w:rPr>
              <w:t xml:space="preserve"> </w:t>
            </w:r>
            <w:r>
              <w:rPr>
                <w:sz w:val="24"/>
              </w:rPr>
              <w:t>be</w:t>
            </w:r>
            <w:r>
              <w:rPr>
                <w:spacing w:val="28"/>
                <w:sz w:val="24"/>
              </w:rPr>
              <w:t xml:space="preserve"> </w:t>
            </w:r>
            <w:r>
              <w:rPr>
                <w:sz w:val="24"/>
              </w:rPr>
              <w:t>received</w:t>
            </w:r>
            <w:r>
              <w:rPr>
                <w:spacing w:val="28"/>
                <w:sz w:val="24"/>
              </w:rPr>
              <w:t xml:space="preserve"> </w:t>
            </w:r>
            <w:r>
              <w:rPr>
                <w:sz w:val="24"/>
              </w:rPr>
              <w:t>at</w:t>
            </w:r>
            <w:r>
              <w:rPr>
                <w:spacing w:val="28"/>
                <w:sz w:val="24"/>
              </w:rPr>
              <w:t xml:space="preserve"> </w:t>
            </w:r>
            <w:r>
              <w:rPr>
                <w:sz w:val="24"/>
              </w:rPr>
              <w:t>least</w:t>
            </w:r>
            <w:r>
              <w:rPr>
                <w:spacing w:val="35"/>
                <w:sz w:val="24"/>
              </w:rPr>
              <w:t xml:space="preserve"> </w:t>
            </w:r>
            <w:r>
              <w:rPr>
                <w:sz w:val="24"/>
              </w:rPr>
              <w:t>14</w:t>
            </w:r>
            <w:r>
              <w:rPr>
                <w:spacing w:val="-57"/>
                <w:sz w:val="24"/>
              </w:rPr>
              <w:t xml:space="preserve"> </w:t>
            </w:r>
            <w:r>
              <w:rPr>
                <w:sz w:val="24"/>
              </w:rPr>
              <w:t>(fourteen)</w:t>
            </w:r>
            <w:r>
              <w:rPr>
                <w:spacing w:val="31"/>
                <w:sz w:val="24"/>
              </w:rPr>
              <w:t xml:space="preserve"> </w:t>
            </w:r>
            <w:r>
              <w:rPr>
                <w:sz w:val="24"/>
              </w:rPr>
              <w:t>working</w:t>
            </w:r>
            <w:r>
              <w:rPr>
                <w:spacing w:val="30"/>
                <w:sz w:val="24"/>
              </w:rPr>
              <w:t xml:space="preserve"> </w:t>
            </w:r>
            <w:r>
              <w:rPr>
                <w:sz w:val="24"/>
              </w:rPr>
              <w:t>days</w:t>
            </w:r>
            <w:r>
              <w:rPr>
                <w:spacing w:val="32"/>
                <w:sz w:val="24"/>
              </w:rPr>
              <w:t xml:space="preserve"> </w:t>
            </w:r>
            <w:r>
              <w:rPr>
                <w:sz w:val="24"/>
              </w:rPr>
              <w:t>before</w:t>
            </w:r>
            <w:r>
              <w:rPr>
                <w:spacing w:val="29"/>
                <w:sz w:val="24"/>
              </w:rPr>
              <w:t xml:space="preserve"> </w:t>
            </w:r>
            <w:r>
              <w:rPr>
                <w:sz w:val="24"/>
              </w:rPr>
              <w:t>the</w:t>
            </w:r>
            <w:r>
              <w:rPr>
                <w:spacing w:val="35"/>
                <w:sz w:val="24"/>
              </w:rPr>
              <w:t xml:space="preserve"> </w:t>
            </w:r>
            <w:r>
              <w:rPr>
                <w:sz w:val="24"/>
              </w:rPr>
              <w:t>Deadline</w:t>
            </w:r>
            <w:r>
              <w:rPr>
                <w:spacing w:val="29"/>
                <w:sz w:val="24"/>
              </w:rPr>
              <w:t xml:space="preserve"> </w:t>
            </w:r>
            <w:r>
              <w:rPr>
                <w:sz w:val="24"/>
              </w:rPr>
              <w:t>for</w:t>
            </w:r>
            <w:r>
              <w:rPr>
                <w:spacing w:val="26"/>
                <w:sz w:val="24"/>
              </w:rPr>
              <w:t xml:space="preserve"> </w:t>
            </w:r>
            <w:r>
              <w:rPr>
                <w:sz w:val="24"/>
              </w:rPr>
              <w:t>Submission</w:t>
            </w:r>
            <w:r>
              <w:rPr>
                <w:spacing w:val="35"/>
                <w:sz w:val="24"/>
              </w:rPr>
              <w:t xml:space="preserve"> </w:t>
            </w:r>
            <w:r>
              <w:rPr>
                <w:sz w:val="24"/>
              </w:rPr>
              <w:t>of</w:t>
            </w:r>
          </w:p>
          <w:p w:rsidR="00566F14" w:rsidRDefault="001143B0">
            <w:pPr>
              <w:pStyle w:val="TableParagraph"/>
              <w:spacing w:line="260" w:lineRule="exact"/>
              <w:ind w:left="105"/>
              <w:rPr>
                <w:sz w:val="24"/>
              </w:rPr>
            </w:pPr>
            <w:r>
              <w:rPr>
                <w:sz w:val="24"/>
              </w:rPr>
              <w:t>bids.</w:t>
            </w:r>
            <w:r>
              <w:rPr>
                <w:spacing w:val="1"/>
                <w:sz w:val="24"/>
              </w:rPr>
              <w:t xml:space="preserve"> </w:t>
            </w:r>
            <w:r>
              <w:rPr>
                <w:sz w:val="24"/>
              </w:rPr>
              <w:t>Bidders</w:t>
            </w:r>
            <w:r>
              <w:rPr>
                <w:spacing w:val="-2"/>
                <w:sz w:val="24"/>
              </w:rPr>
              <w:t xml:space="preserve"> </w:t>
            </w:r>
            <w:r>
              <w:rPr>
                <w:sz w:val="24"/>
              </w:rPr>
              <w:t>are</w:t>
            </w:r>
            <w:r>
              <w:rPr>
                <w:spacing w:val="-1"/>
                <w:sz w:val="24"/>
              </w:rPr>
              <w:t xml:space="preserve"> </w:t>
            </w:r>
            <w:r>
              <w:rPr>
                <w:sz w:val="24"/>
              </w:rPr>
              <w:t>encouraged to</w:t>
            </w:r>
            <w:r>
              <w:rPr>
                <w:spacing w:val="-5"/>
                <w:sz w:val="24"/>
              </w:rPr>
              <w:t xml:space="preserve"> </w:t>
            </w:r>
            <w:r>
              <w:rPr>
                <w:sz w:val="24"/>
              </w:rPr>
              <w:t>raise</w:t>
            </w:r>
            <w:r>
              <w:rPr>
                <w:spacing w:val="-1"/>
                <w:sz w:val="24"/>
              </w:rPr>
              <w:t xml:space="preserve"> </w:t>
            </w:r>
            <w:r>
              <w:rPr>
                <w:sz w:val="24"/>
              </w:rPr>
              <w:t>queries</w:t>
            </w:r>
            <w:r>
              <w:rPr>
                <w:spacing w:val="-4"/>
                <w:sz w:val="24"/>
              </w:rPr>
              <w:t xml:space="preserve"> </w:t>
            </w:r>
            <w:r>
              <w:rPr>
                <w:sz w:val="24"/>
              </w:rPr>
              <w:t>as</w:t>
            </w:r>
            <w:r>
              <w:rPr>
                <w:spacing w:val="-2"/>
                <w:sz w:val="24"/>
              </w:rPr>
              <w:t xml:space="preserve"> </w:t>
            </w:r>
            <w:r>
              <w:rPr>
                <w:sz w:val="24"/>
              </w:rPr>
              <w:t>early as</w:t>
            </w:r>
            <w:r>
              <w:rPr>
                <w:spacing w:val="-2"/>
                <w:sz w:val="24"/>
              </w:rPr>
              <w:t xml:space="preserve"> </w:t>
            </w:r>
            <w:r>
              <w:rPr>
                <w:sz w:val="24"/>
              </w:rPr>
              <w:t>possible.</w:t>
            </w:r>
            <w:r w:rsidR="00254B1E">
              <w:rPr>
                <w:sz w:val="24"/>
              </w:rPr>
              <w:t xml:space="preserve">  Queries by e-mail to the above dedicated mail address is mostly encouraged.</w:t>
            </w:r>
          </w:p>
        </w:tc>
      </w:tr>
      <w:tr w:rsidR="00566F14">
        <w:trPr>
          <w:trHeight w:val="1382"/>
        </w:trPr>
        <w:tc>
          <w:tcPr>
            <w:tcW w:w="2252" w:type="dxa"/>
          </w:tcPr>
          <w:p w:rsidR="00566F14" w:rsidRDefault="001143B0">
            <w:pPr>
              <w:pStyle w:val="TableParagraph"/>
              <w:spacing w:line="270" w:lineRule="exact"/>
              <w:ind w:left="110"/>
              <w:rPr>
                <w:sz w:val="24"/>
              </w:rPr>
            </w:pPr>
            <w:r>
              <w:rPr>
                <w:sz w:val="24"/>
              </w:rPr>
              <w:t>Contract period</w:t>
            </w:r>
          </w:p>
        </w:tc>
        <w:tc>
          <w:tcPr>
            <w:tcW w:w="6531" w:type="dxa"/>
          </w:tcPr>
          <w:p w:rsidR="00566F14" w:rsidRDefault="001143B0">
            <w:pPr>
              <w:pStyle w:val="TableParagraph"/>
              <w:ind w:left="105" w:right="90"/>
              <w:jc w:val="both"/>
              <w:rPr>
                <w:sz w:val="24"/>
              </w:rPr>
            </w:pPr>
            <w:r>
              <w:rPr>
                <w:sz w:val="24"/>
              </w:rPr>
              <w:t>The contract shall be on a Long Term Arrangement basis with the</w:t>
            </w:r>
            <w:r>
              <w:rPr>
                <w:spacing w:val="-58"/>
                <w:sz w:val="24"/>
              </w:rPr>
              <w:t xml:space="preserve"> </w:t>
            </w:r>
            <w:r>
              <w:rPr>
                <w:sz w:val="24"/>
              </w:rPr>
              <w:t xml:space="preserve">successful bidder. The LTA will be valid for </w:t>
            </w:r>
            <w:r w:rsidR="00254B1E" w:rsidRPr="00254B1E">
              <w:rPr>
                <w:i/>
                <w:sz w:val="24"/>
              </w:rPr>
              <w:t>five</w:t>
            </w:r>
            <w:r w:rsidR="001B5EDD">
              <w:rPr>
                <w:i/>
                <w:sz w:val="24"/>
                <w:lang w:val="en-MU"/>
              </w:rPr>
              <w:t xml:space="preserve"> (5)</w:t>
            </w:r>
            <w:r>
              <w:rPr>
                <w:sz w:val="24"/>
              </w:rPr>
              <w:t xml:space="preserve"> </w:t>
            </w:r>
            <w:r>
              <w:rPr>
                <w:i/>
                <w:sz w:val="24"/>
              </w:rPr>
              <w:t xml:space="preserve">years </w:t>
            </w:r>
            <w:r>
              <w:rPr>
                <w:sz w:val="24"/>
              </w:rPr>
              <w:t>at fixed</w:t>
            </w:r>
            <w:r>
              <w:rPr>
                <w:spacing w:val="1"/>
                <w:sz w:val="24"/>
              </w:rPr>
              <w:t xml:space="preserve"> </w:t>
            </w:r>
            <w:r>
              <w:rPr>
                <w:sz w:val="24"/>
              </w:rPr>
              <w:t>rates</w:t>
            </w:r>
            <w:r>
              <w:rPr>
                <w:spacing w:val="-2"/>
                <w:sz w:val="24"/>
              </w:rPr>
              <w:t xml:space="preserve"> </w:t>
            </w:r>
            <w:r>
              <w:rPr>
                <w:sz w:val="24"/>
              </w:rPr>
              <w:t>and</w:t>
            </w:r>
            <w:r>
              <w:rPr>
                <w:spacing w:val="1"/>
                <w:sz w:val="24"/>
              </w:rPr>
              <w:t xml:space="preserve"> </w:t>
            </w:r>
            <w:r>
              <w:rPr>
                <w:sz w:val="24"/>
              </w:rPr>
              <w:t>may</w:t>
            </w:r>
            <w:r>
              <w:rPr>
                <w:spacing w:val="-1"/>
                <w:sz w:val="24"/>
              </w:rPr>
              <w:t xml:space="preserve"> </w:t>
            </w:r>
            <w:r>
              <w:rPr>
                <w:sz w:val="24"/>
              </w:rPr>
              <w:t>be</w:t>
            </w:r>
            <w:r>
              <w:rPr>
                <w:spacing w:val="-5"/>
                <w:sz w:val="24"/>
              </w:rPr>
              <w:t xml:space="preserve"> </w:t>
            </w:r>
            <w:r>
              <w:rPr>
                <w:sz w:val="24"/>
              </w:rPr>
              <w:t>extended based</w:t>
            </w:r>
            <w:r>
              <w:rPr>
                <w:spacing w:val="1"/>
                <w:sz w:val="24"/>
              </w:rPr>
              <w:t xml:space="preserve"> </w:t>
            </w:r>
            <w:r>
              <w:rPr>
                <w:sz w:val="24"/>
              </w:rPr>
              <w:t>on</w:t>
            </w:r>
            <w:r>
              <w:rPr>
                <w:spacing w:val="-4"/>
                <w:sz w:val="24"/>
              </w:rPr>
              <w:t xml:space="preserve"> </w:t>
            </w:r>
            <w:r>
              <w:rPr>
                <w:sz w:val="24"/>
              </w:rPr>
              <w:t>the</w:t>
            </w:r>
            <w:r>
              <w:rPr>
                <w:spacing w:val="-1"/>
                <w:sz w:val="24"/>
              </w:rPr>
              <w:t xml:space="preserve"> </w:t>
            </w:r>
            <w:r>
              <w:rPr>
                <w:sz w:val="24"/>
              </w:rPr>
              <w:t>actual</w:t>
            </w:r>
            <w:r>
              <w:rPr>
                <w:spacing w:val="-4"/>
                <w:sz w:val="24"/>
              </w:rPr>
              <w:t xml:space="preserve"> </w:t>
            </w:r>
            <w:r>
              <w:rPr>
                <w:sz w:val="24"/>
              </w:rPr>
              <w:t>performance</w:t>
            </w:r>
            <w:r>
              <w:rPr>
                <w:spacing w:val="-1"/>
                <w:sz w:val="24"/>
              </w:rPr>
              <w:t xml:space="preserve"> </w:t>
            </w:r>
            <w:r>
              <w:rPr>
                <w:sz w:val="24"/>
              </w:rPr>
              <w:t>of</w:t>
            </w:r>
            <w:r>
              <w:rPr>
                <w:spacing w:val="-2"/>
                <w:sz w:val="24"/>
              </w:rPr>
              <w:t xml:space="preserve"> </w:t>
            </w:r>
            <w:r>
              <w:rPr>
                <w:sz w:val="24"/>
              </w:rPr>
              <w:t>the</w:t>
            </w:r>
          </w:p>
          <w:p w:rsidR="00566F14" w:rsidRDefault="001143B0">
            <w:pPr>
              <w:pStyle w:val="TableParagraph"/>
              <w:spacing w:line="274" w:lineRule="exact"/>
              <w:ind w:left="105" w:right="98"/>
              <w:jc w:val="both"/>
              <w:rPr>
                <w:sz w:val="24"/>
              </w:rPr>
            </w:pPr>
            <w:r>
              <w:rPr>
                <w:sz w:val="24"/>
              </w:rPr>
              <w:t>LTA</w:t>
            </w:r>
            <w:r>
              <w:rPr>
                <w:spacing w:val="-6"/>
                <w:sz w:val="24"/>
              </w:rPr>
              <w:t xml:space="preserve"> </w:t>
            </w:r>
            <w:r>
              <w:rPr>
                <w:sz w:val="24"/>
              </w:rPr>
              <w:t>holder</w:t>
            </w:r>
            <w:r>
              <w:rPr>
                <w:spacing w:val="-8"/>
                <w:sz w:val="24"/>
              </w:rPr>
              <w:t xml:space="preserve"> </w:t>
            </w:r>
            <w:r>
              <w:rPr>
                <w:sz w:val="24"/>
              </w:rPr>
              <w:t>and</w:t>
            </w:r>
            <w:r>
              <w:rPr>
                <w:spacing w:val="-5"/>
                <w:sz w:val="24"/>
              </w:rPr>
              <w:t xml:space="preserve"> </w:t>
            </w:r>
            <w:r>
              <w:rPr>
                <w:sz w:val="24"/>
              </w:rPr>
              <w:t>if</w:t>
            </w:r>
            <w:r>
              <w:rPr>
                <w:spacing w:val="-4"/>
                <w:sz w:val="24"/>
              </w:rPr>
              <w:t xml:space="preserve"> </w:t>
            </w:r>
            <w:r>
              <w:rPr>
                <w:sz w:val="24"/>
              </w:rPr>
              <w:t>needed</w:t>
            </w:r>
            <w:r>
              <w:rPr>
                <w:spacing w:val="-5"/>
                <w:sz w:val="24"/>
              </w:rPr>
              <w:t xml:space="preserve"> </w:t>
            </w:r>
            <w:r>
              <w:rPr>
                <w:sz w:val="24"/>
              </w:rPr>
              <w:t>as</w:t>
            </w:r>
            <w:r>
              <w:rPr>
                <w:spacing w:val="-8"/>
                <w:sz w:val="24"/>
              </w:rPr>
              <w:t xml:space="preserve"> </w:t>
            </w:r>
            <w:r>
              <w:rPr>
                <w:sz w:val="24"/>
              </w:rPr>
              <w:t>a</w:t>
            </w:r>
            <w:r>
              <w:rPr>
                <w:spacing w:val="-11"/>
                <w:sz w:val="24"/>
              </w:rPr>
              <w:t xml:space="preserve"> </w:t>
            </w:r>
            <w:r>
              <w:rPr>
                <w:sz w:val="24"/>
              </w:rPr>
              <w:t>result</w:t>
            </w:r>
            <w:r>
              <w:rPr>
                <w:spacing w:val="-9"/>
                <w:sz w:val="24"/>
              </w:rPr>
              <w:t xml:space="preserve"> </w:t>
            </w:r>
            <w:r>
              <w:rPr>
                <w:sz w:val="24"/>
              </w:rPr>
              <w:t>of</w:t>
            </w:r>
            <w:r>
              <w:rPr>
                <w:spacing w:val="-8"/>
                <w:sz w:val="24"/>
              </w:rPr>
              <w:t xml:space="preserve"> </w:t>
            </w:r>
            <w:r>
              <w:rPr>
                <w:sz w:val="24"/>
              </w:rPr>
              <w:t>another</w:t>
            </w:r>
            <w:r>
              <w:rPr>
                <w:spacing w:val="-5"/>
                <w:sz w:val="24"/>
              </w:rPr>
              <w:t xml:space="preserve"> </w:t>
            </w:r>
            <w:r>
              <w:rPr>
                <w:sz w:val="24"/>
              </w:rPr>
              <w:t>bidding</w:t>
            </w:r>
            <w:r>
              <w:rPr>
                <w:spacing w:val="-5"/>
                <w:sz w:val="24"/>
              </w:rPr>
              <w:t xml:space="preserve"> </w:t>
            </w:r>
            <w:r>
              <w:rPr>
                <w:sz w:val="24"/>
              </w:rPr>
              <w:t>process</w:t>
            </w:r>
            <w:r>
              <w:rPr>
                <w:spacing w:val="-7"/>
                <w:sz w:val="24"/>
              </w:rPr>
              <w:t xml:space="preserve"> </w:t>
            </w:r>
            <w:r>
              <w:rPr>
                <w:sz w:val="24"/>
              </w:rPr>
              <w:t>or</w:t>
            </w:r>
            <w:r>
              <w:rPr>
                <w:spacing w:val="-58"/>
                <w:sz w:val="24"/>
              </w:rPr>
              <w:t xml:space="preserve"> </w:t>
            </w:r>
            <w:r>
              <w:rPr>
                <w:sz w:val="24"/>
              </w:rPr>
              <w:t>evaluation</w:t>
            </w:r>
            <w:r>
              <w:rPr>
                <w:spacing w:val="1"/>
                <w:sz w:val="24"/>
              </w:rPr>
              <w:t xml:space="preserve"> </w:t>
            </w:r>
            <w:r>
              <w:rPr>
                <w:sz w:val="24"/>
              </w:rPr>
              <w:t>of</w:t>
            </w:r>
            <w:r>
              <w:rPr>
                <w:spacing w:val="3"/>
                <w:sz w:val="24"/>
              </w:rPr>
              <w:t xml:space="preserve"> </w:t>
            </w:r>
            <w:r>
              <w:rPr>
                <w:sz w:val="24"/>
              </w:rPr>
              <w:t>the</w:t>
            </w:r>
            <w:r>
              <w:rPr>
                <w:spacing w:val="-4"/>
                <w:sz w:val="24"/>
              </w:rPr>
              <w:t xml:space="preserve"> </w:t>
            </w:r>
            <w:r>
              <w:rPr>
                <w:sz w:val="24"/>
              </w:rPr>
              <w:t>market</w:t>
            </w:r>
            <w:r>
              <w:rPr>
                <w:spacing w:val="-2"/>
                <w:sz w:val="24"/>
              </w:rPr>
              <w:t xml:space="preserve"> </w:t>
            </w:r>
            <w:r>
              <w:rPr>
                <w:sz w:val="24"/>
              </w:rPr>
              <w:t>rates.</w:t>
            </w:r>
          </w:p>
        </w:tc>
      </w:tr>
    </w:tbl>
    <w:p w:rsidR="00566F14" w:rsidRDefault="00566F14">
      <w:pPr>
        <w:spacing w:line="274" w:lineRule="exact"/>
        <w:jc w:val="both"/>
        <w:rPr>
          <w:sz w:val="24"/>
        </w:rPr>
        <w:sectPr w:rsidR="00566F14">
          <w:type w:val="continuous"/>
          <w:pgSz w:w="11910" w:h="16840"/>
          <w:pgMar w:top="700" w:right="720" w:bottom="920" w:left="1500" w:header="0" w:footer="735" w:gutter="0"/>
          <w:cols w:space="720"/>
        </w:sectPr>
      </w:pPr>
    </w:p>
    <w:p w:rsidR="00566F14" w:rsidRDefault="001143B0">
      <w:pPr>
        <w:pStyle w:val="Heading2"/>
        <w:spacing w:before="76"/>
        <w:ind w:left="3422" w:right="3927" w:firstLine="547"/>
      </w:pPr>
      <w:r>
        <w:lastRenderedPageBreak/>
        <w:t>Section IV</w:t>
      </w:r>
      <w:r>
        <w:rPr>
          <w:spacing w:val="1"/>
        </w:rPr>
        <w:t xml:space="preserve"> </w:t>
      </w:r>
      <w:r>
        <w:rPr>
          <w:spacing w:val="-1"/>
        </w:rPr>
        <w:t>General</w:t>
      </w:r>
      <w:r>
        <w:rPr>
          <w:spacing w:val="-14"/>
        </w:rPr>
        <w:t xml:space="preserve"> </w:t>
      </w:r>
      <w:r>
        <w:t>Conditions</w:t>
      </w:r>
    </w:p>
    <w:p w:rsidR="00566F14" w:rsidRDefault="00566F14">
      <w:pPr>
        <w:pStyle w:val="BodyText"/>
        <w:spacing w:before="9"/>
        <w:rPr>
          <w:b/>
          <w:sz w:val="27"/>
        </w:rPr>
      </w:pPr>
    </w:p>
    <w:p w:rsidR="00566F14" w:rsidRDefault="001143B0">
      <w:pPr>
        <w:pStyle w:val="Heading3"/>
        <w:spacing w:before="1"/>
        <w:ind w:left="0" w:right="498" w:firstLine="0"/>
        <w:jc w:val="center"/>
        <w:rPr>
          <w:u w:val="none"/>
        </w:rPr>
      </w:pPr>
      <w:r>
        <w:t>D</w:t>
      </w:r>
      <w:r>
        <w:rPr>
          <w:spacing w:val="-1"/>
        </w:rPr>
        <w:t xml:space="preserve"> </w:t>
      </w:r>
      <w:r>
        <w:t>R A</w:t>
      </w:r>
      <w:r>
        <w:rPr>
          <w:spacing w:val="-5"/>
        </w:rPr>
        <w:t xml:space="preserve"> </w:t>
      </w:r>
      <w:r>
        <w:t>F</w:t>
      </w:r>
      <w:r>
        <w:rPr>
          <w:spacing w:val="3"/>
        </w:rPr>
        <w:t xml:space="preserve"> </w:t>
      </w:r>
      <w:r>
        <w:t>T</w:t>
      </w:r>
      <w:r>
        <w:rPr>
          <w:spacing w:val="56"/>
        </w:rPr>
        <w:t xml:space="preserve"> </w:t>
      </w:r>
      <w:r>
        <w:t>LEASE</w:t>
      </w:r>
      <w:r>
        <w:rPr>
          <w:spacing w:val="-2"/>
        </w:rPr>
        <w:t xml:space="preserve"> </w:t>
      </w:r>
      <w:r>
        <w:t>AGREEMENT</w:t>
      </w:r>
    </w:p>
    <w:p w:rsidR="00566F14" w:rsidRDefault="00566F14">
      <w:pPr>
        <w:pStyle w:val="BodyText"/>
        <w:spacing w:before="7"/>
        <w:rPr>
          <w:b/>
          <w:sz w:val="16"/>
        </w:rPr>
      </w:pPr>
    </w:p>
    <w:p w:rsidR="00566F14" w:rsidRDefault="001143B0">
      <w:pPr>
        <w:pStyle w:val="BodyText"/>
        <w:spacing w:before="90"/>
        <w:ind w:left="199"/>
      </w:pPr>
      <w:r>
        <w:rPr>
          <w:u w:val="single"/>
        </w:rPr>
        <w:t>BETWEEN</w:t>
      </w:r>
    </w:p>
    <w:p w:rsidR="00566F14" w:rsidRDefault="001143B0">
      <w:pPr>
        <w:spacing w:before="132"/>
        <w:ind w:left="199"/>
        <w:rPr>
          <w:b/>
          <w:sz w:val="24"/>
        </w:rPr>
      </w:pPr>
      <w:r>
        <w:rPr>
          <w:b/>
          <w:sz w:val="24"/>
        </w:rPr>
        <w:t>……………………… ………………..(Name</w:t>
      </w:r>
      <w:r>
        <w:rPr>
          <w:b/>
          <w:spacing w:val="-6"/>
          <w:sz w:val="24"/>
        </w:rPr>
        <w:t xml:space="preserve"> </w:t>
      </w:r>
      <w:r>
        <w:rPr>
          <w:b/>
          <w:sz w:val="24"/>
        </w:rPr>
        <w:t>of</w:t>
      </w:r>
      <w:r>
        <w:rPr>
          <w:b/>
          <w:spacing w:val="-2"/>
          <w:sz w:val="24"/>
        </w:rPr>
        <w:t xml:space="preserve"> </w:t>
      </w:r>
      <w:r>
        <w:rPr>
          <w:b/>
          <w:sz w:val="24"/>
        </w:rPr>
        <w:t>bidder)</w:t>
      </w:r>
    </w:p>
    <w:p w:rsidR="00566F14" w:rsidRDefault="001143B0">
      <w:pPr>
        <w:pStyle w:val="BodyText"/>
        <w:tabs>
          <w:tab w:val="left" w:leader="dot" w:pos="6736"/>
        </w:tabs>
        <w:spacing w:before="7"/>
        <w:ind w:left="199"/>
      </w:pPr>
      <w:r>
        <w:rPr>
          <w:spacing w:val="-1"/>
        </w:rPr>
        <w:t>Registered</w:t>
      </w:r>
      <w:r>
        <w:rPr>
          <w:spacing w:val="-8"/>
        </w:rPr>
        <w:t xml:space="preserve"> </w:t>
      </w:r>
      <w:r>
        <w:t>office</w:t>
      </w:r>
      <w:r>
        <w:rPr>
          <w:spacing w:val="-14"/>
        </w:rPr>
        <w:t xml:space="preserve"> </w:t>
      </w:r>
      <w:r>
        <w:t>situated</w:t>
      </w:r>
      <w:r>
        <w:rPr>
          <w:spacing w:val="-7"/>
        </w:rPr>
        <w:t xml:space="preserve"> </w:t>
      </w:r>
      <w:r>
        <w:t>at</w:t>
      </w:r>
      <w:r>
        <w:tab/>
        <w:t>,</w:t>
      </w:r>
      <w:r>
        <w:rPr>
          <w:spacing w:val="-11"/>
        </w:rPr>
        <w:t xml:space="preserve"> </w:t>
      </w:r>
      <w:r>
        <w:t>duly</w:t>
      </w:r>
      <w:r>
        <w:rPr>
          <w:spacing w:val="-13"/>
        </w:rPr>
        <w:t xml:space="preserve"> </w:t>
      </w:r>
      <w:r>
        <w:t>represented</w:t>
      </w:r>
      <w:r>
        <w:rPr>
          <w:spacing w:val="-9"/>
        </w:rPr>
        <w:t xml:space="preserve"> </w:t>
      </w:r>
      <w:r>
        <w:t>by</w:t>
      </w:r>
      <w:r>
        <w:rPr>
          <w:spacing w:val="-12"/>
        </w:rPr>
        <w:t xml:space="preserve"> </w:t>
      </w:r>
      <w:r>
        <w:t>its</w:t>
      </w:r>
    </w:p>
    <w:p w:rsidR="00566F14" w:rsidRDefault="001143B0">
      <w:pPr>
        <w:spacing w:before="137"/>
        <w:ind w:left="199"/>
        <w:rPr>
          <w:sz w:val="24"/>
        </w:rPr>
      </w:pPr>
      <w:r>
        <w:rPr>
          <w:b/>
          <w:sz w:val="24"/>
        </w:rPr>
        <w:t>……………………..</w:t>
      </w:r>
      <w:r>
        <w:rPr>
          <w:sz w:val="24"/>
        </w:rPr>
        <w:t>,,</w:t>
      </w:r>
      <w:r>
        <w:rPr>
          <w:spacing w:val="-4"/>
          <w:sz w:val="24"/>
        </w:rPr>
        <w:t xml:space="preserve"> </w:t>
      </w:r>
      <w:r>
        <w:rPr>
          <w:sz w:val="24"/>
        </w:rPr>
        <w:t>hereinafter</w:t>
      </w:r>
      <w:r>
        <w:rPr>
          <w:spacing w:val="-4"/>
          <w:sz w:val="24"/>
        </w:rPr>
        <w:t xml:space="preserve"> </w:t>
      </w:r>
      <w:r>
        <w:rPr>
          <w:sz w:val="24"/>
        </w:rPr>
        <w:t>referred to</w:t>
      </w:r>
      <w:r>
        <w:rPr>
          <w:spacing w:val="-5"/>
          <w:sz w:val="24"/>
        </w:rPr>
        <w:t xml:space="preserve"> </w:t>
      </w:r>
      <w:r>
        <w:rPr>
          <w:sz w:val="24"/>
        </w:rPr>
        <w:t>as</w:t>
      </w:r>
      <w:r>
        <w:rPr>
          <w:spacing w:val="1"/>
          <w:sz w:val="24"/>
        </w:rPr>
        <w:t xml:space="preserve"> </w:t>
      </w:r>
      <w:r>
        <w:rPr>
          <w:b/>
          <w:sz w:val="24"/>
        </w:rPr>
        <w:t>The</w:t>
      </w:r>
      <w:r>
        <w:rPr>
          <w:b/>
          <w:spacing w:val="-1"/>
          <w:sz w:val="24"/>
        </w:rPr>
        <w:t xml:space="preserve"> </w:t>
      </w:r>
      <w:r>
        <w:rPr>
          <w:b/>
          <w:sz w:val="24"/>
        </w:rPr>
        <w:t>Lessor</w:t>
      </w:r>
      <w:r>
        <w:rPr>
          <w:sz w:val="24"/>
        </w:rPr>
        <w:t>.</w:t>
      </w:r>
    </w:p>
    <w:p w:rsidR="00566F14" w:rsidRDefault="00566F14">
      <w:pPr>
        <w:pStyle w:val="BodyText"/>
        <w:spacing w:before="8"/>
        <w:rPr>
          <w:sz w:val="35"/>
        </w:rPr>
      </w:pPr>
    </w:p>
    <w:p w:rsidR="00566F14" w:rsidRDefault="001143B0">
      <w:pPr>
        <w:pStyle w:val="BodyText"/>
        <w:ind w:right="694"/>
        <w:jc w:val="right"/>
      </w:pPr>
      <w:r>
        <w:rPr>
          <w:u w:val="single"/>
        </w:rPr>
        <w:t>ON THE</w:t>
      </w:r>
      <w:r>
        <w:rPr>
          <w:spacing w:val="-2"/>
          <w:u w:val="single"/>
        </w:rPr>
        <w:t xml:space="preserve"> </w:t>
      </w:r>
      <w:r>
        <w:rPr>
          <w:u w:val="single"/>
        </w:rPr>
        <w:t>ONE</w:t>
      </w:r>
      <w:r>
        <w:rPr>
          <w:spacing w:val="-2"/>
          <w:u w:val="single"/>
        </w:rPr>
        <w:t xml:space="preserve"> </w:t>
      </w:r>
      <w:r>
        <w:rPr>
          <w:u w:val="single"/>
        </w:rPr>
        <w:t>PART</w:t>
      </w:r>
    </w:p>
    <w:p w:rsidR="00566F14" w:rsidRDefault="00566F14">
      <w:pPr>
        <w:pStyle w:val="BodyText"/>
        <w:spacing w:before="3"/>
        <w:rPr>
          <w:sz w:val="16"/>
        </w:rPr>
      </w:pPr>
    </w:p>
    <w:p w:rsidR="00566F14" w:rsidRDefault="001143B0">
      <w:pPr>
        <w:pStyle w:val="Heading3"/>
        <w:spacing w:before="90"/>
        <w:ind w:left="1065" w:right="1564" w:firstLine="0"/>
        <w:jc w:val="center"/>
        <w:rPr>
          <w:u w:val="none"/>
        </w:rPr>
      </w:pPr>
      <w:r>
        <w:rPr>
          <w:u w:val="none"/>
        </w:rPr>
        <w:t>AND</w:t>
      </w:r>
    </w:p>
    <w:p w:rsidR="00566F14" w:rsidRDefault="00566F14">
      <w:pPr>
        <w:pStyle w:val="BodyText"/>
        <w:spacing w:before="2"/>
        <w:rPr>
          <w:b/>
        </w:rPr>
      </w:pPr>
    </w:p>
    <w:p w:rsidR="00566F14" w:rsidRDefault="001143B0">
      <w:pPr>
        <w:spacing w:line="237" w:lineRule="auto"/>
        <w:ind w:left="199"/>
        <w:rPr>
          <w:sz w:val="24"/>
        </w:rPr>
      </w:pPr>
      <w:r>
        <w:rPr>
          <w:sz w:val="24"/>
        </w:rPr>
        <w:t>The</w:t>
      </w:r>
      <w:r>
        <w:rPr>
          <w:spacing w:val="9"/>
          <w:sz w:val="24"/>
        </w:rPr>
        <w:t xml:space="preserve"> </w:t>
      </w:r>
      <w:r w:rsidR="00261D1D">
        <w:rPr>
          <w:b/>
          <w:sz w:val="24"/>
          <w:lang w:val="en-GB"/>
        </w:rPr>
        <w:t>ICTA</w:t>
      </w:r>
      <w:r>
        <w:rPr>
          <w:b/>
          <w:spacing w:val="12"/>
          <w:sz w:val="24"/>
        </w:rPr>
        <w:t xml:space="preserve"> </w:t>
      </w:r>
      <w:r>
        <w:rPr>
          <w:sz w:val="24"/>
        </w:rPr>
        <w:t>duly</w:t>
      </w:r>
      <w:r>
        <w:rPr>
          <w:spacing w:val="5"/>
          <w:sz w:val="24"/>
        </w:rPr>
        <w:t xml:space="preserve"> </w:t>
      </w:r>
      <w:r>
        <w:rPr>
          <w:sz w:val="24"/>
        </w:rPr>
        <w:t>represented</w:t>
      </w:r>
      <w:r>
        <w:rPr>
          <w:spacing w:val="10"/>
          <w:sz w:val="24"/>
        </w:rPr>
        <w:t xml:space="preserve"> </w:t>
      </w:r>
      <w:r>
        <w:rPr>
          <w:sz w:val="24"/>
        </w:rPr>
        <w:t>by</w:t>
      </w:r>
      <w:r>
        <w:rPr>
          <w:spacing w:val="9"/>
          <w:sz w:val="24"/>
        </w:rPr>
        <w:t xml:space="preserve"> </w:t>
      </w:r>
      <w:r>
        <w:rPr>
          <w:sz w:val="24"/>
        </w:rPr>
        <w:t>its</w:t>
      </w:r>
      <w:r>
        <w:rPr>
          <w:spacing w:val="5"/>
          <w:sz w:val="24"/>
        </w:rPr>
        <w:t xml:space="preserve"> </w:t>
      </w:r>
      <w:r w:rsidR="00296CBC">
        <w:rPr>
          <w:b/>
          <w:sz w:val="24"/>
          <w:lang w:val="en-GB"/>
        </w:rPr>
        <w:t>Executive Director and Chairman</w:t>
      </w:r>
      <w:r>
        <w:rPr>
          <w:b/>
          <w:spacing w:val="12"/>
          <w:sz w:val="24"/>
        </w:rPr>
        <w:t xml:space="preserve"> </w:t>
      </w:r>
      <w:r>
        <w:rPr>
          <w:sz w:val="24"/>
        </w:rPr>
        <w:t>of</w:t>
      </w:r>
      <w:r>
        <w:rPr>
          <w:spacing w:val="11"/>
          <w:sz w:val="24"/>
        </w:rPr>
        <w:t xml:space="preserve"> </w:t>
      </w:r>
      <w:r>
        <w:rPr>
          <w:sz w:val="24"/>
        </w:rPr>
        <w:t>the</w:t>
      </w:r>
      <w:r>
        <w:rPr>
          <w:spacing w:val="10"/>
          <w:sz w:val="24"/>
        </w:rPr>
        <w:t xml:space="preserve"> </w:t>
      </w:r>
      <w:r>
        <w:rPr>
          <w:sz w:val="24"/>
        </w:rPr>
        <w:t>hereinafter</w:t>
      </w:r>
      <w:r>
        <w:rPr>
          <w:spacing w:val="6"/>
          <w:sz w:val="24"/>
        </w:rPr>
        <w:t xml:space="preserve"> </w:t>
      </w:r>
      <w:r>
        <w:rPr>
          <w:sz w:val="24"/>
        </w:rPr>
        <w:t>referred</w:t>
      </w:r>
      <w:r>
        <w:rPr>
          <w:spacing w:val="4"/>
          <w:sz w:val="24"/>
        </w:rPr>
        <w:t xml:space="preserve"> </w:t>
      </w:r>
      <w:r>
        <w:rPr>
          <w:sz w:val="24"/>
        </w:rPr>
        <w:t>to</w:t>
      </w:r>
      <w:r>
        <w:rPr>
          <w:spacing w:val="10"/>
          <w:sz w:val="24"/>
        </w:rPr>
        <w:t xml:space="preserve"> </w:t>
      </w:r>
      <w:r>
        <w:rPr>
          <w:sz w:val="24"/>
        </w:rPr>
        <w:t>as</w:t>
      </w:r>
      <w:r>
        <w:rPr>
          <w:spacing w:val="12"/>
          <w:sz w:val="24"/>
        </w:rPr>
        <w:t xml:space="preserve"> </w:t>
      </w:r>
      <w:r>
        <w:rPr>
          <w:b/>
          <w:sz w:val="24"/>
        </w:rPr>
        <w:t>The</w:t>
      </w:r>
      <w:r>
        <w:rPr>
          <w:b/>
          <w:spacing w:val="-57"/>
          <w:sz w:val="24"/>
        </w:rPr>
        <w:t xml:space="preserve"> </w:t>
      </w:r>
      <w:r>
        <w:rPr>
          <w:b/>
          <w:sz w:val="24"/>
        </w:rPr>
        <w:t>Tenant</w:t>
      </w:r>
      <w:r>
        <w:rPr>
          <w:sz w:val="24"/>
        </w:rPr>
        <w:t>.</w:t>
      </w:r>
    </w:p>
    <w:p w:rsidR="00566F14" w:rsidRDefault="00566F14">
      <w:pPr>
        <w:pStyle w:val="BodyText"/>
        <w:spacing w:before="1"/>
      </w:pPr>
    </w:p>
    <w:p w:rsidR="00566F14" w:rsidRDefault="001143B0">
      <w:pPr>
        <w:pStyle w:val="BodyText"/>
        <w:ind w:right="692"/>
        <w:jc w:val="right"/>
      </w:pPr>
      <w:r>
        <w:rPr>
          <w:u w:val="single"/>
        </w:rPr>
        <w:t>ON</w:t>
      </w:r>
      <w:r>
        <w:rPr>
          <w:spacing w:val="1"/>
          <w:u w:val="single"/>
        </w:rPr>
        <w:t xml:space="preserve"> </w:t>
      </w:r>
      <w:r>
        <w:rPr>
          <w:u w:val="single"/>
        </w:rPr>
        <w:t>THE OTHER</w:t>
      </w:r>
      <w:r>
        <w:rPr>
          <w:spacing w:val="-5"/>
          <w:u w:val="single"/>
        </w:rPr>
        <w:t xml:space="preserve"> </w:t>
      </w:r>
      <w:r>
        <w:rPr>
          <w:u w:val="single"/>
        </w:rPr>
        <w:t>PART</w:t>
      </w:r>
    </w:p>
    <w:p w:rsidR="00566F14" w:rsidRDefault="001143B0">
      <w:pPr>
        <w:pStyle w:val="BodyText"/>
        <w:tabs>
          <w:tab w:val="left" w:pos="1096"/>
          <w:tab w:val="left" w:pos="2252"/>
          <w:tab w:val="left" w:pos="2934"/>
          <w:tab w:val="left" w:pos="3750"/>
          <w:tab w:val="left" w:pos="4872"/>
          <w:tab w:val="left" w:pos="5597"/>
          <w:tab w:val="left" w:pos="6225"/>
          <w:tab w:val="left" w:pos="7549"/>
          <w:tab w:val="left" w:pos="8816"/>
        </w:tabs>
        <w:spacing w:before="3" w:line="275" w:lineRule="exact"/>
        <w:ind w:left="199"/>
      </w:pPr>
      <w:r>
        <w:t>The</w:t>
      </w:r>
      <w:r>
        <w:tab/>
        <w:t>Lessor</w:t>
      </w:r>
      <w:r>
        <w:tab/>
        <w:t>is</w:t>
      </w:r>
      <w:r>
        <w:tab/>
        <w:t>the</w:t>
      </w:r>
      <w:r>
        <w:tab/>
        <w:t>owner</w:t>
      </w:r>
      <w:r>
        <w:tab/>
        <w:t>of</w:t>
      </w:r>
      <w:r>
        <w:tab/>
        <w:t>a</w:t>
      </w:r>
      <w:r>
        <w:tab/>
        <w:t>building</w:t>
      </w:r>
      <w:r>
        <w:tab/>
        <w:t>situated</w:t>
      </w:r>
      <w:r>
        <w:tab/>
        <w:t>at</w:t>
      </w:r>
    </w:p>
    <w:p w:rsidR="00566F14" w:rsidRDefault="001143B0">
      <w:pPr>
        <w:spacing w:line="275" w:lineRule="exact"/>
        <w:ind w:left="199"/>
        <w:rPr>
          <w:sz w:val="24"/>
        </w:rPr>
      </w:pPr>
      <w:r>
        <w:rPr>
          <w:sz w:val="24"/>
        </w:rPr>
        <w:t>……………………………………….……….</w:t>
      </w:r>
    </w:p>
    <w:p w:rsidR="00566F14" w:rsidRDefault="00566F14">
      <w:pPr>
        <w:pStyle w:val="BodyText"/>
      </w:pPr>
    </w:p>
    <w:p w:rsidR="00566F14" w:rsidRDefault="001143B0">
      <w:pPr>
        <w:pStyle w:val="BodyText"/>
        <w:tabs>
          <w:tab w:val="left" w:pos="856"/>
          <w:tab w:val="left" w:pos="1774"/>
          <w:tab w:val="left" w:pos="2667"/>
          <w:tab w:val="left" w:pos="3137"/>
          <w:tab w:val="left" w:pos="3660"/>
          <w:tab w:val="left" w:pos="4236"/>
          <w:tab w:val="left" w:pos="7042"/>
          <w:tab w:val="left" w:pos="7608"/>
          <w:tab w:val="left" w:pos="8116"/>
          <w:tab w:val="left" w:pos="8792"/>
        </w:tabs>
        <w:ind w:left="199"/>
      </w:pPr>
      <w:r>
        <w:t>The</w:t>
      </w:r>
      <w:r>
        <w:tab/>
        <w:t>Lessor</w:t>
      </w:r>
      <w:r>
        <w:tab/>
        <w:t>agrees</w:t>
      </w:r>
      <w:r>
        <w:tab/>
        <w:t>to</w:t>
      </w:r>
      <w:r>
        <w:tab/>
        <w:t>let</w:t>
      </w:r>
      <w:r>
        <w:tab/>
        <w:t>the</w:t>
      </w:r>
      <w:r>
        <w:tab/>
        <w:t>…………………………..</w:t>
      </w:r>
      <w:r>
        <w:tab/>
        <w:t>(of</w:t>
      </w:r>
      <w:r>
        <w:tab/>
        <w:t>an</w:t>
      </w:r>
      <w:r>
        <w:tab/>
        <w:t>area</w:t>
      </w:r>
      <w:r>
        <w:tab/>
        <w:t>of</w:t>
      </w:r>
    </w:p>
    <w:p w:rsidR="00566F14" w:rsidRDefault="001143B0">
      <w:pPr>
        <w:pStyle w:val="BodyText"/>
        <w:tabs>
          <w:tab w:val="left" w:pos="3858"/>
          <w:tab w:val="left" w:pos="4660"/>
          <w:tab w:val="left" w:pos="5394"/>
          <w:tab w:val="left" w:pos="6157"/>
          <w:tab w:val="left" w:pos="7538"/>
          <w:tab w:val="left" w:pos="8820"/>
        </w:tabs>
        <w:spacing w:before="3" w:line="275" w:lineRule="exact"/>
        <w:ind w:left="199"/>
      </w:pPr>
      <w:r>
        <w:t>…………………………………</w:t>
      </w:r>
      <w:r>
        <w:tab/>
        <w:t>m)</w:t>
      </w:r>
      <w:r>
        <w:tab/>
        <w:t>of</w:t>
      </w:r>
      <w:r>
        <w:tab/>
        <w:t>its</w:t>
      </w:r>
      <w:r>
        <w:tab/>
        <w:t>premises</w:t>
      </w:r>
      <w:r>
        <w:tab/>
        <w:t>situated</w:t>
      </w:r>
      <w:r>
        <w:tab/>
        <w:t>at</w:t>
      </w:r>
    </w:p>
    <w:p w:rsidR="00566F14" w:rsidRDefault="001143B0">
      <w:pPr>
        <w:pStyle w:val="BodyText"/>
        <w:tabs>
          <w:tab w:val="left" w:pos="8809"/>
        </w:tabs>
        <w:spacing w:line="242" w:lineRule="auto"/>
        <w:ind w:left="199" w:right="690"/>
      </w:pPr>
      <w:r>
        <w:t>…………………………………..…………………………………………………….,</w:t>
      </w:r>
      <w:r>
        <w:tab/>
      </w:r>
      <w:r>
        <w:rPr>
          <w:spacing w:val="-2"/>
        </w:rPr>
        <w:t>to</w:t>
      </w:r>
      <w:r>
        <w:rPr>
          <w:spacing w:val="-57"/>
        </w:rPr>
        <w:t xml:space="preserve"> </w:t>
      </w:r>
      <w:r>
        <w:t>The</w:t>
      </w:r>
      <w:r>
        <w:rPr>
          <w:spacing w:val="1"/>
        </w:rPr>
        <w:t xml:space="preserve"> </w:t>
      </w:r>
      <w:r>
        <w:t>Tenant.</w:t>
      </w:r>
    </w:p>
    <w:p w:rsidR="00566F14" w:rsidRDefault="00566F14">
      <w:pPr>
        <w:pStyle w:val="BodyText"/>
        <w:spacing w:before="7"/>
        <w:rPr>
          <w:sz w:val="23"/>
        </w:rPr>
      </w:pPr>
    </w:p>
    <w:p w:rsidR="00566F14" w:rsidRDefault="001143B0">
      <w:pPr>
        <w:pStyle w:val="BodyText"/>
        <w:ind w:left="199" w:right="699"/>
        <w:jc w:val="both"/>
      </w:pPr>
      <w:r>
        <w:t>The Tenant declares that he has visited and inspected the aforesaid premises and is in all</w:t>
      </w:r>
      <w:r>
        <w:rPr>
          <w:spacing w:val="1"/>
        </w:rPr>
        <w:t xml:space="preserve"> </w:t>
      </w:r>
      <w:r>
        <w:t>respect satisfied with the state of the premises, more especially their state of repairs and</w:t>
      </w:r>
      <w:r>
        <w:rPr>
          <w:spacing w:val="1"/>
        </w:rPr>
        <w:t xml:space="preserve"> </w:t>
      </w:r>
      <w:r>
        <w:t>fitness</w:t>
      </w:r>
      <w:r>
        <w:rPr>
          <w:spacing w:val="-1"/>
        </w:rPr>
        <w:t xml:space="preserve"> </w:t>
      </w:r>
      <w:r>
        <w:t>for</w:t>
      </w:r>
      <w:r>
        <w:rPr>
          <w:spacing w:val="3"/>
        </w:rPr>
        <w:t xml:space="preserve"> </w:t>
      </w:r>
      <w:r>
        <w:t>occupation</w:t>
      </w:r>
      <w:r>
        <w:rPr>
          <w:spacing w:val="2"/>
        </w:rPr>
        <w:t xml:space="preserve"> </w:t>
      </w:r>
      <w:r>
        <w:t>of</w:t>
      </w:r>
      <w:r>
        <w:rPr>
          <w:spacing w:val="2"/>
        </w:rPr>
        <w:t xml:space="preserve"> </w:t>
      </w:r>
      <w:r>
        <w:t>the</w:t>
      </w:r>
      <w:r>
        <w:rPr>
          <w:spacing w:val="-4"/>
        </w:rPr>
        <w:t xml:space="preserve"> </w:t>
      </w:r>
      <w:r>
        <w:t>said</w:t>
      </w:r>
      <w:r>
        <w:rPr>
          <w:spacing w:val="2"/>
        </w:rPr>
        <w:t xml:space="preserve"> </w:t>
      </w:r>
      <w:r>
        <w:t>premises.</w:t>
      </w:r>
    </w:p>
    <w:p w:rsidR="00566F14" w:rsidRDefault="00566F14">
      <w:pPr>
        <w:pStyle w:val="BodyText"/>
        <w:spacing w:before="2"/>
      </w:pPr>
    </w:p>
    <w:p w:rsidR="00566F14" w:rsidRDefault="001143B0">
      <w:pPr>
        <w:pStyle w:val="BodyText"/>
        <w:spacing w:before="1" w:line="237" w:lineRule="auto"/>
        <w:ind w:left="199" w:right="694"/>
        <w:jc w:val="both"/>
      </w:pPr>
      <w:r>
        <w:t>The tenancy shall be governed by the Code Civil and in default by the following terms and</w:t>
      </w:r>
      <w:r>
        <w:rPr>
          <w:spacing w:val="1"/>
        </w:rPr>
        <w:t xml:space="preserve"> </w:t>
      </w:r>
      <w:r>
        <w:t>conditions:-</w:t>
      </w:r>
    </w:p>
    <w:p w:rsidR="00566F14" w:rsidRDefault="001143B0">
      <w:pPr>
        <w:pStyle w:val="ListParagraph"/>
        <w:numPr>
          <w:ilvl w:val="1"/>
          <w:numId w:val="22"/>
        </w:numPr>
        <w:tabs>
          <w:tab w:val="left" w:pos="921"/>
        </w:tabs>
        <w:spacing w:before="3" w:line="275" w:lineRule="exact"/>
        <w:ind w:hanging="722"/>
        <w:rPr>
          <w:b/>
          <w:sz w:val="24"/>
        </w:rPr>
      </w:pPr>
      <w:r>
        <w:rPr>
          <w:b/>
          <w:sz w:val="24"/>
          <w:u w:val="single"/>
        </w:rPr>
        <w:t>Duration,</w:t>
      </w:r>
      <w:r>
        <w:rPr>
          <w:b/>
          <w:spacing w:val="-2"/>
          <w:sz w:val="24"/>
          <w:u w:val="single"/>
        </w:rPr>
        <w:t xml:space="preserve"> </w:t>
      </w:r>
      <w:r>
        <w:rPr>
          <w:b/>
          <w:sz w:val="24"/>
          <w:u w:val="single"/>
        </w:rPr>
        <w:t>renewal</w:t>
      </w:r>
      <w:r>
        <w:rPr>
          <w:b/>
          <w:spacing w:val="1"/>
          <w:sz w:val="24"/>
          <w:u w:val="single"/>
        </w:rPr>
        <w:t xml:space="preserve"> </w:t>
      </w:r>
      <w:r>
        <w:rPr>
          <w:b/>
          <w:sz w:val="24"/>
          <w:u w:val="single"/>
        </w:rPr>
        <w:t>and</w:t>
      </w:r>
      <w:r>
        <w:rPr>
          <w:b/>
          <w:spacing w:val="-3"/>
          <w:sz w:val="24"/>
          <w:u w:val="single"/>
        </w:rPr>
        <w:t xml:space="preserve"> </w:t>
      </w:r>
      <w:r>
        <w:rPr>
          <w:b/>
          <w:sz w:val="24"/>
          <w:u w:val="single"/>
        </w:rPr>
        <w:t>Termination</w:t>
      </w:r>
    </w:p>
    <w:p w:rsidR="00566F14" w:rsidRDefault="001143B0">
      <w:pPr>
        <w:pStyle w:val="ListParagraph"/>
        <w:numPr>
          <w:ilvl w:val="1"/>
          <w:numId w:val="22"/>
        </w:numPr>
        <w:tabs>
          <w:tab w:val="left" w:pos="921"/>
        </w:tabs>
        <w:spacing w:line="242" w:lineRule="auto"/>
        <w:ind w:right="692"/>
        <w:rPr>
          <w:sz w:val="24"/>
        </w:rPr>
      </w:pPr>
      <w:r>
        <w:rPr>
          <w:sz w:val="24"/>
        </w:rPr>
        <w:t>The</w:t>
      </w:r>
      <w:r>
        <w:rPr>
          <w:spacing w:val="-6"/>
          <w:sz w:val="24"/>
        </w:rPr>
        <w:t xml:space="preserve"> </w:t>
      </w:r>
      <w:r>
        <w:rPr>
          <w:sz w:val="24"/>
        </w:rPr>
        <w:t>tenancy</w:t>
      </w:r>
      <w:r>
        <w:rPr>
          <w:spacing w:val="-4"/>
          <w:sz w:val="24"/>
        </w:rPr>
        <w:t xml:space="preserve"> </w:t>
      </w:r>
      <w:r>
        <w:rPr>
          <w:sz w:val="24"/>
        </w:rPr>
        <w:t>shall</w:t>
      </w:r>
      <w:r>
        <w:rPr>
          <w:spacing w:val="-3"/>
          <w:sz w:val="24"/>
        </w:rPr>
        <w:t xml:space="preserve"> </w:t>
      </w:r>
      <w:r>
        <w:rPr>
          <w:sz w:val="24"/>
        </w:rPr>
        <w:t>be</w:t>
      </w:r>
      <w:r>
        <w:rPr>
          <w:spacing w:val="-11"/>
          <w:sz w:val="24"/>
        </w:rPr>
        <w:t xml:space="preserve"> </w:t>
      </w:r>
      <w:r>
        <w:rPr>
          <w:sz w:val="24"/>
        </w:rPr>
        <w:t>for</w:t>
      </w:r>
      <w:r>
        <w:rPr>
          <w:spacing w:val="-7"/>
          <w:sz w:val="24"/>
        </w:rPr>
        <w:t xml:space="preserve"> </w:t>
      </w:r>
      <w:r>
        <w:rPr>
          <w:sz w:val="24"/>
        </w:rPr>
        <w:t>an</w:t>
      </w:r>
      <w:r>
        <w:rPr>
          <w:spacing w:val="-4"/>
          <w:sz w:val="24"/>
        </w:rPr>
        <w:t xml:space="preserve"> </w:t>
      </w:r>
      <w:r>
        <w:rPr>
          <w:sz w:val="24"/>
        </w:rPr>
        <w:t>initial</w:t>
      </w:r>
      <w:r>
        <w:rPr>
          <w:spacing w:val="-8"/>
          <w:sz w:val="24"/>
        </w:rPr>
        <w:t xml:space="preserve"> </w:t>
      </w:r>
      <w:r>
        <w:rPr>
          <w:sz w:val="24"/>
        </w:rPr>
        <w:t>period</w:t>
      </w:r>
      <w:r>
        <w:rPr>
          <w:spacing w:val="-6"/>
          <w:sz w:val="24"/>
        </w:rPr>
        <w:t xml:space="preserve"> </w:t>
      </w:r>
      <w:r>
        <w:rPr>
          <w:sz w:val="24"/>
        </w:rPr>
        <w:t>of</w:t>
      </w:r>
      <w:r>
        <w:rPr>
          <w:spacing w:val="-7"/>
          <w:sz w:val="24"/>
        </w:rPr>
        <w:t xml:space="preserve"> </w:t>
      </w:r>
      <w:r>
        <w:rPr>
          <w:sz w:val="24"/>
        </w:rPr>
        <w:t>either</w:t>
      </w:r>
      <w:r>
        <w:rPr>
          <w:spacing w:val="-1"/>
          <w:sz w:val="24"/>
        </w:rPr>
        <w:t xml:space="preserve"> </w:t>
      </w:r>
      <w:r w:rsidR="001B5EDD">
        <w:rPr>
          <w:spacing w:val="-1"/>
          <w:sz w:val="24"/>
          <w:lang w:val="en-MU"/>
        </w:rPr>
        <w:t>five (</w:t>
      </w:r>
      <w:r w:rsidR="00254B1E">
        <w:rPr>
          <w:spacing w:val="-1"/>
          <w:sz w:val="24"/>
        </w:rPr>
        <w:t>5</w:t>
      </w:r>
      <w:r w:rsidR="001B5EDD">
        <w:rPr>
          <w:spacing w:val="-1"/>
          <w:sz w:val="24"/>
          <w:lang w:val="en-MU"/>
        </w:rPr>
        <w:t>)</w:t>
      </w:r>
      <w:r>
        <w:rPr>
          <w:b/>
          <w:spacing w:val="-10"/>
          <w:sz w:val="24"/>
        </w:rPr>
        <w:t xml:space="preserve"> </w:t>
      </w:r>
      <w:r>
        <w:rPr>
          <w:sz w:val="24"/>
        </w:rPr>
        <w:t>years,</w:t>
      </w:r>
      <w:r>
        <w:rPr>
          <w:spacing w:val="-1"/>
          <w:sz w:val="24"/>
        </w:rPr>
        <w:t xml:space="preserve"> </w:t>
      </w:r>
      <w:r>
        <w:rPr>
          <w:sz w:val="24"/>
        </w:rPr>
        <w:t>starting</w:t>
      </w:r>
      <w:r>
        <w:rPr>
          <w:spacing w:val="2"/>
          <w:sz w:val="24"/>
        </w:rPr>
        <w:t xml:space="preserve"> </w:t>
      </w:r>
      <w:r>
        <w:rPr>
          <w:sz w:val="24"/>
        </w:rPr>
        <w:t>as</w:t>
      </w:r>
      <w:r>
        <w:rPr>
          <w:spacing w:val="-1"/>
          <w:sz w:val="24"/>
        </w:rPr>
        <w:t xml:space="preserve"> </w:t>
      </w:r>
      <w:r>
        <w:rPr>
          <w:sz w:val="24"/>
        </w:rPr>
        <w:t>from</w:t>
      </w:r>
      <w:r>
        <w:rPr>
          <w:spacing w:val="2"/>
          <w:sz w:val="24"/>
        </w:rPr>
        <w:t xml:space="preserve"> </w:t>
      </w:r>
      <w:r>
        <w:rPr>
          <w:sz w:val="24"/>
        </w:rPr>
        <w:t>the</w:t>
      </w:r>
      <w:r>
        <w:rPr>
          <w:spacing w:val="-4"/>
          <w:sz w:val="24"/>
        </w:rPr>
        <w:t xml:space="preserve"> </w:t>
      </w:r>
      <w:r>
        <w:rPr>
          <w:sz w:val="24"/>
        </w:rPr>
        <w:t>date of</w:t>
      </w:r>
      <w:r>
        <w:rPr>
          <w:spacing w:val="-1"/>
          <w:sz w:val="24"/>
        </w:rPr>
        <w:t xml:space="preserve"> </w:t>
      </w:r>
      <w:r>
        <w:rPr>
          <w:sz w:val="24"/>
        </w:rPr>
        <w:t>signature</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lease.</w:t>
      </w:r>
    </w:p>
    <w:p w:rsidR="00566F14" w:rsidRDefault="001143B0">
      <w:pPr>
        <w:pStyle w:val="ListParagraph"/>
        <w:numPr>
          <w:ilvl w:val="1"/>
          <w:numId w:val="22"/>
        </w:numPr>
        <w:tabs>
          <w:tab w:val="left" w:pos="921"/>
        </w:tabs>
        <w:ind w:right="699"/>
        <w:rPr>
          <w:sz w:val="24"/>
        </w:rPr>
      </w:pPr>
      <w:r>
        <w:rPr>
          <w:sz w:val="24"/>
        </w:rPr>
        <w:t>In case of renewal, it shall be open for either party to renegotiate the terms of the</w:t>
      </w:r>
      <w:r>
        <w:rPr>
          <w:spacing w:val="1"/>
          <w:sz w:val="24"/>
        </w:rPr>
        <w:t xml:space="preserve"> </w:t>
      </w:r>
      <w:r>
        <w:rPr>
          <w:sz w:val="24"/>
        </w:rPr>
        <w:t>agreement but in any case the amount of increase in rent shall be either the market</w:t>
      </w:r>
      <w:r>
        <w:rPr>
          <w:spacing w:val="1"/>
          <w:sz w:val="24"/>
        </w:rPr>
        <w:t xml:space="preserve"> </w:t>
      </w:r>
      <w:r>
        <w:rPr>
          <w:sz w:val="24"/>
        </w:rPr>
        <w:t>rent</w:t>
      </w:r>
      <w:r>
        <w:rPr>
          <w:spacing w:val="1"/>
          <w:sz w:val="24"/>
        </w:rPr>
        <w:t xml:space="preserve"> </w:t>
      </w:r>
      <w:r>
        <w:rPr>
          <w:sz w:val="24"/>
        </w:rPr>
        <w:t>or</w:t>
      </w:r>
      <w:r>
        <w:rPr>
          <w:spacing w:val="-1"/>
          <w:sz w:val="24"/>
        </w:rPr>
        <w:t xml:space="preserve"> </w:t>
      </w:r>
      <w:r>
        <w:rPr>
          <w:sz w:val="24"/>
        </w:rPr>
        <w:t>the amount</w:t>
      </w:r>
      <w:r>
        <w:rPr>
          <w:spacing w:val="-2"/>
          <w:sz w:val="24"/>
        </w:rPr>
        <w:t xml:space="preserve"> </w:t>
      </w:r>
      <w:r>
        <w:rPr>
          <w:sz w:val="24"/>
        </w:rPr>
        <w:t>provided</w:t>
      </w:r>
      <w:r>
        <w:rPr>
          <w:spacing w:val="-3"/>
          <w:sz w:val="24"/>
        </w:rPr>
        <w:t xml:space="preserve"> </w:t>
      </w:r>
      <w:r>
        <w:rPr>
          <w:sz w:val="24"/>
        </w:rPr>
        <w:t>for</w:t>
      </w:r>
      <w:r>
        <w:rPr>
          <w:spacing w:val="-2"/>
          <w:sz w:val="24"/>
        </w:rPr>
        <w:t xml:space="preserve"> </w:t>
      </w:r>
      <w:r>
        <w:rPr>
          <w:sz w:val="24"/>
        </w:rPr>
        <w:t>by</w:t>
      </w:r>
      <w:r>
        <w:rPr>
          <w:spacing w:val="2"/>
          <w:sz w:val="24"/>
        </w:rPr>
        <w:t xml:space="preserve"> </w:t>
      </w:r>
      <w:r>
        <w:rPr>
          <w:sz w:val="24"/>
        </w:rPr>
        <w:t>the</w:t>
      </w:r>
      <w:r>
        <w:rPr>
          <w:spacing w:val="-4"/>
          <w:sz w:val="24"/>
        </w:rPr>
        <w:t xml:space="preserve"> </w:t>
      </w:r>
      <w:r>
        <w:rPr>
          <w:sz w:val="24"/>
        </w:rPr>
        <w:t>Landlord</w:t>
      </w:r>
      <w:r>
        <w:rPr>
          <w:spacing w:val="1"/>
          <w:sz w:val="24"/>
        </w:rPr>
        <w:t xml:space="preserve"> </w:t>
      </w:r>
      <w:r>
        <w:rPr>
          <w:sz w:val="24"/>
        </w:rPr>
        <w:t>and</w:t>
      </w:r>
      <w:r>
        <w:rPr>
          <w:spacing w:val="2"/>
          <w:sz w:val="24"/>
        </w:rPr>
        <w:t xml:space="preserve"> </w:t>
      </w:r>
      <w:r>
        <w:rPr>
          <w:sz w:val="24"/>
        </w:rPr>
        <w:t>Tenant</w:t>
      </w:r>
      <w:r>
        <w:rPr>
          <w:spacing w:val="1"/>
          <w:sz w:val="24"/>
        </w:rPr>
        <w:t xml:space="preserve"> </w:t>
      </w:r>
      <w:r>
        <w:rPr>
          <w:sz w:val="24"/>
        </w:rPr>
        <w:t>Act.</w:t>
      </w:r>
    </w:p>
    <w:p w:rsidR="00566F14" w:rsidRDefault="001143B0">
      <w:pPr>
        <w:pStyle w:val="ListParagraph"/>
        <w:numPr>
          <w:ilvl w:val="1"/>
          <w:numId w:val="22"/>
        </w:numPr>
        <w:tabs>
          <w:tab w:val="left" w:pos="921"/>
        </w:tabs>
        <w:spacing w:line="237" w:lineRule="auto"/>
        <w:ind w:right="692"/>
        <w:rPr>
          <w:sz w:val="24"/>
        </w:rPr>
      </w:pPr>
      <w:r>
        <w:rPr>
          <w:sz w:val="24"/>
        </w:rPr>
        <w:t xml:space="preserve">The lease may be renewed at the lessee’s option for an additional period of </w:t>
      </w:r>
      <w:r w:rsidR="00254B1E">
        <w:rPr>
          <w:sz w:val="24"/>
        </w:rPr>
        <w:t xml:space="preserve">……… </w:t>
      </w:r>
      <w:r>
        <w:rPr>
          <w:sz w:val="24"/>
        </w:rPr>
        <w:t>years</w:t>
      </w:r>
      <w:r w:rsidR="00254B1E">
        <w:rPr>
          <w:sz w:val="24"/>
        </w:rPr>
        <w:t xml:space="preserve"> at a time</w:t>
      </w:r>
      <w:r>
        <w:rPr>
          <w:sz w:val="24"/>
        </w:rPr>
        <w:t>.</w:t>
      </w:r>
    </w:p>
    <w:p w:rsidR="00566F14" w:rsidRDefault="001143B0">
      <w:pPr>
        <w:pStyle w:val="ListParagraph"/>
        <w:numPr>
          <w:ilvl w:val="1"/>
          <w:numId w:val="22"/>
        </w:numPr>
        <w:tabs>
          <w:tab w:val="left" w:pos="921"/>
        </w:tabs>
        <w:spacing w:before="2"/>
        <w:ind w:right="698"/>
        <w:rPr>
          <w:sz w:val="24"/>
        </w:rPr>
      </w:pPr>
      <w:r>
        <w:rPr>
          <w:sz w:val="24"/>
        </w:rPr>
        <w:t>Notwithstanding paragraph 1.1, the Tenant may terminate the lease by giving, at</w:t>
      </w:r>
      <w:r>
        <w:rPr>
          <w:spacing w:val="1"/>
          <w:sz w:val="24"/>
        </w:rPr>
        <w:t xml:space="preserve"> </w:t>
      </w:r>
      <w:r>
        <w:rPr>
          <w:sz w:val="24"/>
        </w:rPr>
        <w:t>least,</w:t>
      </w:r>
      <w:r>
        <w:rPr>
          <w:spacing w:val="3"/>
          <w:sz w:val="24"/>
        </w:rPr>
        <w:t xml:space="preserve"> </w:t>
      </w:r>
      <w:r>
        <w:rPr>
          <w:sz w:val="24"/>
        </w:rPr>
        <w:t>three</w:t>
      </w:r>
      <w:r>
        <w:rPr>
          <w:spacing w:val="1"/>
          <w:sz w:val="24"/>
        </w:rPr>
        <w:t xml:space="preserve"> </w:t>
      </w:r>
      <w:r>
        <w:rPr>
          <w:sz w:val="24"/>
        </w:rPr>
        <w:t>months advance notice</w:t>
      </w:r>
      <w:r>
        <w:rPr>
          <w:spacing w:val="1"/>
          <w:sz w:val="24"/>
        </w:rPr>
        <w:t xml:space="preserve"> </w:t>
      </w:r>
      <w:r>
        <w:rPr>
          <w:sz w:val="24"/>
        </w:rPr>
        <w:t>to</w:t>
      </w:r>
      <w:r>
        <w:rPr>
          <w:spacing w:val="-3"/>
          <w:sz w:val="24"/>
        </w:rPr>
        <w:t xml:space="preserve"> </w:t>
      </w:r>
      <w:r>
        <w:rPr>
          <w:sz w:val="24"/>
        </w:rPr>
        <w:t>The</w:t>
      </w:r>
      <w:r>
        <w:rPr>
          <w:spacing w:val="-4"/>
          <w:sz w:val="24"/>
        </w:rPr>
        <w:t xml:space="preserve"> </w:t>
      </w:r>
      <w:r>
        <w:rPr>
          <w:sz w:val="24"/>
        </w:rPr>
        <w:t>Lessor.</w:t>
      </w:r>
    </w:p>
    <w:p w:rsidR="00566F14" w:rsidRDefault="001143B0">
      <w:pPr>
        <w:pStyle w:val="ListParagraph"/>
        <w:numPr>
          <w:ilvl w:val="1"/>
          <w:numId w:val="21"/>
        </w:numPr>
        <w:tabs>
          <w:tab w:val="left" w:pos="921"/>
        </w:tabs>
        <w:ind w:hanging="722"/>
        <w:rPr>
          <w:b/>
          <w:sz w:val="24"/>
        </w:rPr>
      </w:pPr>
      <w:r>
        <w:rPr>
          <w:b/>
          <w:sz w:val="24"/>
          <w:u w:val="single"/>
        </w:rPr>
        <w:t>Financial</w:t>
      </w:r>
      <w:r>
        <w:rPr>
          <w:b/>
          <w:spacing w:val="-3"/>
          <w:sz w:val="24"/>
          <w:u w:val="single"/>
        </w:rPr>
        <w:t xml:space="preserve"> </w:t>
      </w:r>
      <w:r>
        <w:rPr>
          <w:b/>
          <w:sz w:val="24"/>
          <w:u w:val="single"/>
        </w:rPr>
        <w:t>Terms</w:t>
      </w:r>
    </w:p>
    <w:p w:rsidR="00566F14" w:rsidRDefault="001143B0">
      <w:pPr>
        <w:pStyle w:val="ListParagraph"/>
        <w:numPr>
          <w:ilvl w:val="1"/>
          <w:numId w:val="21"/>
        </w:numPr>
        <w:tabs>
          <w:tab w:val="left" w:pos="921"/>
          <w:tab w:val="left" w:leader="dot" w:pos="8433"/>
        </w:tabs>
        <w:spacing w:before="80" w:line="275" w:lineRule="exact"/>
        <w:ind w:hanging="722"/>
        <w:rPr>
          <w:sz w:val="24"/>
        </w:rPr>
      </w:pPr>
      <w:r>
        <w:rPr>
          <w:sz w:val="24"/>
        </w:rPr>
        <w:t>The</w:t>
      </w:r>
      <w:r>
        <w:rPr>
          <w:spacing w:val="18"/>
          <w:sz w:val="24"/>
        </w:rPr>
        <w:t xml:space="preserve"> </w:t>
      </w:r>
      <w:r>
        <w:rPr>
          <w:sz w:val="24"/>
        </w:rPr>
        <w:t>rent</w:t>
      </w:r>
      <w:r>
        <w:rPr>
          <w:spacing w:val="15"/>
          <w:sz w:val="24"/>
        </w:rPr>
        <w:t xml:space="preserve"> </w:t>
      </w:r>
      <w:r>
        <w:rPr>
          <w:sz w:val="24"/>
        </w:rPr>
        <w:t>shall</w:t>
      </w:r>
      <w:r>
        <w:rPr>
          <w:spacing w:val="15"/>
          <w:sz w:val="24"/>
        </w:rPr>
        <w:t xml:space="preserve"> </w:t>
      </w:r>
      <w:r>
        <w:rPr>
          <w:sz w:val="24"/>
        </w:rPr>
        <w:t>be</w:t>
      </w:r>
      <w:r>
        <w:rPr>
          <w:spacing w:val="18"/>
          <w:sz w:val="24"/>
        </w:rPr>
        <w:t xml:space="preserve"> </w:t>
      </w:r>
      <w:r>
        <w:rPr>
          <w:sz w:val="24"/>
        </w:rPr>
        <w:t>Rs</w:t>
      </w:r>
      <w:r>
        <w:rPr>
          <w:spacing w:val="17"/>
          <w:sz w:val="24"/>
        </w:rPr>
        <w:t xml:space="preserve"> </w:t>
      </w:r>
      <w:r>
        <w:rPr>
          <w:sz w:val="24"/>
        </w:rPr>
        <w:t>………………….</w:t>
      </w:r>
      <w:r>
        <w:rPr>
          <w:spacing w:val="17"/>
          <w:sz w:val="24"/>
        </w:rPr>
        <w:t xml:space="preserve"> </w:t>
      </w:r>
      <w:r>
        <w:rPr>
          <w:sz w:val="24"/>
        </w:rPr>
        <w:t>(Mauritian</w:t>
      </w:r>
      <w:r>
        <w:rPr>
          <w:spacing w:val="14"/>
          <w:sz w:val="24"/>
        </w:rPr>
        <w:t xml:space="preserve"> </w:t>
      </w:r>
      <w:r>
        <w:rPr>
          <w:sz w:val="24"/>
        </w:rPr>
        <w:t>Rupees</w:t>
      </w:r>
      <w:r>
        <w:rPr>
          <w:sz w:val="24"/>
        </w:rPr>
        <w:tab/>
        <w:t>)</w:t>
      </w:r>
      <w:r>
        <w:rPr>
          <w:spacing w:val="18"/>
          <w:sz w:val="24"/>
        </w:rPr>
        <w:t xml:space="preserve"> </w:t>
      </w:r>
      <w:r>
        <w:rPr>
          <w:sz w:val="24"/>
        </w:rPr>
        <w:t>plus</w:t>
      </w:r>
    </w:p>
    <w:p w:rsidR="00566F14" w:rsidRDefault="001143B0">
      <w:pPr>
        <w:pStyle w:val="BodyText"/>
        <w:spacing w:line="275" w:lineRule="exact"/>
        <w:ind w:left="920"/>
        <w:jc w:val="both"/>
      </w:pPr>
      <w:r>
        <w:t>Value</w:t>
      </w:r>
      <w:r>
        <w:rPr>
          <w:spacing w:val="-2"/>
        </w:rPr>
        <w:t xml:space="preserve"> </w:t>
      </w:r>
      <w:r>
        <w:t>Added</w:t>
      </w:r>
      <w:r>
        <w:rPr>
          <w:spacing w:val="-1"/>
        </w:rPr>
        <w:t xml:space="preserve"> </w:t>
      </w:r>
      <w:r>
        <w:t>Tax (VAT)</w:t>
      </w:r>
      <w:r>
        <w:rPr>
          <w:spacing w:val="-2"/>
        </w:rPr>
        <w:t xml:space="preserve"> </w:t>
      </w:r>
      <w:r>
        <w:t>annually,</w:t>
      </w:r>
      <w:r>
        <w:rPr>
          <w:spacing w:val="2"/>
        </w:rPr>
        <w:t xml:space="preserve"> </w:t>
      </w:r>
      <w:r>
        <w:t>payable</w:t>
      </w:r>
      <w:r>
        <w:rPr>
          <w:spacing w:val="-7"/>
        </w:rPr>
        <w:t xml:space="preserve"> </w:t>
      </w:r>
      <w:r>
        <w:t>in equal</w:t>
      </w:r>
      <w:r>
        <w:rPr>
          <w:spacing w:val="-1"/>
        </w:rPr>
        <w:t xml:space="preserve"> </w:t>
      </w:r>
      <w:r>
        <w:t>monthly installment.</w:t>
      </w:r>
    </w:p>
    <w:p w:rsidR="00566F14" w:rsidRDefault="00566F14">
      <w:pPr>
        <w:pStyle w:val="BodyText"/>
        <w:spacing w:before="11"/>
        <w:rPr>
          <w:sz w:val="23"/>
        </w:rPr>
      </w:pPr>
    </w:p>
    <w:p w:rsidR="00566F14" w:rsidRDefault="001143B0">
      <w:pPr>
        <w:pStyle w:val="ListParagraph"/>
        <w:numPr>
          <w:ilvl w:val="1"/>
          <w:numId w:val="20"/>
        </w:numPr>
        <w:tabs>
          <w:tab w:val="left" w:pos="920"/>
          <w:tab w:val="left" w:pos="921"/>
        </w:tabs>
        <w:ind w:hanging="722"/>
        <w:rPr>
          <w:b/>
          <w:sz w:val="24"/>
        </w:rPr>
      </w:pPr>
      <w:r>
        <w:rPr>
          <w:b/>
          <w:sz w:val="24"/>
          <w:u w:val="single"/>
        </w:rPr>
        <w:t>Parking</w:t>
      </w:r>
    </w:p>
    <w:p w:rsidR="00566F14" w:rsidRDefault="001143B0">
      <w:pPr>
        <w:pStyle w:val="ListParagraph"/>
        <w:numPr>
          <w:ilvl w:val="1"/>
          <w:numId w:val="20"/>
        </w:numPr>
        <w:tabs>
          <w:tab w:val="left" w:pos="920"/>
          <w:tab w:val="left" w:pos="921"/>
          <w:tab w:val="left" w:leader="dot" w:pos="6117"/>
        </w:tabs>
        <w:spacing w:before="3" w:line="275" w:lineRule="exact"/>
        <w:ind w:hanging="722"/>
        <w:rPr>
          <w:sz w:val="24"/>
        </w:rPr>
      </w:pPr>
      <w:r>
        <w:rPr>
          <w:sz w:val="24"/>
        </w:rPr>
        <w:t>The</w:t>
      </w:r>
      <w:r>
        <w:rPr>
          <w:spacing w:val="-7"/>
          <w:sz w:val="24"/>
        </w:rPr>
        <w:t xml:space="preserve"> </w:t>
      </w:r>
      <w:r>
        <w:rPr>
          <w:sz w:val="24"/>
        </w:rPr>
        <w:t>lessor</w:t>
      </w:r>
      <w:r>
        <w:rPr>
          <w:spacing w:val="-3"/>
          <w:sz w:val="24"/>
        </w:rPr>
        <w:t xml:space="preserve"> </w:t>
      </w:r>
      <w:r>
        <w:rPr>
          <w:sz w:val="24"/>
        </w:rPr>
        <w:t>will</w:t>
      </w:r>
      <w:r>
        <w:rPr>
          <w:spacing w:val="-4"/>
          <w:sz w:val="24"/>
        </w:rPr>
        <w:t xml:space="preserve"> </w:t>
      </w:r>
      <w:r>
        <w:rPr>
          <w:sz w:val="24"/>
        </w:rPr>
        <w:t>provide</w:t>
      </w:r>
      <w:r w:rsidR="00D94BD9">
        <w:rPr>
          <w:sz w:val="24"/>
          <w:lang w:val="en-MU"/>
        </w:rPr>
        <w:t xml:space="preserve"> approximately 30 </w:t>
      </w:r>
      <w:r>
        <w:rPr>
          <w:sz w:val="24"/>
        </w:rPr>
        <w:t>parking</w:t>
      </w:r>
      <w:r>
        <w:rPr>
          <w:spacing w:val="-4"/>
          <w:sz w:val="24"/>
        </w:rPr>
        <w:t xml:space="preserve"> </w:t>
      </w:r>
      <w:r>
        <w:rPr>
          <w:sz w:val="24"/>
        </w:rPr>
        <w:t>slots</w:t>
      </w:r>
      <w:r>
        <w:rPr>
          <w:spacing w:val="-7"/>
          <w:sz w:val="24"/>
        </w:rPr>
        <w:t xml:space="preserve"> </w:t>
      </w:r>
      <w:r>
        <w:rPr>
          <w:sz w:val="24"/>
        </w:rPr>
        <w:t>for</w:t>
      </w:r>
      <w:r>
        <w:rPr>
          <w:spacing w:val="-3"/>
          <w:sz w:val="24"/>
        </w:rPr>
        <w:t xml:space="preserve"> </w:t>
      </w:r>
      <w:r>
        <w:rPr>
          <w:sz w:val="24"/>
        </w:rPr>
        <w:t>the</w:t>
      </w:r>
      <w:r>
        <w:rPr>
          <w:spacing w:val="-10"/>
          <w:sz w:val="24"/>
        </w:rPr>
        <w:t xml:space="preserve"> </w:t>
      </w:r>
      <w:r>
        <w:rPr>
          <w:sz w:val="24"/>
        </w:rPr>
        <w:t>exclusive</w:t>
      </w:r>
    </w:p>
    <w:p w:rsidR="00566F14" w:rsidRDefault="001143B0">
      <w:pPr>
        <w:pStyle w:val="BodyText"/>
        <w:spacing w:line="275" w:lineRule="exact"/>
        <w:ind w:left="920"/>
      </w:pPr>
      <w:r>
        <w:t>use</w:t>
      </w:r>
      <w:r>
        <w:rPr>
          <w:spacing w:val="-2"/>
        </w:rPr>
        <w:t xml:space="preserve"> </w:t>
      </w:r>
      <w:r>
        <w:t>of</w:t>
      </w:r>
      <w:r>
        <w:rPr>
          <w:spacing w:val="1"/>
        </w:rPr>
        <w:t xml:space="preserve"> </w:t>
      </w:r>
      <w:r>
        <w:t>the</w:t>
      </w:r>
      <w:r>
        <w:rPr>
          <w:spacing w:val="-1"/>
        </w:rPr>
        <w:t xml:space="preserve"> </w:t>
      </w:r>
      <w:r>
        <w:t>tenant.</w:t>
      </w:r>
    </w:p>
    <w:p w:rsidR="00566F14" w:rsidRDefault="00566F14">
      <w:pPr>
        <w:spacing w:line="275" w:lineRule="exact"/>
        <w:sectPr w:rsidR="00566F14">
          <w:pgSz w:w="11910" w:h="16840"/>
          <w:pgMar w:top="940" w:right="720" w:bottom="920" w:left="1500" w:header="0" w:footer="735" w:gutter="0"/>
          <w:cols w:space="720"/>
        </w:sectPr>
      </w:pPr>
    </w:p>
    <w:p w:rsidR="00566F14" w:rsidRDefault="001143B0">
      <w:pPr>
        <w:pStyle w:val="Heading3"/>
        <w:numPr>
          <w:ilvl w:val="1"/>
          <w:numId w:val="19"/>
        </w:numPr>
        <w:tabs>
          <w:tab w:val="left" w:pos="920"/>
          <w:tab w:val="left" w:pos="921"/>
        </w:tabs>
        <w:spacing w:before="74" w:line="275" w:lineRule="exact"/>
        <w:ind w:hanging="722"/>
        <w:rPr>
          <w:u w:val="none"/>
        </w:rPr>
      </w:pPr>
      <w:r>
        <w:lastRenderedPageBreak/>
        <w:t>INSURANCE</w:t>
      </w:r>
    </w:p>
    <w:p w:rsidR="00566F14" w:rsidRDefault="001143B0">
      <w:pPr>
        <w:pStyle w:val="ListParagraph"/>
        <w:numPr>
          <w:ilvl w:val="1"/>
          <w:numId w:val="19"/>
        </w:numPr>
        <w:tabs>
          <w:tab w:val="left" w:pos="921"/>
        </w:tabs>
        <w:ind w:right="698"/>
        <w:rPr>
          <w:sz w:val="24"/>
        </w:rPr>
      </w:pPr>
      <w:r>
        <w:rPr>
          <w:sz w:val="24"/>
        </w:rPr>
        <w:t>The</w:t>
      </w:r>
      <w:r>
        <w:rPr>
          <w:spacing w:val="-3"/>
          <w:sz w:val="24"/>
        </w:rPr>
        <w:t xml:space="preserve"> </w:t>
      </w:r>
      <w:r>
        <w:rPr>
          <w:sz w:val="24"/>
          <w:u w:val="single"/>
        </w:rPr>
        <w:t>Lessor</w:t>
      </w:r>
      <w:r>
        <w:rPr>
          <w:spacing w:val="1"/>
          <w:sz w:val="24"/>
        </w:rPr>
        <w:t xml:space="preserve"> </w:t>
      </w:r>
      <w:r>
        <w:rPr>
          <w:sz w:val="24"/>
        </w:rPr>
        <w:t>shall</w:t>
      </w:r>
      <w:r>
        <w:rPr>
          <w:spacing w:val="-5"/>
          <w:sz w:val="24"/>
        </w:rPr>
        <w:t xml:space="preserve"> </w:t>
      </w:r>
      <w:r>
        <w:rPr>
          <w:sz w:val="24"/>
        </w:rPr>
        <w:t>insure</w:t>
      </w:r>
      <w:r>
        <w:rPr>
          <w:spacing w:val="-2"/>
          <w:sz w:val="24"/>
        </w:rPr>
        <w:t xml:space="preserve"> </w:t>
      </w:r>
      <w:r>
        <w:rPr>
          <w:sz w:val="24"/>
        </w:rPr>
        <w:t>the</w:t>
      </w:r>
      <w:r>
        <w:rPr>
          <w:spacing w:val="-7"/>
          <w:sz w:val="24"/>
        </w:rPr>
        <w:t xml:space="preserve"> </w:t>
      </w:r>
      <w:r>
        <w:rPr>
          <w:sz w:val="24"/>
        </w:rPr>
        <w:t>building</w:t>
      </w:r>
      <w:r>
        <w:rPr>
          <w:spacing w:val="-9"/>
          <w:sz w:val="24"/>
        </w:rPr>
        <w:t xml:space="preserve"> </w:t>
      </w:r>
      <w:r>
        <w:rPr>
          <w:sz w:val="24"/>
        </w:rPr>
        <w:t>leased</w:t>
      </w:r>
      <w:r>
        <w:rPr>
          <w:spacing w:val="-2"/>
          <w:sz w:val="24"/>
        </w:rPr>
        <w:t xml:space="preserve"> </w:t>
      </w:r>
      <w:r>
        <w:rPr>
          <w:sz w:val="24"/>
        </w:rPr>
        <w:t>and</w:t>
      </w:r>
      <w:r>
        <w:rPr>
          <w:spacing w:val="-1"/>
          <w:sz w:val="24"/>
        </w:rPr>
        <w:t xml:space="preserve"> </w:t>
      </w:r>
      <w:r>
        <w:rPr>
          <w:sz w:val="24"/>
        </w:rPr>
        <w:t>consequential</w:t>
      </w:r>
      <w:r>
        <w:rPr>
          <w:spacing w:val="-1"/>
          <w:sz w:val="24"/>
        </w:rPr>
        <w:t xml:space="preserve"> </w:t>
      </w:r>
      <w:r>
        <w:rPr>
          <w:sz w:val="24"/>
        </w:rPr>
        <w:t>loss</w:t>
      </w:r>
      <w:r>
        <w:rPr>
          <w:spacing w:val="-3"/>
          <w:sz w:val="24"/>
        </w:rPr>
        <w:t xml:space="preserve"> </w:t>
      </w:r>
      <w:r>
        <w:rPr>
          <w:sz w:val="24"/>
        </w:rPr>
        <w:t>against</w:t>
      </w:r>
      <w:r>
        <w:rPr>
          <w:spacing w:val="-1"/>
          <w:sz w:val="24"/>
        </w:rPr>
        <w:t xml:space="preserve"> </w:t>
      </w:r>
      <w:r>
        <w:rPr>
          <w:sz w:val="24"/>
        </w:rPr>
        <w:t>the</w:t>
      </w:r>
      <w:r>
        <w:rPr>
          <w:spacing w:val="-7"/>
          <w:sz w:val="24"/>
        </w:rPr>
        <w:t xml:space="preserve"> </w:t>
      </w:r>
      <w:r>
        <w:rPr>
          <w:sz w:val="24"/>
        </w:rPr>
        <w:t>risk</w:t>
      </w:r>
      <w:r>
        <w:rPr>
          <w:spacing w:val="-6"/>
          <w:sz w:val="24"/>
        </w:rPr>
        <w:t xml:space="preserve"> </w:t>
      </w:r>
      <w:r>
        <w:rPr>
          <w:sz w:val="24"/>
        </w:rPr>
        <w:t>of</w:t>
      </w:r>
      <w:r>
        <w:rPr>
          <w:spacing w:val="-57"/>
          <w:sz w:val="24"/>
        </w:rPr>
        <w:t xml:space="preserve"> </w:t>
      </w:r>
      <w:r>
        <w:rPr>
          <w:sz w:val="24"/>
        </w:rPr>
        <w:t>fire,</w:t>
      </w:r>
      <w:r>
        <w:rPr>
          <w:spacing w:val="1"/>
          <w:sz w:val="24"/>
        </w:rPr>
        <w:t xml:space="preserve"> </w:t>
      </w:r>
      <w:r>
        <w:rPr>
          <w:sz w:val="24"/>
        </w:rPr>
        <w:t>full</w:t>
      </w:r>
      <w:r>
        <w:rPr>
          <w:spacing w:val="1"/>
          <w:sz w:val="24"/>
        </w:rPr>
        <w:t xml:space="preserve"> </w:t>
      </w:r>
      <w:r>
        <w:rPr>
          <w:sz w:val="24"/>
        </w:rPr>
        <w:t>explosion,</w:t>
      </w:r>
      <w:r>
        <w:rPr>
          <w:spacing w:val="1"/>
          <w:sz w:val="24"/>
        </w:rPr>
        <w:t xml:space="preserve"> </w:t>
      </w:r>
      <w:r>
        <w:rPr>
          <w:sz w:val="24"/>
        </w:rPr>
        <w:t>riots,</w:t>
      </w:r>
      <w:r>
        <w:rPr>
          <w:spacing w:val="1"/>
          <w:sz w:val="24"/>
        </w:rPr>
        <w:t xml:space="preserve"> </w:t>
      </w:r>
      <w:r>
        <w:rPr>
          <w:sz w:val="24"/>
        </w:rPr>
        <w:t>strikes</w:t>
      </w:r>
      <w:r>
        <w:rPr>
          <w:spacing w:val="1"/>
          <w:sz w:val="24"/>
        </w:rPr>
        <w:t xml:space="preserve"> </w:t>
      </w:r>
      <w:r>
        <w:rPr>
          <w:sz w:val="24"/>
        </w:rPr>
        <w:t>and</w:t>
      </w:r>
      <w:r>
        <w:rPr>
          <w:spacing w:val="1"/>
          <w:sz w:val="24"/>
        </w:rPr>
        <w:t xml:space="preserve"> </w:t>
      </w:r>
      <w:r>
        <w:rPr>
          <w:sz w:val="24"/>
        </w:rPr>
        <w:t>malicious</w:t>
      </w:r>
      <w:r>
        <w:rPr>
          <w:spacing w:val="1"/>
          <w:sz w:val="24"/>
        </w:rPr>
        <w:t xml:space="preserve"> </w:t>
      </w:r>
      <w:r>
        <w:rPr>
          <w:sz w:val="24"/>
        </w:rPr>
        <w:t>damage,</w:t>
      </w:r>
      <w:r>
        <w:rPr>
          <w:spacing w:val="1"/>
          <w:sz w:val="24"/>
        </w:rPr>
        <w:t xml:space="preserve"> </w:t>
      </w:r>
      <w:r>
        <w:rPr>
          <w:sz w:val="24"/>
        </w:rPr>
        <w:t>cyclone</w:t>
      </w:r>
      <w:r>
        <w:rPr>
          <w:spacing w:val="1"/>
          <w:sz w:val="24"/>
        </w:rPr>
        <w:t xml:space="preserve"> </w:t>
      </w:r>
      <w:r>
        <w:rPr>
          <w:sz w:val="24"/>
        </w:rPr>
        <w:t>and</w:t>
      </w:r>
      <w:r>
        <w:rPr>
          <w:spacing w:val="1"/>
          <w:sz w:val="24"/>
        </w:rPr>
        <w:t xml:space="preserve"> </w:t>
      </w:r>
      <w:r>
        <w:rPr>
          <w:sz w:val="24"/>
        </w:rPr>
        <w:t>flood,</w:t>
      </w:r>
      <w:r>
        <w:rPr>
          <w:spacing w:val="1"/>
          <w:sz w:val="24"/>
        </w:rPr>
        <w:t xml:space="preserve"> </w:t>
      </w:r>
      <w:r>
        <w:rPr>
          <w:sz w:val="24"/>
        </w:rPr>
        <w:t>earthquake</w:t>
      </w:r>
      <w:r>
        <w:rPr>
          <w:spacing w:val="-1"/>
          <w:sz w:val="24"/>
        </w:rPr>
        <w:t xml:space="preserve"> </w:t>
      </w:r>
      <w:r>
        <w:rPr>
          <w:sz w:val="24"/>
        </w:rPr>
        <w:t>and</w:t>
      </w:r>
      <w:r>
        <w:rPr>
          <w:spacing w:val="2"/>
          <w:sz w:val="24"/>
        </w:rPr>
        <w:t xml:space="preserve"> </w:t>
      </w:r>
      <w:r w:rsidR="0007660B">
        <w:rPr>
          <w:sz w:val="24"/>
        </w:rPr>
        <w:t>air crash</w:t>
      </w:r>
      <w:r>
        <w:rPr>
          <w:sz w:val="24"/>
        </w:rPr>
        <w:t>.</w:t>
      </w:r>
    </w:p>
    <w:p w:rsidR="00566F14" w:rsidRDefault="00566F14">
      <w:pPr>
        <w:pStyle w:val="BodyText"/>
        <w:spacing w:before="10"/>
        <w:rPr>
          <w:sz w:val="23"/>
        </w:rPr>
      </w:pPr>
    </w:p>
    <w:p w:rsidR="00566F14" w:rsidRDefault="001143B0">
      <w:pPr>
        <w:pStyle w:val="ListParagraph"/>
        <w:numPr>
          <w:ilvl w:val="1"/>
          <w:numId w:val="19"/>
        </w:numPr>
        <w:tabs>
          <w:tab w:val="left" w:pos="921"/>
        </w:tabs>
        <w:ind w:right="691"/>
        <w:rPr>
          <w:sz w:val="24"/>
        </w:rPr>
      </w:pPr>
      <w:r>
        <w:rPr>
          <w:sz w:val="24"/>
        </w:rPr>
        <w:t>Furthermore The</w:t>
      </w:r>
      <w:r>
        <w:rPr>
          <w:spacing w:val="1"/>
          <w:sz w:val="24"/>
        </w:rPr>
        <w:t xml:space="preserve"> </w:t>
      </w:r>
      <w:r>
        <w:rPr>
          <w:sz w:val="24"/>
          <w:u w:val="single"/>
        </w:rPr>
        <w:t>Lessor</w:t>
      </w:r>
      <w:r>
        <w:rPr>
          <w:spacing w:val="1"/>
          <w:sz w:val="24"/>
        </w:rPr>
        <w:t xml:space="preserve"> </w:t>
      </w:r>
      <w:r>
        <w:rPr>
          <w:sz w:val="24"/>
        </w:rPr>
        <w:t>shall</w:t>
      </w:r>
      <w:r>
        <w:rPr>
          <w:spacing w:val="1"/>
          <w:sz w:val="24"/>
        </w:rPr>
        <w:t xml:space="preserve"> </w:t>
      </w:r>
      <w:r>
        <w:rPr>
          <w:sz w:val="24"/>
        </w:rPr>
        <w:t>also</w:t>
      </w:r>
      <w:r>
        <w:rPr>
          <w:spacing w:val="1"/>
          <w:sz w:val="24"/>
        </w:rPr>
        <w:t xml:space="preserve"> </w:t>
      </w:r>
      <w:r>
        <w:rPr>
          <w:sz w:val="24"/>
        </w:rPr>
        <w:t>have</w:t>
      </w:r>
      <w:r>
        <w:rPr>
          <w:spacing w:val="1"/>
          <w:sz w:val="24"/>
        </w:rPr>
        <w:t xml:space="preserve"> </w:t>
      </w:r>
      <w:r>
        <w:rPr>
          <w:sz w:val="24"/>
        </w:rPr>
        <w:t>its insurance</w:t>
      </w:r>
      <w:r>
        <w:rPr>
          <w:spacing w:val="1"/>
          <w:sz w:val="24"/>
        </w:rPr>
        <w:t xml:space="preserve"> </w:t>
      </w:r>
      <w:r>
        <w:rPr>
          <w:sz w:val="24"/>
        </w:rPr>
        <w:t>policies covering</w:t>
      </w:r>
      <w:r>
        <w:rPr>
          <w:spacing w:val="1"/>
          <w:sz w:val="24"/>
        </w:rPr>
        <w:t xml:space="preserve"> </w:t>
      </w:r>
      <w:r>
        <w:rPr>
          <w:sz w:val="24"/>
        </w:rPr>
        <w:t>all</w:t>
      </w:r>
      <w:r>
        <w:rPr>
          <w:spacing w:val="1"/>
          <w:sz w:val="24"/>
        </w:rPr>
        <w:t xml:space="preserve"> </w:t>
      </w:r>
      <w:r>
        <w:rPr>
          <w:sz w:val="24"/>
        </w:rPr>
        <w:t>the</w:t>
      </w:r>
      <w:r>
        <w:rPr>
          <w:spacing w:val="1"/>
          <w:sz w:val="24"/>
        </w:rPr>
        <w:t xml:space="preserve"> </w:t>
      </w:r>
      <w:r>
        <w:rPr>
          <w:sz w:val="24"/>
        </w:rPr>
        <w:t>building and consequential loss endorsed to waive all rights of subrogation against</w:t>
      </w:r>
      <w:r>
        <w:rPr>
          <w:spacing w:val="1"/>
          <w:sz w:val="24"/>
        </w:rPr>
        <w:t xml:space="preserve"> </w:t>
      </w:r>
      <w:r>
        <w:rPr>
          <w:sz w:val="24"/>
        </w:rPr>
        <w:t>The Tenants of</w:t>
      </w:r>
      <w:r>
        <w:rPr>
          <w:spacing w:val="-1"/>
          <w:sz w:val="24"/>
        </w:rPr>
        <w:t xml:space="preserve"> </w:t>
      </w:r>
      <w:r>
        <w:rPr>
          <w:sz w:val="24"/>
        </w:rPr>
        <w:t>the</w:t>
      </w:r>
      <w:r>
        <w:rPr>
          <w:spacing w:val="1"/>
          <w:sz w:val="24"/>
        </w:rPr>
        <w:t xml:space="preserve"> </w:t>
      </w:r>
      <w:r>
        <w:rPr>
          <w:sz w:val="24"/>
        </w:rPr>
        <w:t>building.</w:t>
      </w:r>
    </w:p>
    <w:p w:rsidR="00566F14" w:rsidRDefault="00566F14">
      <w:pPr>
        <w:pStyle w:val="BodyText"/>
        <w:spacing w:before="1"/>
      </w:pPr>
    </w:p>
    <w:p w:rsidR="00566F14" w:rsidRDefault="001143B0">
      <w:pPr>
        <w:pStyle w:val="Heading3"/>
        <w:numPr>
          <w:ilvl w:val="1"/>
          <w:numId w:val="18"/>
        </w:numPr>
        <w:tabs>
          <w:tab w:val="left" w:pos="920"/>
          <w:tab w:val="left" w:pos="921"/>
        </w:tabs>
        <w:ind w:hanging="722"/>
        <w:rPr>
          <w:u w:val="none"/>
        </w:rPr>
      </w:pPr>
      <w:r>
        <w:t>MAINTENANCE</w:t>
      </w:r>
      <w:r>
        <w:rPr>
          <w:spacing w:val="-5"/>
        </w:rPr>
        <w:t xml:space="preserve"> </w:t>
      </w:r>
      <w:r>
        <w:t>OF PREMISES</w:t>
      </w:r>
    </w:p>
    <w:p w:rsidR="00566F14" w:rsidRDefault="001143B0">
      <w:pPr>
        <w:pStyle w:val="ListParagraph"/>
        <w:numPr>
          <w:ilvl w:val="1"/>
          <w:numId w:val="18"/>
        </w:numPr>
        <w:tabs>
          <w:tab w:val="left" w:pos="921"/>
        </w:tabs>
        <w:spacing w:before="4" w:line="237" w:lineRule="auto"/>
        <w:ind w:right="697"/>
        <w:rPr>
          <w:sz w:val="24"/>
        </w:rPr>
      </w:pPr>
      <w:r>
        <w:rPr>
          <w:sz w:val="24"/>
        </w:rPr>
        <w:t>The</w:t>
      </w:r>
      <w:r>
        <w:rPr>
          <w:spacing w:val="-12"/>
          <w:sz w:val="24"/>
        </w:rPr>
        <w:t xml:space="preserve"> </w:t>
      </w:r>
      <w:r>
        <w:rPr>
          <w:sz w:val="24"/>
        </w:rPr>
        <w:t>Tenant</w:t>
      </w:r>
      <w:r>
        <w:rPr>
          <w:spacing w:val="-14"/>
          <w:sz w:val="24"/>
        </w:rPr>
        <w:t xml:space="preserve"> </w:t>
      </w:r>
      <w:r>
        <w:rPr>
          <w:sz w:val="24"/>
        </w:rPr>
        <w:t>shall</w:t>
      </w:r>
      <w:r>
        <w:rPr>
          <w:spacing w:val="-10"/>
          <w:sz w:val="24"/>
        </w:rPr>
        <w:t xml:space="preserve"> </w:t>
      </w:r>
      <w:r>
        <w:rPr>
          <w:sz w:val="24"/>
        </w:rPr>
        <w:t>keep</w:t>
      </w:r>
      <w:r>
        <w:rPr>
          <w:spacing w:val="-11"/>
          <w:sz w:val="24"/>
        </w:rPr>
        <w:t xml:space="preserve"> </w:t>
      </w:r>
      <w:r>
        <w:rPr>
          <w:sz w:val="24"/>
        </w:rPr>
        <w:t>the</w:t>
      </w:r>
      <w:r>
        <w:rPr>
          <w:spacing w:val="-10"/>
          <w:sz w:val="24"/>
        </w:rPr>
        <w:t xml:space="preserve"> </w:t>
      </w:r>
      <w:r>
        <w:rPr>
          <w:sz w:val="24"/>
        </w:rPr>
        <w:t>premises</w:t>
      </w:r>
      <w:r>
        <w:rPr>
          <w:spacing w:val="-13"/>
          <w:sz w:val="24"/>
        </w:rPr>
        <w:t xml:space="preserve"> </w:t>
      </w:r>
      <w:r>
        <w:rPr>
          <w:sz w:val="24"/>
        </w:rPr>
        <w:t>in</w:t>
      </w:r>
      <w:r>
        <w:rPr>
          <w:spacing w:val="-9"/>
          <w:sz w:val="24"/>
        </w:rPr>
        <w:t xml:space="preserve"> </w:t>
      </w:r>
      <w:r>
        <w:rPr>
          <w:sz w:val="24"/>
        </w:rPr>
        <w:t>good</w:t>
      </w:r>
      <w:r>
        <w:rPr>
          <w:spacing w:val="-11"/>
          <w:sz w:val="24"/>
        </w:rPr>
        <w:t xml:space="preserve"> </w:t>
      </w:r>
      <w:r>
        <w:rPr>
          <w:sz w:val="24"/>
        </w:rPr>
        <w:t>tenantable</w:t>
      </w:r>
      <w:r>
        <w:rPr>
          <w:spacing w:val="-10"/>
          <w:sz w:val="24"/>
        </w:rPr>
        <w:t xml:space="preserve"> </w:t>
      </w:r>
      <w:r>
        <w:rPr>
          <w:sz w:val="24"/>
        </w:rPr>
        <w:t>repair</w:t>
      </w:r>
      <w:r>
        <w:rPr>
          <w:spacing w:val="-9"/>
          <w:sz w:val="24"/>
        </w:rPr>
        <w:t xml:space="preserve"> </w:t>
      </w:r>
      <w:r>
        <w:rPr>
          <w:sz w:val="24"/>
        </w:rPr>
        <w:t>and</w:t>
      </w:r>
      <w:r>
        <w:rPr>
          <w:spacing w:val="-14"/>
          <w:sz w:val="24"/>
        </w:rPr>
        <w:t xml:space="preserve"> </w:t>
      </w:r>
      <w:r>
        <w:rPr>
          <w:sz w:val="24"/>
        </w:rPr>
        <w:t>condition,</w:t>
      </w:r>
      <w:r>
        <w:rPr>
          <w:spacing w:val="-13"/>
          <w:sz w:val="24"/>
        </w:rPr>
        <w:t xml:space="preserve"> </w:t>
      </w:r>
      <w:r>
        <w:rPr>
          <w:sz w:val="24"/>
        </w:rPr>
        <w:t>fair</w:t>
      </w:r>
      <w:r>
        <w:rPr>
          <w:spacing w:val="-9"/>
          <w:sz w:val="24"/>
        </w:rPr>
        <w:t xml:space="preserve"> </w:t>
      </w:r>
      <w:r>
        <w:rPr>
          <w:sz w:val="24"/>
        </w:rPr>
        <w:t>wear</w:t>
      </w:r>
      <w:r>
        <w:rPr>
          <w:spacing w:val="-57"/>
          <w:sz w:val="24"/>
        </w:rPr>
        <w:t xml:space="preserve"> </w:t>
      </w:r>
      <w:r>
        <w:rPr>
          <w:sz w:val="24"/>
        </w:rPr>
        <w:t>and</w:t>
      </w:r>
      <w:r>
        <w:rPr>
          <w:spacing w:val="1"/>
          <w:sz w:val="24"/>
        </w:rPr>
        <w:t xml:space="preserve"> </w:t>
      </w:r>
      <w:r>
        <w:rPr>
          <w:sz w:val="24"/>
        </w:rPr>
        <w:t>tear</w:t>
      </w:r>
      <w:r>
        <w:rPr>
          <w:spacing w:val="3"/>
          <w:sz w:val="24"/>
        </w:rPr>
        <w:t xml:space="preserve"> </w:t>
      </w:r>
      <w:r>
        <w:rPr>
          <w:sz w:val="24"/>
        </w:rPr>
        <w:t>excepted,</w:t>
      </w:r>
      <w:r>
        <w:rPr>
          <w:spacing w:val="2"/>
          <w:sz w:val="24"/>
        </w:rPr>
        <w:t xml:space="preserve"> </w:t>
      </w:r>
      <w:r>
        <w:rPr>
          <w:sz w:val="24"/>
        </w:rPr>
        <w:t>to</w:t>
      </w:r>
      <w:r>
        <w:rPr>
          <w:spacing w:val="-3"/>
          <w:sz w:val="24"/>
        </w:rPr>
        <w:t xml:space="preserve"> </w:t>
      </w:r>
      <w:r>
        <w:rPr>
          <w:sz w:val="24"/>
        </w:rPr>
        <w:t>the satisfaction</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z w:val="24"/>
        </w:rPr>
        <w:t>Lessor.</w:t>
      </w:r>
    </w:p>
    <w:p w:rsidR="00566F14" w:rsidRDefault="001143B0">
      <w:pPr>
        <w:pStyle w:val="ListParagraph"/>
        <w:numPr>
          <w:ilvl w:val="1"/>
          <w:numId w:val="18"/>
        </w:numPr>
        <w:tabs>
          <w:tab w:val="left" w:pos="921"/>
        </w:tabs>
        <w:spacing w:before="4"/>
        <w:ind w:right="698"/>
        <w:rPr>
          <w:sz w:val="24"/>
        </w:rPr>
      </w:pPr>
      <w:r>
        <w:rPr>
          <w:sz w:val="24"/>
        </w:rPr>
        <w:t>The Tenant shall not cause any damage and/or modification to any component part</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building,</w:t>
      </w:r>
      <w:r>
        <w:rPr>
          <w:spacing w:val="1"/>
          <w:sz w:val="24"/>
        </w:rPr>
        <w:t xml:space="preserve"> </w:t>
      </w:r>
      <w:r>
        <w:rPr>
          <w:sz w:val="24"/>
        </w:rPr>
        <w:t>without</w:t>
      </w:r>
      <w:r>
        <w:rPr>
          <w:spacing w:val="1"/>
          <w:sz w:val="24"/>
        </w:rPr>
        <w:t xml:space="preserve"> </w:t>
      </w:r>
      <w:r>
        <w:rPr>
          <w:sz w:val="24"/>
        </w:rPr>
        <w:t>the</w:t>
      </w:r>
      <w:r>
        <w:rPr>
          <w:spacing w:val="1"/>
          <w:sz w:val="24"/>
        </w:rPr>
        <w:t xml:space="preserve"> </w:t>
      </w:r>
      <w:r>
        <w:rPr>
          <w:sz w:val="24"/>
        </w:rPr>
        <w:t>consent</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Lessor,</w:t>
      </w:r>
      <w:r>
        <w:rPr>
          <w:spacing w:val="1"/>
          <w:sz w:val="24"/>
        </w:rPr>
        <w:t xml:space="preserve"> </w:t>
      </w:r>
      <w:r>
        <w:rPr>
          <w:sz w:val="24"/>
        </w:rPr>
        <w:t>such</w:t>
      </w:r>
      <w:r>
        <w:rPr>
          <w:spacing w:val="1"/>
          <w:sz w:val="24"/>
        </w:rPr>
        <w:t xml:space="preserve"> </w:t>
      </w:r>
      <w:r>
        <w:rPr>
          <w:sz w:val="24"/>
        </w:rPr>
        <w:t>consent</w:t>
      </w:r>
      <w:r>
        <w:rPr>
          <w:spacing w:val="1"/>
          <w:sz w:val="24"/>
        </w:rPr>
        <w:t xml:space="preserve"> </w:t>
      </w:r>
      <w:r>
        <w:rPr>
          <w:sz w:val="24"/>
        </w:rPr>
        <w:t>shall</w:t>
      </w:r>
      <w:r>
        <w:rPr>
          <w:spacing w:val="1"/>
          <w:sz w:val="24"/>
        </w:rPr>
        <w:t xml:space="preserve"> </w:t>
      </w:r>
      <w:r>
        <w:rPr>
          <w:sz w:val="24"/>
        </w:rPr>
        <w:t>not</w:t>
      </w:r>
      <w:r>
        <w:rPr>
          <w:spacing w:val="1"/>
          <w:sz w:val="24"/>
        </w:rPr>
        <w:t xml:space="preserve"> </w:t>
      </w:r>
      <w:r>
        <w:rPr>
          <w:sz w:val="24"/>
        </w:rPr>
        <w:t>be</w:t>
      </w:r>
      <w:r>
        <w:rPr>
          <w:spacing w:val="-57"/>
          <w:sz w:val="24"/>
        </w:rPr>
        <w:t xml:space="preserve"> </w:t>
      </w:r>
      <w:r>
        <w:rPr>
          <w:sz w:val="24"/>
        </w:rPr>
        <w:t>unreasonably</w:t>
      </w:r>
      <w:r>
        <w:rPr>
          <w:spacing w:val="1"/>
          <w:sz w:val="24"/>
        </w:rPr>
        <w:t xml:space="preserve"> </w:t>
      </w:r>
      <w:r>
        <w:rPr>
          <w:sz w:val="24"/>
        </w:rPr>
        <w:t>withheld.</w:t>
      </w:r>
    </w:p>
    <w:p w:rsidR="00566F14" w:rsidRDefault="00566F14">
      <w:pPr>
        <w:pStyle w:val="BodyText"/>
        <w:spacing w:before="2"/>
      </w:pPr>
    </w:p>
    <w:p w:rsidR="00566F14" w:rsidRDefault="001143B0">
      <w:pPr>
        <w:pStyle w:val="Heading3"/>
        <w:numPr>
          <w:ilvl w:val="1"/>
          <w:numId w:val="17"/>
        </w:numPr>
        <w:tabs>
          <w:tab w:val="left" w:pos="921"/>
        </w:tabs>
        <w:spacing w:line="237" w:lineRule="auto"/>
        <w:ind w:right="698"/>
        <w:jc w:val="both"/>
        <w:rPr>
          <w:u w:val="none"/>
        </w:rPr>
      </w:pPr>
      <w:r>
        <w:t>STRUCTURAL</w:t>
      </w:r>
      <w:r>
        <w:rPr>
          <w:spacing w:val="1"/>
        </w:rPr>
        <w:t xml:space="preserve"> </w:t>
      </w:r>
      <w:r>
        <w:t>ADDITIONS,</w:t>
      </w:r>
      <w:r>
        <w:rPr>
          <w:spacing w:val="1"/>
        </w:rPr>
        <w:t xml:space="preserve"> </w:t>
      </w:r>
      <w:r>
        <w:t>ALTERATIONS,</w:t>
      </w:r>
      <w:r>
        <w:rPr>
          <w:spacing w:val="1"/>
        </w:rPr>
        <w:t xml:space="preserve"> </w:t>
      </w:r>
      <w:r>
        <w:t>NON-STRUCTURAL</w:t>
      </w:r>
      <w:r>
        <w:rPr>
          <w:spacing w:val="-57"/>
          <w:u w:val="none"/>
        </w:rPr>
        <w:t xml:space="preserve"> </w:t>
      </w:r>
      <w:r>
        <w:t>PARTITIONING</w:t>
      </w:r>
      <w:r>
        <w:rPr>
          <w:spacing w:val="1"/>
        </w:rPr>
        <w:t xml:space="preserve"> </w:t>
      </w:r>
      <w:r>
        <w:t>AND</w:t>
      </w:r>
      <w:r>
        <w:rPr>
          <w:spacing w:val="1"/>
        </w:rPr>
        <w:t xml:space="preserve"> </w:t>
      </w:r>
      <w:r>
        <w:t>REPAIRS</w:t>
      </w:r>
    </w:p>
    <w:p w:rsidR="00566F14" w:rsidRDefault="001143B0">
      <w:pPr>
        <w:pStyle w:val="ListParagraph"/>
        <w:numPr>
          <w:ilvl w:val="1"/>
          <w:numId w:val="17"/>
        </w:numPr>
        <w:tabs>
          <w:tab w:val="left" w:pos="921"/>
        </w:tabs>
        <w:spacing w:before="4"/>
        <w:ind w:right="695"/>
        <w:rPr>
          <w:sz w:val="24"/>
        </w:rPr>
      </w:pPr>
      <w:r>
        <w:rPr>
          <w:sz w:val="24"/>
        </w:rPr>
        <w:t>Structural</w:t>
      </w:r>
      <w:r>
        <w:rPr>
          <w:spacing w:val="-10"/>
          <w:sz w:val="24"/>
        </w:rPr>
        <w:t xml:space="preserve"> </w:t>
      </w:r>
      <w:r>
        <w:rPr>
          <w:sz w:val="24"/>
        </w:rPr>
        <w:t>repairs</w:t>
      </w:r>
      <w:r>
        <w:rPr>
          <w:spacing w:val="-12"/>
          <w:sz w:val="24"/>
        </w:rPr>
        <w:t xml:space="preserve"> </w:t>
      </w:r>
      <w:r>
        <w:rPr>
          <w:sz w:val="24"/>
        </w:rPr>
        <w:t>shall</w:t>
      </w:r>
      <w:r>
        <w:rPr>
          <w:spacing w:val="-4"/>
          <w:sz w:val="24"/>
        </w:rPr>
        <w:t xml:space="preserve"> </w:t>
      </w:r>
      <w:r>
        <w:rPr>
          <w:sz w:val="24"/>
        </w:rPr>
        <w:t>be</w:t>
      </w:r>
      <w:r>
        <w:rPr>
          <w:spacing w:val="-11"/>
          <w:sz w:val="24"/>
        </w:rPr>
        <w:t xml:space="preserve"> </w:t>
      </w:r>
      <w:r>
        <w:rPr>
          <w:sz w:val="24"/>
        </w:rPr>
        <w:t>carried</w:t>
      </w:r>
      <w:r>
        <w:rPr>
          <w:spacing w:val="-6"/>
          <w:sz w:val="24"/>
        </w:rPr>
        <w:t xml:space="preserve"> </w:t>
      </w:r>
      <w:r>
        <w:rPr>
          <w:sz w:val="24"/>
        </w:rPr>
        <w:t>out</w:t>
      </w:r>
      <w:r>
        <w:rPr>
          <w:spacing w:val="-9"/>
          <w:sz w:val="24"/>
        </w:rPr>
        <w:t xml:space="preserve"> </w:t>
      </w:r>
      <w:r>
        <w:rPr>
          <w:sz w:val="24"/>
        </w:rPr>
        <w:t>by</w:t>
      </w:r>
      <w:r>
        <w:rPr>
          <w:spacing w:val="-10"/>
          <w:sz w:val="24"/>
        </w:rPr>
        <w:t xml:space="preserve"> </w:t>
      </w:r>
      <w:r>
        <w:rPr>
          <w:sz w:val="24"/>
        </w:rPr>
        <w:t>the</w:t>
      </w:r>
      <w:r>
        <w:rPr>
          <w:spacing w:val="-5"/>
          <w:sz w:val="24"/>
        </w:rPr>
        <w:t xml:space="preserve"> </w:t>
      </w:r>
      <w:r>
        <w:rPr>
          <w:sz w:val="24"/>
        </w:rPr>
        <w:t>Lessor,</w:t>
      </w:r>
      <w:r>
        <w:rPr>
          <w:spacing w:val="-7"/>
          <w:sz w:val="24"/>
        </w:rPr>
        <w:t xml:space="preserve"> </w:t>
      </w:r>
      <w:r>
        <w:rPr>
          <w:sz w:val="24"/>
        </w:rPr>
        <w:t>at</w:t>
      </w:r>
      <w:r>
        <w:rPr>
          <w:spacing w:val="-10"/>
          <w:sz w:val="24"/>
        </w:rPr>
        <w:t xml:space="preserve"> </w:t>
      </w:r>
      <w:r>
        <w:rPr>
          <w:sz w:val="24"/>
        </w:rPr>
        <w:t>its</w:t>
      </w:r>
      <w:r>
        <w:rPr>
          <w:spacing w:val="-12"/>
          <w:sz w:val="24"/>
        </w:rPr>
        <w:t xml:space="preserve"> </w:t>
      </w:r>
      <w:r>
        <w:rPr>
          <w:sz w:val="24"/>
        </w:rPr>
        <w:t>own</w:t>
      </w:r>
      <w:r>
        <w:rPr>
          <w:spacing w:val="-10"/>
          <w:sz w:val="24"/>
        </w:rPr>
        <w:t xml:space="preserve"> </w:t>
      </w:r>
      <w:r>
        <w:rPr>
          <w:sz w:val="24"/>
        </w:rPr>
        <w:t>costs,</w:t>
      </w:r>
      <w:r>
        <w:rPr>
          <w:spacing w:val="-3"/>
          <w:sz w:val="24"/>
        </w:rPr>
        <w:t xml:space="preserve"> </w:t>
      </w:r>
      <w:r>
        <w:rPr>
          <w:sz w:val="24"/>
        </w:rPr>
        <w:t>and</w:t>
      </w:r>
      <w:r>
        <w:rPr>
          <w:spacing w:val="-10"/>
          <w:sz w:val="24"/>
        </w:rPr>
        <w:t xml:space="preserve"> </w:t>
      </w:r>
      <w:r>
        <w:rPr>
          <w:sz w:val="24"/>
        </w:rPr>
        <w:t>at</w:t>
      </w:r>
      <w:r>
        <w:rPr>
          <w:spacing w:val="-9"/>
          <w:sz w:val="24"/>
        </w:rPr>
        <w:t xml:space="preserve"> </w:t>
      </w:r>
      <w:r>
        <w:rPr>
          <w:sz w:val="24"/>
        </w:rPr>
        <w:t>such</w:t>
      </w:r>
      <w:r>
        <w:rPr>
          <w:spacing w:val="-6"/>
          <w:sz w:val="24"/>
        </w:rPr>
        <w:t xml:space="preserve"> </w:t>
      </w:r>
      <w:r>
        <w:rPr>
          <w:sz w:val="24"/>
        </w:rPr>
        <w:t>time</w:t>
      </w:r>
      <w:r>
        <w:rPr>
          <w:spacing w:val="-57"/>
          <w:sz w:val="24"/>
        </w:rPr>
        <w:t xml:space="preserve"> </w:t>
      </w:r>
      <w:r>
        <w:rPr>
          <w:sz w:val="24"/>
        </w:rPr>
        <w:t>convenient</w:t>
      </w:r>
      <w:r>
        <w:rPr>
          <w:spacing w:val="1"/>
          <w:sz w:val="24"/>
        </w:rPr>
        <w:t xml:space="preserve"> </w:t>
      </w:r>
      <w:r>
        <w:rPr>
          <w:sz w:val="24"/>
        </w:rPr>
        <w:t>to</w:t>
      </w:r>
      <w:r>
        <w:rPr>
          <w:spacing w:val="2"/>
          <w:sz w:val="24"/>
        </w:rPr>
        <w:t xml:space="preserve"> </w:t>
      </w:r>
      <w:r>
        <w:rPr>
          <w:sz w:val="24"/>
        </w:rPr>
        <w:t>the</w:t>
      </w:r>
      <w:r>
        <w:rPr>
          <w:spacing w:val="-3"/>
          <w:sz w:val="24"/>
        </w:rPr>
        <w:t xml:space="preserve"> </w:t>
      </w:r>
      <w:r>
        <w:rPr>
          <w:sz w:val="24"/>
        </w:rPr>
        <w:t>Tenant.</w:t>
      </w:r>
    </w:p>
    <w:p w:rsidR="00566F14" w:rsidRDefault="00566F14">
      <w:pPr>
        <w:pStyle w:val="BodyText"/>
        <w:spacing w:before="9"/>
        <w:rPr>
          <w:sz w:val="23"/>
        </w:rPr>
      </w:pPr>
    </w:p>
    <w:p w:rsidR="00566F14" w:rsidRDefault="001143B0">
      <w:pPr>
        <w:pStyle w:val="ListParagraph"/>
        <w:numPr>
          <w:ilvl w:val="1"/>
          <w:numId w:val="17"/>
        </w:numPr>
        <w:tabs>
          <w:tab w:val="left" w:pos="921"/>
        </w:tabs>
        <w:spacing w:before="1"/>
        <w:ind w:right="691"/>
        <w:rPr>
          <w:sz w:val="24"/>
        </w:rPr>
      </w:pPr>
      <w:r>
        <w:rPr>
          <w:sz w:val="24"/>
        </w:rPr>
        <w:t>In case the Lessor fails to undertake any of the repairs, the Tenant may, after having</w:t>
      </w:r>
      <w:r>
        <w:rPr>
          <w:spacing w:val="-57"/>
          <w:sz w:val="24"/>
        </w:rPr>
        <w:t xml:space="preserve"> </w:t>
      </w:r>
      <w:r>
        <w:rPr>
          <w:sz w:val="24"/>
        </w:rPr>
        <w:t xml:space="preserve">duly notified the Lessor by way of a written notice, undertake to </w:t>
      </w:r>
      <w:proofErr w:type="gramStart"/>
      <w:r>
        <w:rPr>
          <w:sz w:val="24"/>
        </w:rPr>
        <w:t>effect</w:t>
      </w:r>
      <w:proofErr w:type="gramEnd"/>
      <w:r>
        <w:rPr>
          <w:sz w:val="24"/>
        </w:rPr>
        <w:t xml:space="preserve"> the repairs at</w:t>
      </w:r>
      <w:r>
        <w:rPr>
          <w:spacing w:val="-58"/>
          <w:sz w:val="24"/>
        </w:rPr>
        <w:t xml:space="preserve"> </w:t>
      </w:r>
      <w:r>
        <w:rPr>
          <w:sz w:val="24"/>
        </w:rPr>
        <w:t>the Lessor’s</w:t>
      </w:r>
      <w:r>
        <w:rPr>
          <w:spacing w:val="-1"/>
          <w:sz w:val="24"/>
        </w:rPr>
        <w:t xml:space="preserve"> </w:t>
      </w:r>
      <w:r>
        <w:rPr>
          <w:sz w:val="24"/>
        </w:rPr>
        <w:t>cost.</w:t>
      </w:r>
    </w:p>
    <w:p w:rsidR="0007660B" w:rsidRPr="0007660B" w:rsidRDefault="0007660B" w:rsidP="0007660B">
      <w:pPr>
        <w:tabs>
          <w:tab w:val="left" w:pos="921"/>
        </w:tabs>
        <w:spacing w:before="1"/>
        <w:ind w:right="691"/>
        <w:rPr>
          <w:sz w:val="24"/>
        </w:rPr>
      </w:pPr>
    </w:p>
    <w:p w:rsidR="00566F14" w:rsidRDefault="001143B0">
      <w:pPr>
        <w:pStyle w:val="ListParagraph"/>
        <w:numPr>
          <w:ilvl w:val="1"/>
          <w:numId w:val="17"/>
        </w:numPr>
        <w:tabs>
          <w:tab w:val="left" w:pos="921"/>
        </w:tabs>
        <w:spacing w:before="2"/>
        <w:ind w:right="701"/>
        <w:rPr>
          <w:sz w:val="24"/>
        </w:rPr>
      </w:pPr>
      <w:r>
        <w:rPr>
          <w:sz w:val="24"/>
        </w:rPr>
        <w:t>The Landlord shall be responsible and shall bear all costs for the erection of further</w:t>
      </w:r>
      <w:r>
        <w:rPr>
          <w:spacing w:val="1"/>
          <w:sz w:val="24"/>
        </w:rPr>
        <w:t xml:space="preserve"> </w:t>
      </w:r>
      <w:r>
        <w:rPr>
          <w:sz w:val="24"/>
        </w:rPr>
        <w:t>internal</w:t>
      </w:r>
      <w:r>
        <w:rPr>
          <w:spacing w:val="-1"/>
          <w:sz w:val="24"/>
        </w:rPr>
        <w:t xml:space="preserve"> </w:t>
      </w:r>
      <w:r>
        <w:rPr>
          <w:sz w:val="24"/>
        </w:rPr>
        <w:t>partitioning that</w:t>
      </w:r>
      <w:r>
        <w:rPr>
          <w:spacing w:val="-4"/>
          <w:sz w:val="24"/>
        </w:rPr>
        <w:t xml:space="preserve"> </w:t>
      </w:r>
      <w:r>
        <w:rPr>
          <w:sz w:val="24"/>
        </w:rPr>
        <w:t>the</w:t>
      </w:r>
      <w:r>
        <w:rPr>
          <w:spacing w:val="-1"/>
          <w:sz w:val="24"/>
        </w:rPr>
        <w:t xml:space="preserve"> </w:t>
      </w:r>
      <w:r>
        <w:rPr>
          <w:sz w:val="24"/>
        </w:rPr>
        <w:t>tenant may</w:t>
      </w:r>
      <w:r>
        <w:rPr>
          <w:spacing w:val="-6"/>
          <w:sz w:val="24"/>
        </w:rPr>
        <w:t xml:space="preserve"> </w:t>
      </w:r>
      <w:r>
        <w:rPr>
          <w:sz w:val="24"/>
        </w:rPr>
        <w:t>require,</w:t>
      </w:r>
      <w:r>
        <w:rPr>
          <w:spacing w:val="2"/>
          <w:sz w:val="24"/>
        </w:rPr>
        <w:t xml:space="preserve"> </w:t>
      </w:r>
      <w:r>
        <w:rPr>
          <w:sz w:val="24"/>
        </w:rPr>
        <w:t>subject to</w:t>
      </w:r>
      <w:r>
        <w:rPr>
          <w:spacing w:val="-1"/>
          <w:sz w:val="24"/>
        </w:rPr>
        <w:t xml:space="preserve"> </w:t>
      </w:r>
      <w:r>
        <w:rPr>
          <w:sz w:val="24"/>
        </w:rPr>
        <w:t>renegotiation</w:t>
      </w:r>
      <w:r>
        <w:rPr>
          <w:spacing w:val="-4"/>
          <w:sz w:val="24"/>
        </w:rPr>
        <w:t xml:space="preserve"> </w:t>
      </w:r>
      <w:r>
        <w:rPr>
          <w:sz w:val="24"/>
        </w:rPr>
        <w:t>of</w:t>
      </w:r>
      <w:r>
        <w:rPr>
          <w:spacing w:val="-3"/>
          <w:sz w:val="24"/>
        </w:rPr>
        <w:t xml:space="preserve"> </w:t>
      </w:r>
      <w:r>
        <w:rPr>
          <w:sz w:val="24"/>
        </w:rPr>
        <w:t>the</w:t>
      </w:r>
      <w:r>
        <w:rPr>
          <w:spacing w:val="-1"/>
          <w:sz w:val="24"/>
        </w:rPr>
        <w:t xml:space="preserve"> </w:t>
      </w:r>
      <w:r>
        <w:rPr>
          <w:sz w:val="24"/>
        </w:rPr>
        <w:t>rent.</w:t>
      </w:r>
    </w:p>
    <w:p w:rsidR="00566F14" w:rsidRDefault="00566F14">
      <w:pPr>
        <w:pStyle w:val="BodyText"/>
        <w:spacing w:before="9"/>
        <w:rPr>
          <w:sz w:val="23"/>
        </w:rPr>
      </w:pPr>
    </w:p>
    <w:p w:rsidR="00566F14" w:rsidRDefault="001143B0">
      <w:pPr>
        <w:pStyle w:val="ListParagraph"/>
        <w:numPr>
          <w:ilvl w:val="1"/>
          <w:numId w:val="17"/>
        </w:numPr>
        <w:tabs>
          <w:tab w:val="left" w:pos="921"/>
        </w:tabs>
        <w:spacing w:before="1"/>
        <w:ind w:right="697"/>
        <w:rPr>
          <w:sz w:val="24"/>
        </w:rPr>
      </w:pPr>
      <w:r>
        <w:rPr>
          <w:sz w:val="24"/>
        </w:rPr>
        <w:t>All the partitioning and diving walls to be erected by the Tenant shall have the prior</w:t>
      </w:r>
      <w:r>
        <w:rPr>
          <w:spacing w:val="-57"/>
          <w:sz w:val="24"/>
        </w:rPr>
        <w:t xml:space="preserve"> </w:t>
      </w:r>
      <w:r>
        <w:rPr>
          <w:sz w:val="24"/>
        </w:rPr>
        <w:t>approval of the Lessor and shall be to such specification and standard as may be</w:t>
      </w:r>
      <w:r>
        <w:rPr>
          <w:spacing w:val="1"/>
          <w:sz w:val="24"/>
        </w:rPr>
        <w:t xml:space="preserve"> </w:t>
      </w:r>
      <w:r>
        <w:rPr>
          <w:sz w:val="24"/>
        </w:rPr>
        <w:t>approved by the Tenant in writing, provided that such approval is not unreasonably</w:t>
      </w:r>
      <w:r>
        <w:rPr>
          <w:spacing w:val="1"/>
          <w:sz w:val="24"/>
        </w:rPr>
        <w:t xml:space="preserve"> </w:t>
      </w:r>
      <w:r>
        <w:rPr>
          <w:sz w:val="24"/>
        </w:rPr>
        <w:t>withheld.</w:t>
      </w:r>
    </w:p>
    <w:p w:rsidR="00566F14" w:rsidRDefault="00566F14">
      <w:pPr>
        <w:pStyle w:val="BodyText"/>
        <w:spacing w:before="2"/>
      </w:pPr>
    </w:p>
    <w:p w:rsidR="00566F14" w:rsidRDefault="001143B0">
      <w:pPr>
        <w:pStyle w:val="ListParagraph"/>
        <w:numPr>
          <w:ilvl w:val="1"/>
          <w:numId w:val="17"/>
        </w:numPr>
        <w:tabs>
          <w:tab w:val="left" w:pos="921"/>
        </w:tabs>
        <w:spacing w:before="1"/>
        <w:ind w:right="697"/>
        <w:rPr>
          <w:sz w:val="24"/>
        </w:rPr>
      </w:pPr>
      <w:r>
        <w:rPr>
          <w:sz w:val="24"/>
        </w:rPr>
        <w:t>Except as otherwise agreed, the Tenant or the Lessor shall not paint or fix any</w:t>
      </w:r>
      <w:r>
        <w:rPr>
          <w:spacing w:val="1"/>
          <w:sz w:val="24"/>
        </w:rPr>
        <w:t xml:space="preserve"> </w:t>
      </w:r>
      <w:r>
        <w:rPr>
          <w:sz w:val="24"/>
        </w:rPr>
        <w:t>advertisement,</w:t>
      </w:r>
      <w:r>
        <w:rPr>
          <w:spacing w:val="1"/>
          <w:sz w:val="24"/>
        </w:rPr>
        <w:t xml:space="preserve"> </w:t>
      </w:r>
      <w:r>
        <w:rPr>
          <w:sz w:val="24"/>
        </w:rPr>
        <w:t>signboard</w:t>
      </w:r>
      <w:r>
        <w:rPr>
          <w:spacing w:val="1"/>
          <w:sz w:val="24"/>
        </w:rPr>
        <w:t xml:space="preserve"> </w:t>
      </w:r>
      <w:r>
        <w:rPr>
          <w:sz w:val="24"/>
        </w:rPr>
        <w:t>or</w:t>
      </w:r>
      <w:r>
        <w:rPr>
          <w:spacing w:val="1"/>
          <w:sz w:val="24"/>
        </w:rPr>
        <w:t xml:space="preserve"> </w:t>
      </w:r>
      <w:r>
        <w:rPr>
          <w:sz w:val="24"/>
        </w:rPr>
        <w:t>any</w:t>
      </w:r>
      <w:r>
        <w:rPr>
          <w:spacing w:val="1"/>
          <w:sz w:val="24"/>
        </w:rPr>
        <w:t xml:space="preserve"> </w:t>
      </w:r>
      <w:r>
        <w:rPr>
          <w:sz w:val="24"/>
        </w:rPr>
        <w:t>other</w:t>
      </w:r>
      <w:r>
        <w:rPr>
          <w:spacing w:val="1"/>
          <w:sz w:val="24"/>
        </w:rPr>
        <w:t xml:space="preserve"> </w:t>
      </w:r>
      <w:r>
        <w:rPr>
          <w:sz w:val="24"/>
        </w:rPr>
        <w:t>inscription</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external</w:t>
      </w:r>
      <w:r>
        <w:rPr>
          <w:spacing w:val="1"/>
          <w:sz w:val="24"/>
        </w:rPr>
        <w:t xml:space="preserve"> </w:t>
      </w:r>
      <w:r>
        <w:rPr>
          <w:sz w:val="24"/>
        </w:rPr>
        <w:t>walls</w:t>
      </w:r>
      <w:r>
        <w:rPr>
          <w:spacing w:val="1"/>
          <w:sz w:val="24"/>
        </w:rPr>
        <w:t xml:space="preserve"> </w:t>
      </w:r>
      <w:r>
        <w:rPr>
          <w:sz w:val="24"/>
        </w:rPr>
        <w:t>of</w:t>
      </w:r>
      <w:r>
        <w:rPr>
          <w:spacing w:val="1"/>
          <w:sz w:val="24"/>
        </w:rPr>
        <w:t xml:space="preserve"> </w:t>
      </w:r>
      <w:r>
        <w:rPr>
          <w:sz w:val="24"/>
        </w:rPr>
        <w:t>the</w:t>
      </w:r>
      <w:r>
        <w:rPr>
          <w:spacing w:val="-57"/>
          <w:sz w:val="24"/>
        </w:rPr>
        <w:t xml:space="preserve"> </w:t>
      </w:r>
      <w:r>
        <w:rPr>
          <w:sz w:val="24"/>
        </w:rPr>
        <w:t>building.</w:t>
      </w:r>
    </w:p>
    <w:p w:rsidR="00566F14" w:rsidRDefault="00566F14">
      <w:pPr>
        <w:pStyle w:val="BodyText"/>
        <w:spacing w:before="11"/>
        <w:rPr>
          <w:sz w:val="23"/>
        </w:rPr>
      </w:pPr>
    </w:p>
    <w:p w:rsidR="00566F14" w:rsidRDefault="001143B0">
      <w:pPr>
        <w:pStyle w:val="ListParagraph"/>
        <w:numPr>
          <w:ilvl w:val="1"/>
          <w:numId w:val="17"/>
        </w:numPr>
        <w:tabs>
          <w:tab w:val="left" w:pos="921"/>
        </w:tabs>
        <w:ind w:right="694"/>
        <w:rPr>
          <w:sz w:val="24"/>
        </w:rPr>
      </w:pPr>
      <w:r>
        <w:rPr>
          <w:sz w:val="24"/>
        </w:rPr>
        <w:t>The Tenant shall bear the cost for making good major defects in the building and its</w:t>
      </w:r>
      <w:r>
        <w:rPr>
          <w:spacing w:val="-57"/>
          <w:sz w:val="24"/>
        </w:rPr>
        <w:t xml:space="preserve"> </w:t>
      </w:r>
      <w:r>
        <w:rPr>
          <w:spacing w:val="-1"/>
          <w:sz w:val="24"/>
        </w:rPr>
        <w:t>appurtenances</w:t>
      </w:r>
      <w:r>
        <w:rPr>
          <w:spacing w:val="-12"/>
          <w:sz w:val="24"/>
        </w:rPr>
        <w:t xml:space="preserve"> </w:t>
      </w:r>
      <w:r>
        <w:rPr>
          <w:spacing w:val="-1"/>
          <w:sz w:val="24"/>
        </w:rPr>
        <w:t>arising</w:t>
      </w:r>
      <w:r>
        <w:rPr>
          <w:spacing w:val="-8"/>
          <w:sz w:val="24"/>
        </w:rPr>
        <w:t xml:space="preserve"> </w:t>
      </w:r>
      <w:r>
        <w:rPr>
          <w:sz w:val="24"/>
        </w:rPr>
        <w:t>from</w:t>
      </w:r>
      <w:r>
        <w:rPr>
          <w:spacing w:val="-13"/>
          <w:sz w:val="24"/>
        </w:rPr>
        <w:t xml:space="preserve"> </w:t>
      </w:r>
      <w:r>
        <w:rPr>
          <w:sz w:val="24"/>
        </w:rPr>
        <w:t>his</w:t>
      </w:r>
      <w:r>
        <w:rPr>
          <w:spacing w:val="-15"/>
          <w:sz w:val="24"/>
        </w:rPr>
        <w:t xml:space="preserve"> </w:t>
      </w:r>
      <w:r>
        <w:rPr>
          <w:sz w:val="24"/>
        </w:rPr>
        <w:t>activities</w:t>
      </w:r>
      <w:r>
        <w:rPr>
          <w:spacing w:val="-11"/>
          <w:sz w:val="24"/>
        </w:rPr>
        <w:t xml:space="preserve"> </w:t>
      </w:r>
      <w:r>
        <w:rPr>
          <w:sz w:val="24"/>
        </w:rPr>
        <w:t>on</w:t>
      </w:r>
      <w:r>
        <w:rPr>
          <w:spacing w:val="-13"/>
          <w:sz w:val="24"/>
        </w:rPr>
        <w:t xml:space="preserve"> </w:t>
      </w:r>
      <w:r>
        <w:rPr>
          <w:sz w:val="24"/>
        </w:rPr>
        <w:t>the</w:t>
      </w:r>
      <w:r>
        <w:rPr>
          <w:spacing w:val="-14"/>
          <w:sz w:val="24"/>
        </w:rPr>
        <w:t xml:space="preserve"> </w:t>
      </w:r>
      <w:r>
        <w:rPr>
          <w:sz w:val="24"/>
        </w:rPr>
        <w:t>premises,</w:t>
      </w:r>
      <w:r>
        <w:rPr>
          <w:spacing w:val="-7"/>
          <w:sz w:val="24"/>
        </w:rPr>
        <w:t xml:space="preserve"> </w:t>
      </w:r>
      <w:r>
        <w:rPr>
          <w:sz w:val="24"/>
        </w:rPr>
        <w:t>except</w:t>
      </w:r>
      <w:r>
        <w:rPr>
          <w:spacing w:val="-8"/>
          <w:sz w:val="24"/>
        </w:rPr>
        <w:t xml:space="preserve"> </w:t>
      </w:r>
      <w:r>
        <w:rPr>
          <w:sz w:val="24"/>
        </w:rPr>
        <w:t>for</w:t>
      </w:r>
      <w:r>
        <w:rPr>
          <w:spacing w:val="-7"/>
          <w:sz w:val="24"/>
        </w:rPr>
        <w:t xml:space="preserve"> </w:t>
      </w:r>
      <w:r>
        <w:rPr>
          <w:sz w:val="24"/>
        </w:rPr>
        <w:t>normal</w:t>
      </w:r>
      <w:r>
        <w:rPr>
          <w:spacing w:val="-13"/>
          <w:sz w:val="24"/>
        </w:rPr>
        <w:t xml:space="preserve"> </w:t>
      </w:r>
      <w:r>
        <w:rPr>
          <w:sz w:val="24"/>
        </w:rPr>
        <w:t>wear</w:t>
      </w:r>
      <w:r>
        <w:rPr>
          <w:spacing w:val="-7"/>
          <w:sz w:val="24"/>
        </w:rPr>
        <w:t xml:space="preserve"> </w:t>
      </w:r>
      <w:r>
        <w:rPr>
          <w:sz w:val="24"/>
        </w:rPr>
        <w:t>and</w:t>
      </w:r>
      <w:r>
        <w:rPr>
          <w:spacing w:val="-58"/>
          <w:sz w:val="24"/>
        </w:rPr>
        <w:t xml:space="preserve"> </w:t>
      </w:r>
      <w:r>
        <w:rPr>
          <w:sz w:val="24"/>
        </w:rPr>
        <w:t>tear.</w:t>
      </w:r>
    </w:p>
    <w:p w:rsidR="0007660B" w:rsidRPr="0007660B" w:rsidRDefault="0007660B" w:rsidP="0007660B">
      <w:pPr>
        <w:tabs>
          <w:tab w:val="left" w:pos="921"/>
        </w:tabs>
        <w:ind w:right="694"/>
        <w:rPr>
          <w:sz w:val="24"/>
        </w:rPr>
      </w:pPr>
    </w:p>
    <w:p w:rsidR="00566F14" w:rsidRDefault="001143B0">
      <w:pPr>
        <w:pStyle w:val="ListParagraph"/>
        <w:numPr>
          <w:ilvl w:val="1"/>
          <w:numId w:val="17"/>
        </w:numPr>
        <w:tabs>
          <w:tab w:val="left" w:pos="921"/>
        </w:tabs>
        <w:ind w:left="1371" w:right="697" w:hanging="1172"/>
        <w:rPr>
          <w:sz w:val="24"/>
        </w:rPr>
      </w:pPr>
      <w:r>
        <w:rPr>
          <w:sz w:val="24"/>
        </w:rPr>
        <w:t>(a)</w:t>
      </w:r>
      <w:r>
        <w:rPr>
          <w:spacing w:val="1"/>
          <w:sz w:val="24"/>
        </w:rPr>
        <w:t xml:space="preserve"> </w:t>
      </w:r>
      <w:r>
        <w:rPr>
          <w:sz w:val="24"/>
        </w:rPr>
        <w:t>Except for minor and urgent works, the Tenant shall carry out no alteration,</w:t>
      </w:r>
      <w:r>
        <w:rPr>
          <w:spacing w:val="1"/>
          <w:sz w:val="24"/>
        </w:rPr>
        <w:t xml:space="preserve"> </w:t>
      </w:r>
      <w:r>
        <w:rPr>
          <w:sz w:val="24"/>
        </w:rPr>
        <w:t>addition, installation and work of any nature whatsoever to the building or to</w:t>
      </w:r>
      <w:r>
        <w:rPr>
          <w:spacing w:val="1"/>
          <w:sz w:val="24"/>
        </w:rPr>
        <w:t xml:space="preserve"> </w:t>
      </w:r>
      <w:r>
        <w:rPr>
          <w:sz w:val="24"/>
        </w:rPr>
        <w:t>fixtures, except with the Lessor’s prior written approval and the permission of</w:t>
      </w:r>
      <w:r>
        <w:rPr>
          <w:spacing w:val="1"/>
          <w:sz w:val="24"/>
        </w:rPr>
        <w:t xml:space="preserve"> </w:t>
      </w:r>
      <w:r>
        <w:rPr>
          <w:sz w:val="24"/>
        </w:rPr>
        <w:t>the Authorities</w:t>
      </w:r>
      <w:r>
        <w:rPr>
          <w:spacing w:val="-1"/>
          <w:sz w:val="24"/>
        </w:rPr>
        <w:t xml:space="preserve"> </w:t>
      </w:r>
      <w:r>
        <w:rPr>
          <w:sz w:val="24"/>
        </w:rPr>
        <w:t>concerned,</w:t>
      </w:r>
      <w:r>
        <w:rPr>
          <w:spacing w:val="-1"/>
          <w:sz w:val="24"/>
        </w:rPr>
        <w:t xml:space="preserve"> </w:t>
      </w:r>
      <w:r>
        <w:rPr>
          <w:sz w:val="24"/>
        </w:rPr>
        <w:t>if</w:t>
      </w:r>
      <w:r>
        <w:rPr>
          <w:spacing w:val="-1"/>
          <w:sz w:val="24"/>
        </w:rPr>
        <w:t xml:space="preserve"> </w:t>
      </w:r>
      <w:r>
        <w:rPr>
          <w:sz w:val="24"/>
        </w:rPr>
        <w:t>any.</w:t>
      </w:r>
    </w:p>
    <w:p w:rsidR="00566F14" w:rsidRDefault="001143B0">
      <w:pPr>
        <w:pStyle w:val="ListParagraph"/>
        <w:numPr>
          <w:ilvl w:val="1"/>
          <w:numId w:val="29"/>
        </w:numPr>
        <w:tabs>
          <w:tab w:val="left" w:pos="1372"/>
        </w:tabs>
        <w:ind w:right="695"/>
        <w:rPr>
          <w:sz w:val="24"/>
        </w:rPr>
      </w:pPr>
      <w:r>
        <w:rPr>
          <w:sz w:val="24"/>
        </w:rPr>
        <w:t>Any such alteration, addition, installation or work so made may be removed by</w:t>
      </w:r>
      <w:r>
        <w:rPr>
          <w:spacing w:val="-57"/>
          <w:sz w:val="24"/>
        </w:rPr>
        <w:t xml:space="preserve"> </w:t>
      </w:r>
      <w:r>
        <w:rPr>
          <w:sz w:val="24"/>
        </w:rPr>
        <w:t>the</w:t>
      </w:r>
      <w:r>
        <w:rPr>
          <w:spacing w:val="-5"/>
          <w:sz w:val="24"/>
        </w:rPr>
        <w:t xml:space="preserve"> </w:t>
      </w:r>
      <w:r>
        <w:rPr>
          <w:sz w:val="24"/>
        </w:rPr>
        <w:t>Tenant</w:t>
      </w:r>
      <w:r>
        <w:rPr>
          <w:spacing w:val="-3"/>
          <w:sz w:val="24"/>
        </w:rPr>
        <w:t xml:space="preserve"> </w:t>
      </w:r>
      <w:r>
        <w:rPr>
          <w:sz w:val="24"/>
        </w:rPr>
        <w:t>at</w:t>
      </w:r>
      <w:r>
        <w:rPr>
          <w:spacing w:val="-7"/>
          <w:sz w:val="24"/>
        </w:rPr>
        <w:t xml:space="preserve"> </w:t>
      </w:r>
      <w:r>
        <w:rPr>
          <w:sz w:val="24"/>
        </w:rPr>
        <w:t>the</w:t>
      </w:r>
      <w:r>
        <w:rPr>
          <w:spacing w:val="-5"/>
          <w:sz w:val="24"/>
        </w:rPr>
        <w:t xml:space="preserve"> </w:t>
      </w:r>
      <w:r>
        <w:rPr>
          <w:sz w:val="24"/>
        </w:rPr>
        <w:t>expiry</w:t>
      </w:r>
      <w:r>
        <w:rPr>
          <w:spacing w:val="-8"/>
          <w:sz w:val="24"/>
        </w:rPr>
        <w:t xml:space="preserve"> </w:t>
      </w:r>
      <w:r>
        <w:rPr>
          <w:sz w:val="24"/>
        </w:rPr>
        <w:t>of</w:t>
      </w:r>
      <w:r>
        <w:rPr>
          <w:spacing w:val="-2"/>
          <w:sz w:val="24"/>
        </w:rPr>
        <w:t xml:space="preserve"> </w:t>
      </w:r>
      <w:r>
        <w:rPr>
          <w:sz w:val="24"/>
        </w:rPr>
        <w:t>the</w:t>
      </w:r>
      <w:r>
        <w:rPr>
          <w:spacing w:val="-9"/>
          <w:sz w:val="24"/>
        </w:rPr>
        <w:t xml:space="preserve"> </w:t>
      </w:r>
      <w:r>
        <w:rPr>
          <w:sz w:val="24"/>
        </w:rPr>
        <w:t>lease</w:t>
      </w:r>
      <w:r>
        <w:rPr>
          <w:spacing w:val="-5"/>
          <w:sz w:val="24"/>
        </w:rPr>
        <w:t xml:space="preserve"> </w:t>
      </w:r>
      <w:r>
        <w:rPr>
          <w:sz w:val="24"/>
        </w:rPr>
        <w:t>or</w:t>
      </w:r>
      <w:r>
        <w:rPr>
          <w:spacing w:val="-2"/>
          <w:sz w:val="24"/>
        </w:rPr>
        <w:t xml:space="preserve"> </w:t>
      </w:r>
      <w:r>
        <w:rPr>
          <w:sz w:val="24"/>
        </w:rPr>
        <w:t>of</w:t>
      </w:r>
      <w:r>
        <w:rPr>
          <w:spacing w:val="-7"/>
          <w:sz w:val="24"/>
        </w:rPr>
        <w:t xml:space="preserve"> </w:t>
      </w:r>
      <w:r>
        <w:rPr>
          <w:sz w:val="24"/>
        </w:rPr>
        <w:t>any</w:t>
      </w:r>
      <w:r>
        <w:rPr>
          <w:spacing w:val="-4"/>
          <w:sz w:val="24"/>
        </w:rPr>
        <w:t xml:space="preserve"> </w:t>
      </w:r>
      <w:r>
        <w:rPr>
          <w:sz w:val="24"/>
        </w:rPr>
        <w:t>of</w:t>
      </w:r>
      <w:r>
        <w:rPr>
          <w:spacing w:val="-7"/>
          <w:sz w:val="24"/>
        </w:rPr>
        <w:t xml:space="preserve"> </w:t>
      </w:r>
      <w:r>
        <w:rPr>
          <w:sz w:val="24"/>
        </w:rPr>
        <w:t>its</w:t>
      </w:r>
      <w:r>
        <w:rPr>
          <w:spacing w:val="-11"/>
          <w:sz w:val="24"/>
        </w:rPr>
        <w:t xml:space="preserve"> </w:t>
      </w:r>
      <w:r>
        <w:rPr>
          <w:sz w:val="24"/>
        </w:rPr>
        <w:t>renewals</w:t>
      </w:r>
      <w:r>
        <w:rPr>
          <w:spacing w:val="-6"/>
          <w:sz w:val="24"/>
        </w:rPr>
        <w:t xml:space="preserve"> </w:t>
      </w:r>
      <w:r>
        <w:rPr>
          <w:sz w:val="24"/>
        </w:rPr>
        <w:t>but</w:t>
      </w:r>
      <w:r>
        <w:rPr>
          <w:spacing w:val="-3"/>
          <w:sz w:val="24"/>
        </w:rPr>
        <w:t xml:space="preserve"> </w:t>
      </w:r>
      <w:r>
        <w:rPr>
          <w:sz w:val="24"/>
        </w:rPr>
        <w:t>the</w:t>
      </w:r>
      <w:r>
        <w:rPr>
          <w:spacing w:val="-4"/>
          <w:sz w:val="24"/>
        </w:rPr>
        <w:t xml:space="preserve"> </w:t>
      </w:r>
      <w:r>
        <w:rPr>
          <w:sz w:val="24"/>
        </w:rPr>
        <w:t>Tenant</w:t>
      </w:r>
      <w:r>
        <w:rPr>
          <w:spacing w:val="-3"/>
          <w:sz w:val="24"/>
        </w:rPr>
        <w:t xml:space="preserve"> </w:t>
      </w:r>
      <w:r>
        <w:rPr>
          <w:sz w:val="24"/>
        </w:rPr>
        <w:t>will</w:t>
      </w:r>
      <w:r>
        <w:rPr>
          <w:spacing w:val="-58"/>
          <w:sz w:val="24"/>
        </w:rPr>
        <w:t xml:space="preserve"> </w:t>
      </w:r>
      <w:r>
        <w:rPr>
          <w:sz w:val="24"/>
        </w:rPr>
        <w:t>have</w:t>
      </w:r>
      <w:r>
        <w:rPr>
          <w:spacing w:val="-2"/>
          <w:sz w:val="24"/>
        </w:rPr>
        <w:t xml:space="preserve"> </w:t>
      </w:r>
      <w:r>
        <w:rPr>
          <w:sz w:val="24"/>
        </w:rPr>
        <w:t>to</w:t>
      </w:r>
      <w:r>
        <w:rPr>
          <w:spacing w:val="-4"/>
          <w:sz w:val="24"/>
        </w:rPr>
        <w:t xml:space="preserve"> </w:t>
      </w:r>
      <w:r>
        <w:rPr>
          <w:sz w:val="24"/>
        </w:rPr>
        <w:t>restore</w:t>
      </w:r>
      <w:r>
        <w:rPr>
          <w:spacing w:val="-1"/>
          <w:sz w:val="24"/>
        </w:rPr>
        <w:t xml:space="preserve"> </w:t>
      </w:r>
      <w:r>
        <w:rPr>
          <w:sz w:val="24"/>
        </w:rPr>
        <w:t>at</w:t>
      </w:r>
      <w:r>
        <w:rPr>
          <w:spacing w:val="-5"/>
          <w:sz w:val="24"/>
        </w:rPr>
        <w:t xml:space="preserve"> </w:t>
      </w:r>
      <w:r>
        <w:rPr>
          <w:sz w:val="24"/>
        </w:rPr>
        <w:t>its</w:t>
      </w:r>
      <w:r>
        <w:rPr>
          <w:spacing w:val="-2"/>
          <w:sz w:val="24"/>
        </w:rPr>
        <w:t xml:space="preserve"> </w:t>
      </w:r>
      <w:r>
        <w:rPr>
          <w:sz w:val="24"/>
        </w:rPr>
        <w:t>cost</w:t>
      </w:r>
      <w:r>
        <w:rPr>
          <w:spacing w:val="-5"/>
          <w:sz w:val="24"/>
        </w:rPr>
        <w:t xml:space="preserve"> </w:t>
      </w:r>
      <w:r>
        <w:rPr>
          <w:sz w:val="24"/>
        </w:rPr>
        <w:t>the</w:t>
      </w:r>
      <w:r>
        <w:rPr>
          <w:spacing w:val="-6"/>
          <w:sz w:val="24"/>
        </w:rPr>
        <w:t xml:space="preserve"> </w:t>
      </w:r>
      <w:r>
        <w:rPr>
          <w:sz w:val="24"/>
        </w:rPr>
        <w:t>said premises</w:t>
      </w:r>
      <w:r>
        <w:rPr>
          <w:spacing w:val="-2"/>
          <w:sz w:val="24"/>
        </w:rPr>
        <w:t xml:space="preserve"> </w:t>
      </w:r>
      <w:r>
        <w:rPr>
          <w:sz w:val="24"/>
        </w:rPr>
        <w:t>to</w:t>
      </w:r>
      <w:r>
        <w:rPr>
          <w:spacing w:val="-5"/>
          <w:sz w:val="24"/>
        </w:rPr>
        <w:t xml:space="preserve"> </w:t>
      </w:r>
      <w:r>
        <w:rPr>
          <w:sz w:val="24"/>
        </w:rPr>
        <w:t>its</w:t>
      </w:r>
      <w:r>
        <w:rPr>
          <w:spacing w:val="-7"/>
          <w:sz w:val="24"/>
        </w:rPr>
        <w:t xml:space="preserve"> </w:t>
      </w:r>
      <w:r>
        <w:rPr>
          <w:sz w:val="24"/>
        </w:rPr>
        <w:t>former</w:t>
      </w:r>
      <w:r>
        <w:rPr>
          <w:spacing w:val="1"/>
          <w:sz w:val="24"/>
        </w:rPr>
        <w:t xml:space="preserve"> </w:t>
      </w:r>
      <w:r>
        <w:rPr>
          <w:sz w:val="24"/>
        </w:rPr>
        <w:t>state,</w:t>
      </w:r>
      <w:r>
        <w:rPr>
          <w:spacing w:val="-3"/>
          <w:sz w:val="24"/>
        </w:rPr>
        <w:t xml:space="preserve"> </w:t>
      </w:r>
      <w:r>
        <w:rPr>
          <w:sz w:val="24"/>
        </w:rPr>
        <w:t>fair</w:t>
      </w:r>
      <w:r>
        <w:rPr>
          <w:spacing w:val="-4"/>
          <w:sz w:val="24"/>
        </w:rPr>
        <w:t xml:space="preserve"> </w:t>
      </w:r>
      <w:r>
        <w:rPr>
          <w:sz w:val="24"/>
        </w:rPr>
        <w:t>wear</w:t>
      </w:r>
      <w:r>
        <w:rPr>
          <w:spacing w:val="1"/>
          <w:sz w:val="24"/>
        </w:rPr>
        <w:t xml:space="preserve"> </w:t>
      </w:r>
      <w:r>
        <w:rPr>
          <w:sz w:val="24"/>
        </w:rPr>
        <w:t>and</w:t>
      </w:r>
      <w:r>
        <w:rPr>
          <w:spacing w:val="-5"/>
          <w:sz w:val="24"/>
        </w:rPr>
        <w:t xml:space="preserve"> </w:t>
      </w:r>
      <w:r>
        <w:rPr>
          <w:sz w:val="24"/>
        </w:rPr>
        <w:t>tear</w:t>
      </w:r>
      <w:r>
        <w:rPr>
          <w:spacing w:val="-57"/>
          <w:sz w:val="24"/>
        </w:rPr>
        <w:t xml:space="preserve"> </w:t>
      </w:r>
      <w:r>
        <w:rPr>
          <w:sz w:val="24"/>
        </w:rPr>
        <w:t>excepted.</w:t>
      </w:r>
    </w:p>
    <w:p w:rsidR="00566F14" w:rsidRDefault="001143B0">
      <w:pPr>
        <w:pStyle w:val="ListParagraph"/>
        <w:numPr>
          <w:ilvl w:val="1"/>
          <w:numId w:val="29"/>
        </w:numPr>
        <w:tabs>
          <w:tab w:val="left" w:pos="1372"/>
        </w:tabs>
        <w:ind w:right="688"/>
        <w:rPr>
          <w:sz w:val="24"/>
        </w:rPr>
      </w:pPr>
      <w:r>
        <w:rPr>
          <w:sz w:val="24"/>
        </w:rPr>
        <w:t>Should</w:t>
      </w:r>
      <w:r>
        <w:rPr>
          <w:spacing w:val="1"/>
          <w:sz w:val="24"/>
        </w:rPr>
        <w:t xml:space="preserve"> </w:t>
      </w:r>
      <w:r>
        <w:rPr>
          <w:sz w:val="24"/>
        </w:rPr>
        <w:t>the</w:t>
      </w:r>
      <w:r>
        <w:rPr>
          <w:spacing w:val="1"/>
          <w:sz w:val="24"/>
        </w:rPr>
        <w:t xml:space="preserve"> </w:t>
      </w:r>
      <w:r>
        <w:rPr>
          <w:sz w:val="24"/>
        </w:rPr>
        <w:t>Tenant</w:t>
      </w:r>
      <w:r>
        <w:rPr>
          <w:spacing w:val="1"/>
          <w:sz w:val="24"/>
        </w:rPr>
        <w:t xml:space="preserve"> </w:t>
      </w:r>
      <w:r>
        <w:rPr>
          <w:sz w:val="24"/>
        </w:rPr>
        <w:t>decide</w:t>
      </w:r>
      <w:r>
        <w:rPr>
          <w:spacing w:val="1"/>
          <w:sz w:val="24"/>
        </w:rPr>
        <w:t xml:space="preserve"> </w:t>
      </w:r>
      <w:r>
        <w:rPr>
          <w:sz w:val="24"/>
        </w:rPr>
        <w:t>not</w:t>
      </w:r>
      <w:r>
        <w:rPr>
          <w:spacing w:val="1"/>
          <w:sz w:val="24"/>
        </w:rPr>
        <w:t xml:space="preserve"> </w:t>
      </w:r>
      <w:r>
        <w:rPr>
          <w:sz w:val="24"/>
        </w:rPr>
        <w:t>to</w:t>
      </w:r>
      <w:r>
        <w:rPr>
          <w:spacing w:val="1"/>
          <w:sz w:val="24"/>
        </w:rPr>
        <w:t xml:space="preserve"> </w:t>
      </w:r>
      <w:r>
        <w:rPr>
          <w:sz w:val="24"/>
        </w:rPr>
        <w:t>remove</w:t>
      </w:r>
      <w:r>
        <w:rPr>
          <w:spacing w:val="1"/>
          <w:sz w:val="24"/>
        </w:rPr>
        <w:t xml:space="preserve"> </w:t>
      </w:r>
      <w:r>
        <w:rPr>
          <w:sz w:val="24"/>
        </w:rPr>
        <w:t>any</w:t>
      </w:r>
      <w:r>
        <w:rPr>
          <w:spacing w:val="1"/>
          <w:sz w:val="24"/>
        </w:rPr>
        <w:t xml:space="preserve"> </w:t>
      </w:r>
      <w:r>
        <w:rPr>
          <w:sz w:val="24"/>
        </w:rPr>
        <w:t>such</w:t>
      </w:r>
      <w:r>
        <w:rPr>
          <w:spacing w:val="1"/>
          <w:sz w:val="24"/>
        </w:rPr>
        <w:t xml:space="preserve"> </w:t>
      </w:r>
      <w:r>
        <w:rPr>
          <w:sz w:val="24"/>
        </w:rPr>
        <w:t>alteration,</w:t>
      </w:r>
      <w:r>
        <w:rPr>
          <w:spacing w:val="1"/>
          <w:sz w:val="24"/>
        </w:rPr>
        <w:t xml:space="preserve"> </w:t>
      </w:r>
      <w:r>
        <w:rPr>
          <w:sz w:val="24"/>
        </w:rPr>
        <w:t>addition,</w:t>
      </w:r>
      <w:r>
        <w:rPr>
          <w:spacing w:val="1"/>
          <w:sz w:val="24"/>
        </w:rPr>
        <w:t xml:space="preserve"> </w:t>
      </w:r>
      <w:r>
        <w:rPr>
          <w:sz w:val="24"/>
        </w:rPr>
        <w:t>installation</w:t>
      </w:r>
      <w:r>
        <w:rPr>
          <w:spacing w:val="-4"/>
          <w:sz w:val="24"/>
        </w:rPr>
        <w:t xml:space="preserve"> </w:t>
      </w:r>
      <w:r>
        <w:rPr>
          <w:sz w:val="24"/>
        </w:rPr>
        <w:t>or</w:t>
      </w:r>
      <w:r>
        <w:rPr>
          <w:spacing w:val="-7"/>
          <w:sz w:val="24"/>
        </w:rPr>
        <w:t xml:space="preserve"> </w:t>
      </w:r>
      <w:r>
        <w:rPr>
          <w:sz w:val="24"/>
        </w:rPr>
        <w:t>work,</w:t>
      </w:r>
      <w:r>
        <w:rPr>
          <w:spacing w:val="-7"/>
          <w:sz w:val="24"/>
        </w:rPr>
        <w:t xml:space="preserve"> </w:t>
      </w:r>
      <w:r>
        <w:rPr>
          <w:sz w:val="24"/>
        </w:rPr>
        <w:t>it</w:t>
      </w:r>
      <w:r>
        <w:rPr>
          <w:spacing w:val="-8"/>
          <w:sz w:val="24"/>
        </w:rPr>
        <w:t xml:space="preserve"> </w:t>
      </w:r>
      <w:r>
        <w:rPr>
          <w:sz w:val="24"/>
        </w:rPr>
        <w:t>shall</w:t>
      </w:r>
      <w:r>
        <w:rPr>
          <w:spacing w:val="-4"/>
          <w:sz w:val="24"/>
        </w:rPr>
        <w:t xml:space="preserve"> </w:t>
      </w:r>
      <w:r>
        <w:rPr>
          <w:sz w:val="24"/>
        </w:rPr>
        <w:t>accrue</w:t>
      </w:r>
      <w:r>
        <w:rPr>
          <w:spacing w:val="-5"/>
          <w:sz w:val="24"/>
        </w:rPr>
        <w:t xml:space="preserve"> </w:t>
      </w:r>
      <w:r>
        <w:rPr>
          <w:sz w:val="24"/>
        </w:rPr>
        <w:t>to</w:t>
      </w:r>
      <w:r>
        <w:rPr>
          <w:spacing w:val="-8"/>
          <w:sz w:val="24"/>
        </w:rPr>
        <w:t xml:space="preserve"> </w:t>
      </w:r>
      <w:r>
        <w:rPr>
          <w:sz w:val="24"/>
        </w:rPr>
        <w:t>the</w:t>
      </w:r>
      <w:r>
        <w:rPr>
          <w:spacing w:val="-10"/>
          <w:sz w:val="24"/>
        </w:rPr>
        <w:t xml:space="preserve"> </w:t>
      </w:r>
      <w:r>
        <w:rPr>
          <w:sz w:val="24"/>
        </w:rPr>
        <w:t>Lessor</w:t>
      </w:r>
      <w:r>
        <w:rPr>
          <w:spacing w:val="-2"/>
          <w:sz w:val="24"/>
        </w:rPr>
        <w:t xml:space="preserve"> </w:t>
      </w:r>
      <w:r>
        <w:rPr>
          <w:sz w:val="24"/>
        </w:rPr>
        <w:t>without</w:t>
      </w:r>
      <w:r>
        <w:rPr>
          <w:spacing w:val="-4"/>
          <w:sz w:val="24"/>
        </w:rPr>
        <w:t xml:space="preserve"> </w:t>
      </w:r>
      <w:r>
        <w:rPr>
          <w:sz w:val="24"/>
        </w:rPr>
        <w:t>the</w:t>
      </w:r>
      <w:r>
        <w:rPr>
          <w:spacing w:val="-9"/>
          <w:sz w:val="24"/>
        </w:rPr>
        <w:t xml:space="preserve"> </w:t>
      </w:r>
      <w:r>
        <w:rPr>
          <w:sz w:val="24"/>
        </w:rPr>
        <w:t>latter</w:t>
      </w:r>
      <w:r>
        <w:rPr>
          <w:spacing w:val="-3"/>
          <w:sz w:val="24"/>
        </w:rPr>
        <w:t xml:space="preserve"> </w:t>
      </w:r>
      <w:r>
        <w:rPr>
          <w:sz w:val="24"/>
        </w:rPr>
        <w:t>having</w:t>
      </w:r>
      <w:r>
        <w:rPr>
          <w:spacing w:val="-9"/>
          <w:sz w:val="24"/>
        </w:rPr>
        <w:t xml:space="preserve"> </w:t>
      </w:r>
      <w:r>
        <w:rPr>
          <w:sz w:val="24"/>
        </w:rPr>
        <w:t>to</w:t>
      </w:r>
      <w:r>
        <w:rPr>
          <w:spacing w:val="-8"/>
          <w:sz w:val="24"/>
        </w:rPr>
        <w:t xml:space="preserve"> </w:t>
      </w:r>
      <w:r>
        <w:rPr>
          <w:sz w:val="24"/>
        </w:rPr>
        <w:t>pay</w:t>
      </w:r>
      <w:r>
        <w:rPr>
          <w:spacing w:val="-58"/>
          <w:sz w:val="24"/>
        </w:rPr>
        <w:t xml:space="preserve"> </w:t>
      </w:r>
      <w:r>
        <w:rPr>
          <w:sz w:val="24"/>
        </w:rPr>
        <w:t>indemnity and compensation whatsoever to the Tenant or to any other person,</w:t>
      </w:r>
      <w:r>
        <w:rPr>
          <w:spacing w:val="1"/>
          <w:sz w:val="24"/>
        </w:rPr>
        <w:t xml:space="preserve"> </w:t>
      </w:r>
      <w:r>
        <w:rPr>
          <w:sz w:val="24"/>
        </w:rPr>
        <w:t>article 555</w:t>
      </w:r>
      <w:r>
        <w:rPr>
          <w:spacing w:val="1"/>
          <w:sz w:val="24"/>
        </w:rPr>
        <w:t xml:space="preserve"> </w:t>
      </w:r>
      <w:r>
        <w:rPr>
          <w:sz w:val="24"/>
        </w:rPr>
        <w:t>of</w:t>
      </w:r>
      <w:r>
        <w:rPr>
          <w:spacing w:val="-1"/>
          <w:sz w:val="24"/>
        </w:rPr>
        <w:t xml:space="preserve"> </w:t>
      </w:r>
      <w:r>
        <w:rPr>
          <w:sz w:val="24"/>
        </w:rPr>
        <w:t>the Civil</w:t>
      </w:r>
      <w:r>
        <w:rPr>
          <w:spacing w:val="-3"/>
          <w:sz w:val="24"/>
        </w:rPr>
        <w:t xml:space="preserve"> </w:t>
      </w:r>
      <w:r>
        <w:rPr>
          <w:sz w:val="24"/>
        </w:rPr>
        <w:t>Code</w:t>
      </w:r>
      <w:r>
        <w:rPr>
          <w:spacing w:val="1"/>
          <w:sz w:val="24"/>
        </w:rPr>
        <w:t xml:space="preserve"> </w:t>
      </w:r>
      <w:r>
        <w:rPr>
          <w:sz w:val="24"/>
        </w:rPr>
        <w:t>or</w:t>
      </w:r>
      <w:r>
        <w:rPr>
          <w:spacing w:val="-2"/>
          <w:sz w:val="24"/>
        </w:rPr>
        <w:t xml:space="preserve"> </w:t>
      </w:r>
      <w:r>
        <w:rPr>
          <w:sz w:val="24"/>
        </w:rPr>
        <w:t>any</w:t>
      </w:r>
      <w:r>
        <w:rPr>
          <w:spacing w:val="2"/>
          <w:sz w:val="24"/>
        </w:rPr>
        <w:t xml:space="preserve"> </w:t>
      </w:r>
      <w:r>
        <w:rPr>
          <w:sz w:val="24"/>
        </w:rPr>
        <w:t>other</w:t>
      </w:r>
      <w:r>
        <w:rPr>
          <w:spacing w:val="-3"/>
          <w:sz w:val="24"/>
        </w:rPr>
        <w:t xml:space="preserve"> </w:t>
      </w:r>
      <w:r>
        <w:rPr>
          <w:sz w:val="24"/>
        </w:rPr>
        <w:t>enactment</w:t>
      </w:r>
      <w:r>
        <w:rPr>
          <w:spacing w:val="2"/>
          <w:sz w:val="24"/>
        </w:rPr>
        <w:t xml:space="preserve"> </w:t>
      </w:r>
      <w:r>
        <w:rPr>
          <w:sz w:val="24"/>
        </w:rPr>
        <w:t>notwithstanding.</w:t>
      </w:r>
    </w:p>
    <w:p w:rsidR="00566F14" w:rsidRDefault="00566F14">
      <w:pPr>
        <w:jc w:val="both"/>
        <w:rPr>
          <w:sz w:val="24"/>
        </w:rPr>
        <w:sectPr w:rsidR="00566F14">
          <w:pgSz w:w="11910" w:h="16840"/>
          <w:pgMar w:top="620" w:right="720" w:bottom="960" w:left="1500" w:header="0" w:footer="735" w:gutter="0"/>
          <w:cols w:space="720"/>
        </w:sectPr>
      </w:pPr>
    </w:p>
    <w:p w:rsidR="00566F14" w:rsidRDefault="001143B0">
      <w:pPr>
        <w:pStyle w:val="Heading3"/>
        <w:numPr>
          <w:ilvl w:val="1"/>
          <w:numId w:val="16"/>
        </w:numPr>
        <w:tabs>
          <w:tab w:val="left" w:pos="920"/>
          <w:tab w:val="left" w:pos="921"/>
        </w:tabs>
        <w:spacing w:before="67"/>
        <w:ind w:hanging="722"/>
        <w:rPr>
          <w:u w:val="none"/>
        </w:rPr>
      </w:pPr>
      <w:r>
        <w:lastRenderedPageBreak/>
        <w:t>SERVICES</w:t>
      </w:r>
    </w:p>
    <w:p w:rsidR="00566F14" w:rsidRDefault="001143B0">
      <w:pPr>
        <w:pStyle w:val="ListParagraph"/>
        <w:numPr>
          <w:ilvl w:val="1"/>
          <w:numId w:val="16"/>
        </w:numPr>
        <w:tabs>
          <w:tab w:val="left" w:pos="921"/>
        </w:tabs>
        <w:spacing w:before="5" w:line="237" w:lineRule="auto"/>
        <w:ind w:right="697"/>
        <w:rPr>
          <w:sz w:val="24"/>
        </w:rPr>
      </w:pPr>
      <w:r>
        <w:rPr>
          <w:sz w:val="24"/>
        </w:rPr>
        <w:t>The Landlord shall supply</w:t>
      </w:r>
      <w:r w:rsidR="0007660B">
        <w:rPr>
          <w:sz w:val="24"/>
        </w:rPr>
        <w:t xml:space="preserve"> </w:t>
      </w:r>
      <w:r>
        <w:rPr>
          <w:sz w:val="24"/>
        </w:rPr>
        <w:t>telephone and data cabling services according to the</w:t>
      </w:r>
      <w:r>
        <w:rPr>
          <w:spacing w:val="1"/>
          <w:sz w:val="24"/>
        </w:rPr>
        <w:t xml:space="preserve"> </w:t>
      </w:r>
      <w:r>
        <w:rPr>
          <w:sz w:val="24"/>
        </w:rPr>
        <w:t>requirements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Tenant.</w:t>
      </w:r>
    </w:p>
    <w:p w:rsidR="00566F14" w:rsidRDefault="00566F14">
      <w:pPr>
        <w:pStyle w:val="BodyText"/>
        <w:spacing w:before="1"/>
      </w:pPr>
    </w:p>
    <w:p w:rsidR="00566F14" w:rsidRDefault="001143B0">
      <w:pPr>
        <w:pStyle w:val="ListParagraph"/>
        <w:numPr>
          <w:ilvl w:val="1"/>
          <w:numId w:val="16"/>
        </w:numPr>
        <w:tabs>
          <w:tab w:val="left" w:pos="921"/>
        </w:tabs>
        <w:spacing w:line="242" w:lineRule="auto"/>
        <w:ind w:right="699"/>
        <w:rPr>
          <w:sz w:val="24"/>
        </w:rPr>
      </w:pPr>
      <w:r>
        <w:rPr>
          <w:sz w:val="24"/>
        </w:rPr>
        <w:t>The</w:t>
      </w:r>
      <w:r>
        <w:rPr>
          <w:spacing w:val="1"/>
          <w:sz w:val="24"/>
        </w:rPr>
        <w:t xml:space="preserve"> </w:t>
      </w:r>
      <w:r>
        <w:rPr>
          <w:sz w:val="24"/>
        </w:rPr>
        <w:t>Tenant</w:t>
      </w:r>
      <w:r>
        <w:rPr>
          <w:spacing w:val="1"/>
          <w:sz w:val="24"/>
        </w:rPr>
        <w:t xml:space="preserve"> </w:t>
      </w:r>
      <w:r>
        <w:rPr>
          <w:sz w:val="24"/>
        </w:rPr>
        <w:t>shall</w:t>
      </w:r>
      <w:r>
        <w:rPr>
          <w:spacing w:val="1"/>
          <w:sz w:val="24"/>
        </w:rPr>
        <w:t xml:space="preserve"> </w:t>
      </w:r>
      <w:r>
        <w:rPr>
          <w:sz w:val="24"/>
        </w:rPr>
        <w:t>not</w:t>
      </w:r>
      <w:r>
        <w:rPr>
          <w:spacing w:val="1"/>
          <w:sz w:val="24"/>
        </w:rPr>
        <w:t xml:space="preserve"> </w:t>
      </w:r>
      <w:r>
        <w:rPr>
          <w:sz w:val="24"/>
        </w:rPr>
        <w:t>modify</w:t>
      </w:r>
      <w:r>
        <w:rPr>
          <w:spacing w:val="1"/>
          <w:sz w:val="24"/>
        </w:rPr>
        <w:t xml:space="preserve"> </w:t>
      </w:r>
      <w:r>
        <w:rPr>
          <w:sz w:val="24"/>
        </w:rPr>
        <w:t>or</w:t>
      </w:r>
      <w:r>
        <w:rPr>
          <w:spacing w:val="1"/>
          <w:sz w:val="24"/>
        </w:rPr>
        <w:t xml:space="preserve"> </w:t>
      </w:r>
      <w:r>
        <w:rPr>
          <w:sz w:val="24"/>
        </w:rPr>
        <w:t>extend</w:t>
      </w:r>
      <w:r>
        <w:rPr>
          <w:spacing w:val="1"/>
          <w:sz w:val="24"/>
        </w:rPr>
        <w:t xml:space="preserve"> </w:t>
      </w:r>
      <w:r>
        <w:rPr>
          <w:sz w:val="24"/>
        </w:rPr>
        <w:t>the</w:t>
      </w:r>
      <w:r>
        <w:rPr>
          <w:spacing w:val="1"/>
          <w:sz w:val="24"/>
        </w:rPr>
        <w:t xml:space="preserve"> </w:t>
      </w:r>
      <w:r>
        <w:rPr>
          <w:sz w:val="24"/>
        </w:rPr>
        <w:t>plumbing,</w:t>
      </w:r>
      <w:r>
        <w:rPr>
          <w:spacing w:val="1"/>
          <w:sz w:val="24"/>
        </w:rPr>
        <w:t xml:space="preserve"> </w:t>
      </w:r>
      <w:r>
        <w:rPr>
          <w:sz w:val="24"/>
        </w:rPr>
        <w:t>electrical</w:t>
      </w:r>
      <w:r>
        <w:rPr>
          <w:spacing w:val="1"/>
          <w:sz w:val="24"/>
        </w:rPr>
        <w:t xml:space="preserve"> </w:t>
      </w:r>
      <w:r>
        <w:rPr>
          <w:sz w:val="24"/>
        </w:rPr>
        <w:t>and</w:t>
      </w:r>
      <w:r>
        <w:rPr>
          <w:spacing w:val="1"/>
          <w:sz w:val="24"/>
        </w:rPr>
        <w:t xml:space="preserve"> </w:t>
      </w:r>
      <w:r>
        <w:rPr>
          <w:sz w:val="24"/>
        </w:rPr>
        <w:t>drainage</w:t>
      </w:r>
      <w:r>
        <w:rPr>
          <w:spacing w:val="1"/>
          <w:sz w:val="24"/>
        </w:rPr>
        <w:t xml:space="preserve"> </w:t>
      </w:r>
      <w:r>
        <w:rPr>
          <w:sz w:val="24"/>
        </w:rPr>
        <w:t>installations</w:t>
      </w:r>
      <w:r>
        <w:rPr>
          <w:spacing w:val="-3"/>
          <w:sz w:val="24"/>
        </w:rPr>
        <w:t xml:space="preserve"> </w:t>
      </w:r>
      <w:r>
        <w:rPr>
          <w:sz w:val="24"/>
        </w:rPr>
        <w:t>on the</w:t>
      </w:r>
      <w:r>
        <w:rPr>
          <w:spacing w:val="-6"/>
          <w:sz w:val="24"/>
        </w:rPr>
        <w:t xml:space="preserve"> </w:t>
      </w:r>
      <w:r>
        <w:rPr>
          <w:sz w:val="24"/>
        </w:rPr>
        <w:t>premises</w:t>
      </w:r>
      <w:r>
        <w:rPr>
          <w:spacing w:val="-2"/>
          <w:sz w:val="24"/>
        </w:rPr>
        <w:t xml:space="preserve"> </w:t>
      </w:r>
      <w:r>
        <w:rPr>
          <w:sz w:val="24"/>
        </w:rPr>
        <w:t>without</w:t>
      </w:r>
      <w:r>
        <w:rPr>
          <w:spacing w:val="-4"/>
          <w:sz w:val="24"/>
        </w:rPr>
        <w:t xml:space="preserve"> </w:t>
      </w:r>
      <w:r>
        <w:rPr>
          <w:sz w:val="24"/>
        </w:rPr>
        <w:t>first</w:t>
      </w:r>
      <w:r>
        <w:rPr>
          <w:spacing w:val="-5"/>
          <w:sz w:val="24"/>
        </w:rPr>
        <w:t xml:space="preserve"> </w:t>
      </w:r>
      <w:r>
        <w:rPr>
          <w:sz w:val="24"/>
        </w:rPr>
        <w:t>obtaining the</w:t>
      </w:r>
      <w:r>
        <w:rPr>
          <w:spacing w:val="-2"/>
          <w:sz w:val="24"/>
        </w:rPr>
        <w:t xml:space="preserve"> </w:t>
      </w:r>
      <w:r>
        <w:rPr>
          <w:sz w:val="24"/>
        </w:rPr>
        <w:t>prior</w:t>
      </w:r>
      <w:r>
        <w:rPr>
          <w:spacing w:val="3"/>
          <w:sz w:val="24"/>
        </w:rPr>
        <w:t xml:space="preserve"> </w:t>
      </w:r>
      <w:r>
        <w:rPr>
          <w:sz w:val="24"/>
        </w:rPr>
        <w:t>approval</w:t>
      </w:r>
      <w:r>
        <w:rPr>
          <w:spacing w:val="-5"/>
          <w:sz w:val="24"/>
        </w:rPr>
        <w:t xml:space="preserve"> </w:t>
      </w:r>
      <w:r>
        <w:rPr>
          <w:sz w:val="24"/>
        </w:rPr>
        <w:t>of</w:t>
      </w:r>
      <w:r>
        <w:rPr>
          <w:spacing w:val="-3"/>
          <w:sz w:val="24"/>
        </w:rPr>
        <w:t xml:space="preserve"> </w:t>
      </w:r>
      <w:r>
        <w:rPr>
          <w:sz w:val="24"/>
        </w:rPr>
        <w:t>the</w:t>
      </w:r>
      <w:r>
        <w:rPr>
          <w:spacing w:val="-6"/>
          <w:sz w:val="24"/>
        </w:rPr>
        <w:t xml:space="preserve"> </w:t>
      </w:r>
      <w:r>
        <w:rPr>
          <w:sz w:val="24"/>
        </w:rPr>
        <w:t>Lessor.</w:t>
      </w:r>
    </w:p>
    <w:p w:rsidR="00566F14" w:rsidRDefault="00566F14">
      <w:pPr>
        <w:pStyle w:val="BodyText"/>
        <w:spacing w:before="9"/>
        <w:rPr>
          <w:sz w:val="23"/>
        </w:rPr>
      </w:pPr>
    </w:p>
    <w:p w:rsidR="00566F14" w:rsidRDefault="001143B0">
      <w:pPr>
        <w:pStyle w:val="Heading3"/>
        <w:numPr>
          <w:ilvl w:val="1"/>
          <w:numId w:val="15"/>
        </w:numPr>
        <w:tabs>
          <w:tab w:val="left" w:pos="920"/>
          <w:tab w:val="left" w:pos="921"/>
        </w:tabs>
        <w:spacing w:line="275" w:lineRule="exact"/>
        <w:ind w:hanging="722"/>
        <w:rPr>
          <w:u w:val="none"/>
        </w:rPr>
      </w:pPr>
      <w:r>
        <w:t>DRAINAGE</w:t>
      </w:r>
      <w:r>
        <w:rPr>
          <w:spacing w:val="-5"/>
        </w:rPr>
        <w:t xml:space="preserve"> </w:t>
      </w:r>
      <w:r>
        <w:t>AND</w:t>
      </w:r>
      <w:r>
        <w:rPr>
          <w:spacing w:val="-4"/>
        </w:rPr>
        <w:t xml:space="preserve"> </w:t>
      </w:r>
      <w:r>
        <w:t>SANITARY</w:t>
      </w:r>
      <w:r>
        <w:rPr>
          <w:spacing w:val="-3"/>
        </w:rPr>
        <w:t xml:space="preserve"> </w:t>
      </w:r>
      <w:r>
        <w:t>FACILITIES</w:t>
      </w:r>
    </w:p>
    <w:p w:rsidR="00566F14" w:rsidRDefault="001143B0">
      <w:pPr>
        <w:pStyle w:val="ListParagraph"/>
        <w:numPr>
          <w:ilvl w:val="1"/>
          <w:numId w:val="15"/>
        </w:numPr>
        <w:tabs>
          <w:tab w:val="left" w:pos="921"/>
        </w:tabs>
        <w:ind w:right="695"/>
        <w:rPr>
          <w:sz w:val="24"/>
        </w:rPr>
      </w:pPr>
      <w:r>
        <w:rPr>
          <w:sz w:val="24"/>
        </w:rPr>
        <w:t>The Tenant shall ensure that no foreign substance of any nature is flushed down the</w:t>
      </w:r>
      <w:r>
        <w:rPr>
          <w:spacing w:val="-57"/>
          <w:sz w:val="24"/>
        </w:rPr>
        <w:t xml:space="preserve"> </w:t>
      </w:r>
      <w:r>
        <w:rPr>
          <w:sz w:val="24"/>
        </w:rPr>
        <w:t>drainage system, which will cause malfunctioning of the system or of septic tanks</w:t>
      </w:r>
      <w:r>
        <w:rPr>
          <w:spacing w:val="1"/>
          <w:sz w:val="24"/>
        </w:rPr>
        <w:t xml:space="preserve"> </w:t>
      </w:r>
      <w:r>
        <w:rPr>
          <w:sz w:val="24"/>
        </w:rPr>
        <w:t>and absorption pits provided.</w:t>
      </w:r>
      <w:r>
        <w:rPr>
          <w:spacing w:val="1"/>
          <w:sz w:val="24"/>
        </w:rPr>
        <w:t xml:space="preserve"> </w:t>
      </w:r>
      <w:r>
        <w:rPr>
          <w:sz w:val="24"/>
        </w:rPr>
        <w:t>The normal sanitary norm should be observed in all</w:t>
      </w:r>
      <w:r>
        <w:rPr>
          <w:spacing w:val="1"/>
          <w:sz w:val="24"/>
        </w:rPr>
        <w:t xml:space="preserve"> </w:t>
      </w:r>
      <w:r>
        <w:rPr>
          <w:sz w:val="24"/>
        </w:rPr>
        <w:t>toilet</w:t>
      </w:r>
      <w:r>
        <w:rPr>
          <w:spacing w:val="1"/>
          <w:sz w:val="24"/>
        </w:rPr>
        <w:t xml:space="preserve"> </w:t>
      </w:r>
      <w:r>
        <w:rPr>
          <w:sz w:val="24"/>
        </w:rPr>
        <w:t>and</w:t>
      </w:r>
      <w:r>
        <w:rPr>
          <w:spacing w:val="2"/>
          <w:sz w:val="24"/>
        </w:rPr>
        <w:t xml:space="preserve"> </w:t>
      </w:r>
      <w:r>
        <w:rPr>
          <w:sz w:val="24"/>
        </w:rPr>
        <w:t>messroom</w:t>
      </w:r>
      <w:r>
        <w:rPr>
          <w:spacing w:val="2"/>
          <w:sz w:val="24"/>
        </w:rPr>
        <w:t xml:space="preserve"> </w:t>
      </w:r>
      <w:r>
        <w:rPr>
          <w:sz w:val="24"/>
        </w:rPr>
        <w:t>facilities.</w:t>
      </w:r>
    </w:p>
    <w:p w:rsidR="00566F14" w:rsidRDefault="00566F14">
      <w:pPr>
        <w:pStyle w:val="BodyText"/>
        <w:spacing w:before="4"/>
      </w:pPr>
    </w:p>
    <w:p w:rsidR="00566F14" w:rsidRDefault="001143B0">
      <w:pPr>
        <w:pStyle w:val="ListParagraph"/>
        <w:numPr>
          <w:ilvl w:val="1"/>
          <w:numId w:val="15"/>
        </w:numPr>
        <w:tabs>
          <w:tab w:val="left" w:pos="921"/>
        </w:tabs>
        <w:spacing w:line="237" w:lineRule="auto"/>
        <w:ind w:right="700"/>
        <w:rPr>
          <w:sz w:val="24"/>
        </w:rPr>
      </w:pPr>
      <w:r>
        <w:rPr>
          <w:sz w:val="24"/>
        </w:rPr>
        <w:t>The Tenant shall be solely responsible for repairs to these items arising out of</w:t>
      </w:r>
      <w:r>
        <w:rPr>
          <w:spacing w:val="1"/>
          <w:sz w:val="24"/>
        </w:rPr>
        <w:t xml:space="preserve"> </w:t>
      </w:r>
      <w:r>
        <w:rPr>
          <w:sz w:val="24"/>
        </w:rPr>
        <w:t>blockages,</w:t>
      </w:r>
      <w:r>
        <w:rPr>
          <w:spacing w:val="2"/>
          <w:sz w:val="24"/>
        </w:rPr>
        <w:t xml:space="preserve"> </w:t>
      </w:r>
      <w:r>
        <w:rPr>
          <w:sz w:val="24"/>
        </w:rPr>
        <w:t>damage</w:t>
      </w:r>
      <w:r>
        <w:rPr>
          <w:spacing w:val="-1"/>
          <w:sz w:val="24"/>
        </w:rPr>
        <w:t xml:space="preserve"> </w:t>
      </w:r>
      <w:r>
        <w:rPr>
          <w:sz w:val="24"/>
        </w:rPr>
        <w:t>or</w:t>
      </w:r>
      <w:r>
        <w:rPr>
          <w:spacing w:val="1"/>
          <w:sz w:val="24"/>
        </w:rPr>
        <w:t xml:space="preserve"> </w:t>
      </w:r>
      <w:r>
        <w:rPr>
          <w:sz w:val="24"/>
        </w:rPr>
        <w:t>any</w:t>
      </w:r>
      <w:r>
        <w:rPr>
          <w:spacing w:val="1"/>
          <w:sz w:val="24"/>
        </w:rPr>
        <w:t xml:space="preserve"> </w:t>
      </w:r>
      <w:r>
        <w:rPr>
          <w:sz w:val="24"/>
        </w:rPr>
        <w:t>other</w:t>
      </w:r>
      <w:r>
        <w:rPr>
          <w:spacing w:val="2"/>
          <w:sz w:val="24"/>
        </w:rPr>
        <w:t xml:space="preserve"> </w:t>
      </w:r>
      <w:r>
        <w:rPr>
          <w:sz w:val="24"/>
        </w:rPr>
        <w:t>cause,</w:t>
      </w:r>
      <w:r>
        <w:rPr>
          <w:spacing w:val="2"/>
          <w:sz w:val="24"/>
        </w:rPr>
        <w:t xml:space="preserve"> </w:t>
      </w:r>
      <w:r>
        <w:rPr>
          <w:sz w:val="24"/>
        </w:rPr>
        <w:t>arising</w:t>
      </w:r>
      <w:r>
        <w:rPr>
          <w:spacing w:val="-4"/>
          <w:sz w:val="24"/>
        </w:rPr>
        <w:t xml:space="preserve"> </w:t>
      </w:r>
      <w:r>
        <w:rPr>
          <w:sz w:val="24"/>
        </w:rPr>
        <w:t>out</w:t>
      </w:r>
      <w:r>
        <w:rPr>
          <w:spacing w:val="-4"/>
          <w:sz w:val="24"/>
        </w:rPr>
        <w:t xml:space="preserve"> </w:t>
      </w:r>
      <w:r>
        <w:rPr>
          <w:sz w:val="24"/>
        </w:rPr>
        <w:t>of</w:t>
      </w:r>
      <w:r>
        <w:rPr>
          <w:spacing w:val="2"/>
          <w:sz w:val="24"/>
        </w:rPr>
        <w:t xml:space="preserve"> </w:t>
      </w:r>
      <w:r>
        <w:rPr>
          <w:sz w:val="24"/>
        </w:rPr>
        <w:t>its</w:t>
      </w:r>
      <w:r>
        <w:rPr>
          <w:spacing w:val="-1"/>
          <w:sz w:val="24"/>
        </w:rPr>
        <w:t xml:space="preserve"> </w:t>
      </w:r>
      <w:r>
        <w:rPr>
          <w:sz w:val="24"/>
        </w:rPr>
        <w:t>fault and</w:t>
      </w:r>
      <w:r>
        <w:rPr>
          <w:spacing w:val="1"/>
          <w:sz w:val="24"/>
        </w:rPr>
        <w:t xml:space="preserve"> </w:t>
      </w:r>
      <w:r>
        <w:rPr>
          <w:sz w:val="24"/>
        </w:rPr>
        <w:t>negligence.</w:t>
      </w:r>
    </w:p>
    <w:p w:rsidR="00566F14" w:rsidRDefault="00566F14">
      <w:pPr>
        <w:pStyle w:val="BodyText"/>
        <w:spacing w:before="1"/>
      </w:pPr>
    </w:p>
    <w:p w:rsidR="00566F14" w:rsidRDefault="001143B0">
      <w:pPr>
        <w:pStyle w:val="ListParagraph"/>
        <w:numPr>
          <w:ilvl w:val="1"/>
          <w:numId w:val="15"/>
        </w:numPr>
        <w:tabs>
          <w:tab w:val="left" w:pos="921"/>
        </w:tabs>
        <w:ind w:right="693"/>
        <w:rPr>
          <w:sz w:val="24"/>
        </w:rPr>
      </w:pPr>
      <w:r>
        <w:rPr>
          <w:sz w:val="24"/>
        </w:rPr>
        <w:t>The Tenant may remove, on vacation of the premises, all supplementary installation</w:t>
      </w:r>
      <w:r>
        <w:rPr>
          <w:spacing w:val="-57"/>
          <w:sz w:val="24"/>
        </w:rPr>
        <w:t xml:space="preserve"> </w:t>
      </w:r>
      <w:r>
        <w:rPr>
          <w:spacing w:val="-1"/>
          <w:sz w:val="24"/>
        </w:rPr>
        <w:t>carried</w:t>
      </w:r>
      <w:r>
        <w:rPr>
          <w:spacing w:val="-8"/>
          <w:sz w:val="24"/>
        </w:rPr>
        <w:t xml:space="preserve"> </w:t>
      </w:r>
      <w:r>
        <w:rPr>
          <w:spacing w:val="-1"/>
          <w:sz w:val="24"/>
        </w:rPr>
        <w:t>out</w:t>
      </w:r>
      <w:r>
        <w:rPr>
          <w:spacing w:val="-12"/>
          <w:sz w:val="24"/>
        </w:rPr>
        <w:t xml:space="preserve"> </w:t>
      </w:r>
      <w:r>
        <w:rPr>
          <w:spacing w:val="-1"/>
          <w:sz w:val="24"/>
        </w:rPr>
        <w:t>by</w:t>
      </w:r>
      <w:r>
        <w:rPr>
          <w:spacing w:val="-11"/>
          <w:sz w:val="24"/>
        </w:rPr>
        <w:t xml:space="preserve"> </w:t>
      </w:r>
      <w:r>
        <w:rPr>
          <w:spacing w:val="-1"/>
          <w:sz w:val="24"/>
        </w:rPr>
        <w:t>him,</w:t>
      </w:r>
      <w:r>
        <w:rPr>
          <w:spacing w:val="-10"/>
          <w:sz w:val="24"/>
        </w:rPr>
        <w:t xml:space="preserve"> </w:t>
      </w:r>
      <w:r>
        <w:rPr>
          <w:spacing w:val="-1"/>
          <w:sz w:val="24"/>
        </w:rPr>
        <w:t>provided</w:t>
      </w:r>
      <w:r>
        <w:rPr>
          <w:spacing w:val="-13"/>
          <w:sz w:val="24"/>
        </w:rPr>
        <w:t xml:space="preserve"> </w:t>
      </w:r>
      <w:r>
        <w:rPr>
          <w:sz w:val="24"/>
        </w:rPr>
        <w:t>that</w:t>
      </w:r>
      <w:r>
        <w:rPr>
          <w:spacing w:val="-11"/>
          <w:sz w:val="24"/>
        </w:rPr>
        <w:t xml:space="preserve"> </w:t>
      </w:r>
      <w:r>
        <w:rPr>
          <w:sz w:val="24"/>
        </w:rPr>
        <w:t>any</w:t>
      </w:r>
      <w:r>
        <w:rPr>
          <w:spacing w:val="-12"/>
          <w:sz w:val="24"/>
        </w:rPr>
        <w:t xml:space="preserve"> </w:t>
      </w:r>
      <w:r>
        <w:rPr>
          <w:sz w:val="24"/>
        </w:rPr>
        <w:t>damage</w:t>
      </w:r>
      <w:r>
        <w:rPr>
          <w:spacing w:val="-9"/>
          <w:sz w:val="24"/>
        </w:rPr>
        <w:t xml:space="preserve"> </w:t>
      </w:r>
      <w:r>
        <w:rPr>
          <w:sz w:val="24"/>
        </w:rPr>
        <w:t>caused</w:t>
      </w:r>
      <w:r>
        <w:rPr>
          <w:spacing w:val="-7"/>
          <w:sz w:val="24"/>
        </w:rPr>
        <w:t xml:space="preserve"> </w:t>
      </w:r>
      <w:r>
        <w:rPr>
          <w:sz w:val="24"/>
        </w:rPr>
        <w:t>during</w:t>
      </w:r>
      <w:r>
        <w:rPr>
          <w:spacing w:val="-17"/>
          <w:sz w:val="24"/>
        </w:rPr>
        <w:t xml:space="preserve"> </w:t>
      </w:r>
      <w:r>
        <w:rPr>
          <w:sz w:val="24"/>
        </w:rPr>
        <w:t>removal</w:t>
      </w:r>
      <w:r>
        <w:rPr>
          <w:spacing w:val="-8"/>
          <w:sz w:val="24"/>
        </w:rPr>
        <w:t xml:space="preserve"> </w:t>
      </w:r>
      <w:r>
        <w:rPr>
          <w:sz w:val="24"/>
        </w:rPr>
        <w:t>of</w:t>
      </w:r>
      <w:r>
        <w:rPr>
          <w:spacing w:val="-10"/>
          <w:sz w:val="24"/>
        </w:rPr>
        <w:t xml:space="preserve"> </w:t>
      </w:r>
      <w:r>
        <w:rPr>
          <w:sz w:val="24"/>
        </w:rPr>
        <w:t>same</w:t>
      </w:r>
      <w:r>
        <w:rPr>
          <w:spacing w:val="-8"/>
          <w:sz w:val="24"/>
        </w:rPr>
        <w:t xml:space="preserve"> </w:t>
      </w:r>
      <w:r>
        <w:rPr>
          <w:sz w:val="24"/>
        </w:rPr>
        <w:t>is</w:t>
      </w:r>
      <w:r>
        <w:rPr>
          <w:spacing w:val="-9"/>
          <w:sz w:val="24"/>
        </w:rPr>
        <w:t xml:space="preserve"> </w:t>
      </w:r>
      <w:r>
        <w:rPr>
          <w:sz w:val="24"/>
        </w:rPr>
        <w:t>made</w:t>
      </w:r>
      <w:r>
        <w:rPr>
          <w:spacing w:val="-57"/>
          <w:sz w:val="24"/>
        </w:rPr>
        <w:t xml:space="preserve"> </w:t>
      </w:r>
      <w:r>
        <w:rPr>
          <w:sz w:val="24"/>
        </w:rPr>
        <w:t>good at his own cost. Any installation not removed shall become the property of the</w:t>
      </w:r>
      <w:r>
        <w:rPr>
          <w:spacing w:val="-57"/>
          <w:sz w:val="24"/>
        </w:rPr>
        <w:t xml:space="preserve"> </w:t>
      </w:r>
      <w:r>
        <w:rPr>
          <w:sz w:val="24"/>
        </w:rPr>
        <w:t>Lessor</w:t>
      </w:r>
      <w:r>
        <w:rPr>
          <w:spacing w:val="2"/>
          <w:sz w:val="24"/>
        </w:rPr>
        <w:t xml:space="preserve"> </w:t>
      </w:r>
      <w:r>
        <w:rPr>
          <w:sz w:val="24"/>
        </w:rPr>
        <w:t>without</w:t>
      </w:r>
      <w:r>
        <w:rPr>
          <w:spacing w:val="2"/>
          <w:sz w:val="24"/>
        </w:rPr>
        <w:t xml:space="preserve"> </w:t>
      </w:r>
      <w:r>
        <w:rPr>
          <w:sz w:val="24"/>
        </w:rPr>
        <w:t>any</w:t>
      </w:r>
      <w:r>
        <w:rPr>
          <w:spacing w:val="2"/>
          <w:sz w:val="24"/>
        </w:rPr>
        <w:t xml:space="preserve"> </w:t>
      </w:r>
      <w:r>
        <w:rPr>
          <w:sz w:val="24"/>
        </w:rPr>
        <w:t>compensation</w:t>
      </w:r>
      <w:r>
        <w:rPr>
          <w:spacing w:val="1"/>
          <w:sz w:val="24"/>
        </w:rPr>
        <w:t xml:space="preserve"> </w:t>
      </w:r>
      <w:r>
        <w:rPr>
          <w:sz w:val="24"/>
        </w:rPr>
        <w:t>or</w:t>
      </w:r>
      <w:r>
        <w:rPr>
          <w:spacing w:val="-1"/>
          <w:sz w:val="24"/>
        </w:rPr>
        <w:t xml:space="preserve"> </w:t>
      </w:r>
      <w:r>
        <w:rPr>
          <w:sz w:val="24"/>
        </w:rPr>
        <w:t>indemnity.</w:t>
      </w:r>
    </w:p>
    <w:p w:rsidR="00566F14" w:rsidRDefault="00566F14">
      <w:pPr>
        <w:pStyle w:val="BodyText"/>
        <w:spacing w:before="3"/>
      </w:pPr>
    </w:p>
    <w:p w:rsidR="00566F14" w:rsidRDefault="001143B0">
      <w:pPr>
        <w:tabs>
          <w:tab w:val="left" w:pos="920"/>
        </w:tabs>
        <w:spacing w:line="275" w:lineRule="exact"/>
        <w:ind w:left="199"/>
        <w:rPr>
          <w:b/>
          <w:sz w:val="24"/>
        </w:rPr>
      </w:pPr>
      <w:r>
        <w:rPr>
          <w:sz w:val="24"/>
        </w:rPr>
        <w:t>9.0</w:t>
      </w:r>
      <w:r>
        <w:rPr>
          <w:sz w:val="24"/>
        </w:rPr>
        <w:tab/>
      </w:r>
      <w:r>
        <w:rPr>
          <w:b/>
          <w:sz w:val="24"/>
          <w:u w:val="single"/>
        </w:rPr>
        <w:t>SUB-LETTING</w:t>
      </w:r>
    </w:p>
    <w:p w:rsidR="00566F14" w:rsidRDefault="001143B0">
      <w:pPr>
        <w:pStyle w:val="BodyText"/>
        <w:spacing w:line="275" w:lineRule="exact"/>
        <w:ind w:left="920"/>
      </w:pPr>
      <w:r>
        <w:t>The</w:t>
      </w:r>
      <w:r>
        <w:rPr>
          <w:spacing w:val="-2"/>
        </w:rPr>
        <w:t xml:space="preserve"> </w:t>
      </w:r>
      <w:r>
        <w:t>Lessee</w:t>
      </w:r>
      <w:r>
        <w:rPr>
          <w:spacing w:val="-1"/>
        </w:rPr>
        <w:t xml:space="preserve"> </w:t>
      </w:r>
      <w:r>
        <w:t>shall</w:t>
      </w:r>
      <w:r>
        <w:rPr>
          <w:spacing w:val="-1"/>
        </w:rPr>
        <w:t xml:space="preserve"> </w:t>
      </w:r>
      <w:r>
        <w:t>not sub-let</w:t>
      </w:r>
      <w:r>
        <w:rPr>
          <w:spacing w:val="-1"/>
        </w:rPr>
        <w:t xml:space="preserve"> </w:t>
      </w:r>
      <w:r>
        <w:t>all or</w:t>
      </w:r>
      <w:r>
        <w:rPr>
          <w:spacing w:val="1"/>
        </w:rPr>
        <w:t xml:space="preserve"> </w:t>
      </w:r>
      <w:r>
        <w:t>part</w:t>
      </w:r>
      <w:r>
        <w:rPr>
          <w:spacing w:val="-6"/>
        </w:rPr>
        <w:t xml:space="preserve"> </w:t>
      </w:r>
      <w:r>
        <w:t>of</w:t>
      </w:r>
      <w:r>
        <w:rPr>
          <w:spacing w:val="-3"/>
        </w:rPr>
        <w:t xml:space="preserve"> </w:t>
      </w:r>
      <w:r>
        <w:t>the</w:t>
      </w:r>
      <w:r>
        <w:rPr>
          <w:spacing w:val="-1"/>
        </w:rPr>
        <w:t xml:space="preserve"> </w:t>
      </w:r>
      <w:r>
        <w:t>property</w:t>
      </w:r>
      <w:r>
        <w:rPr>
          <w:spacing w:val="-1"/>
        </w:rPr>
        <w:t xml:space="preserve"> </w:t>
      </w:r>
      <w:r>
        <w:t>leased to</w:t>
      </w:r>
      <w:r>
        <w:rPr>
          <w:spacing w:val="-1"/>
        </w:rPr>
        <w:t xml:space="preserve"> </w:t>
      </w:r>
      <w:r>
        <w:t>him.</w:t>
      </w:r>
    </w:p>
    <w:p w:rsidR="00566F14" w:rsidRDefault="00566F14">
      <w:pPr>
        <w:pStyle w:val="BodyText"/>
      </w:pPr>
    </w:p>
    <w:p w:rsidR="00566F14" w:rsidRDefault="001143B0">
      <w:pPr>
        <w:pStyle w:val="Heading3"/>
        <w:numPr>
          <w:ilvl w:val="1"/>
          <w:numId w:val="14"/>
        </w:numPr>
        <w:tabs>
          <w:tab w:val="left" w:pos="920"/>
          <w:tab w:val="left" w:pos="921"/>
        </w:tabs>
        <w:ind w:hanging="722"/>
        <w:rPr>
          <w:u w:val="none"/>
        </w:rPr>
      </w:pPr>
      <w:r>
        <w:t>PAYMENT</w:t>
      </w:r>
      <w:r>
        <w:rPr>
          <w:spacing w:val="-5"/>
        </w:rPr>
        <w:t xml:space="preserve"> </w:t>
      </w:r>
      <w:r>
        <w:t>OF RENT, WATER</w:t>
      </w:r>
      <w:r>
        <w:rPr>
          <w:spacing w:val="-3"/>
        </w:rPr>
        <w:t xml:space="preserve"> </w:t>
      </w:r>
      <w:r>
        <w:t>ELECTRICITY</w:t>
      </w:r>
      <w:r>
        <w:rPr>
          <w:spacing w:val="-3"/>
        </w:rPr>
        <w:t xml:space="preserve"> </w:t>
      </w:r>
      <w:r>
        <w:t>CHARGES,</w:t>
      </w:r>
      <w:r>
        <w:rPr>
          <w:spacing w:val="-1"/>
        </w:rPr>
        <w:t xml:space="preserve"> </w:t>
      </w:r>
      <w:r>
        <w:t>ETC</w:t>
      </w:r>
    </w:p>
    <w:p w:rsidR="00566F14" w:rsidRDefault="00566F14">
      <w:pPr>
        <w:pStyle w:val="BodyText"/>
        <w:spacing w:before="2"/>
        <w:rPr>
          <w:b/>
          <w:sz w:val="16"/>
        </w:rPr>
      </w:pPr>
    </w:p>
    <w:p w:rsidR="00566F14" w:rsidRPr="00C05EF7" w:rsidRDefault="001143B0">
      <w:pPr>
        <w:pStyle w:val="ListParagraph"/>
        <w:numPr>
          <w:ilvl w:val="1"/>
          <w:numId w:val="14"/>
        </w:numPr>
        <w:tabs>
          <w:tab w:val="left" w:pos="921"/>
        </w:tabs>
        <w:spacing w:before="90"/>
        <w:ind w:right="698"/>
        <w:rPr>
          <w:sz w:val="24"/>
        </w:rPr>
      </w:pPr>
      <w:r>
        <w:rPr>
          <w:sz w:val="24"/>
        </w:rPr>
        <w:t>The Tenant shall settle his rent regularly by arranging with his bank for this to be</w:t>
      </w:r>
      <w:r>
        <w:rPr>
          <w:spacing w:val="1"/>
          <w:sz w:val="24"/>
        </w:rPr>
        <w:t xml:space="preserve"> </w:t>
      </w:r>
      <w:r>
        <w:rPr>
          <w:sz w:val="24"/>
        </w:rPr>
        <w:t xml:space="preserve">paid through a standing order in </w:t>
      </w:r>
      <w:proofErr w:type="spellStart"/>
      <w:r>
        <w:rPr>
          <w:sz w:val="24"/>
        </w:rPr>
        <w:t>favour</w:t>
      </w:r>
      <w:proofErr w:type="spellEnd"/>
      <w:r>
        <w:rPr>
          <w:sz w:val="24"/>
        </w:rPr>
        <w:t xml:space="preserve"> of the Lessor so as to reach him by the </w:t>
      </w:r>
      <w:r w:rsidRPr="00C05EF7">
        <w:rPr>
          <w:sz w:val="24"/>
        </w:rPr>
        <w:t>tenth</w:t>
      </w:r>
      <w:r w:rsidRPr="00C05EF7">
        <w:rPr>
          <w:spacing w:val="-57"/>
          <w:sz w:val="24"/>
        </w:rPr>
        <w:t xml:space="preserve"> </w:t>
      </w:r>
      <w:r w:rsidRPr="00C05EF7">
        <w:rPr>
          <w:sz w:val="24"/>
        </w:rPr>
        <w:t>of</w:t>
      </w:r>
      <w:r w:rsidRPr="00C05EF7">
        <w:rPr>
          <w:spacing w:val="2"/>
          <w:sz w:val="24"/>
        </w:rPr>
        <w:t xml:space="preserve"> </w:t>
      </w:r>
      <w:r w:rsidRPr="00C05EF7">
        <w:rPr>
          <w:sz w:val="24"/>
        </w:rPr>
        <w:t>each</w:t>
      </w:r>
      <w:r w:rsidRPr="00C05EF7">
        <w:rPr>
          <w:spacing w:val="2"/>
          <w:sz w:val="24"/>
        </w:rPr>
        <w:t xml:space="preserve"> </w:t>
      </w:r>
      <w:r w:rsidRPr="00C05EF7">
        <w:rPr>
          <w:sz w:val="24"/>
        </w:rPr>
        <w:t>month.</w:t>
      </w:r>
    </w:p>
    <w:p w:rsidR="00566F14" w:rsidRDefault="00566F14">
      <w:pPr>
        <w:pStyle w:val="BodyText"/>
      </w:pPr>
    </w:p>
    <w:p w:rsidR="00566F14" w:rsidRDefault="001143B0">
      <w:pPr>
        <w:pStyle w:val="ListParagraph"/>
        <w:numPr>
          <w:ilvl w:val="1"/>
          <w:numId w:val="14"/>
        </w:numPr>
        <w:tabs>
          <w:tab w:val="left" w:pos="921"/>
        </w:tabs>
        <w:spacing w:before="1"/>
        <w:ind w:right="696"/>
        <w:rPr>
          <w:sz w:val="24"/>
        </w:rPr>
      </w:pPr>
      <w:r>
        <w:rPr>
          <w:sz w:val="24"/>
        </w:rPr>
        <w:t>The Tenant shall make his own arrangement for payment of his bills with respect to</w:t>
      </w:r>
      <w:r>
        <w:rPr>
          <w:spacing w:val="-57"/>
          <w:sz w:val="24"/>
        </w:rPr>
        <w:t xml:space="preserve"> </w:t>
      </w:r>
      <w:r>
        <w:rPr>
          <w:sz w:val="24"/>
        </w:rPr>
        <w:t>electricity, water, telephone, and any other services, and shall pay regularly all</w:t>
      </w:r>
      <w:r>
        <w:rPr>
          <w:spacing w:val="1"/>
          <w:sz w:val="24"/>
        </w:rPr>
        <w:t xml:space="preserve"> </w:t>
      </w:r>
      <w:r>
        <w:rPr>
          <w:sz w:val="24"/>
        </w:rPr>
        <w:t>amount</w:t>
      </w:r>
      <w:r>
        <w:rPr>
          <w:spacing w:val="1"/>
          <w:sz w:val="24"/>
        </w:rPr>
        <w:t xml:space="preserve"> </w:t>
      </w:r>
      <w:r>
        <w:rPr>
          <w:sz w:val="24"/>
        </w:rPr>
        <w:t>due</w:t>
      </w:r>
      <w:r>
        <w:rPr>
          <w:spacing w:val="1"/>
          <w:sz w:val="24"/>
        </w:rPr>
        <w:t xml:space="preserve"> </w:t>
      </w:r>
      <w:r>
        <w:rPr>
          <w:sz w:val="24"/>
        </w:rPr>
        <w:t>and</w:t>
      </w:r>
      <w:r>
        <w:rPr>
          <w:spacing w:val="2"/>
          <w:sz w:val="24"/>
        </w:rPr>
        <w:t xml:space="preserve"> </w:t>
      </w:r>
      <w:r>
        <w:rPr>
          <w:sz w:val="24"/>
        </w:rPr>
        <w:t>payable</w:t>
      </w:r>
      <w:r>
        <w:rPr>
          <w:spacing w:val="1"/>
          <w:sz w:val="24"/>
        </w:rPr>
        <w:t xml:space="preserve"> </w:t>
      </w:r>
      <w:r>
        <w:rPr>
          <w:sz w:val="24"/>
        </w:rPr>
        <w:t>in</w:t>
      </w:r>
      <w:r>
        <w:rPr>
          <w:spacing w:val="-3"/>
          <w:sz w:val="24"/>
        </w:rPr>
        <w:t xml:space="preserve"> </w:t>
      </w:r>
      <w:r>
        <w:rPr>
          <w:sz w:val="24"/>
        </w:rPr>
        <w:t>respect</w:t>
      </w:r>
      <w:r>
        <w:rPr>
          <w:spacing w:val="1"/>
          <w:sz w:val="24"/>
        </w:rPr>
        <w:t xml:space="preserve"> </w:t>
      </w:r>
      <w:r>
        <w:rPr>
          <w:sz w:val="24"/>
        </w:rPr>
        <w:t>thereof.</w:t>
      </w:r>
    </w:p>
    <w:p w:rsidR="00566F14" w:rsidRDefault="00566F14">
      <w:pPr>
        <w:pStyle w:val="BodyText"/>
      </w:pPr>
    </w:p>
    <w:p w:rsidR="00566F14" w:rsidRDefault="001143B0">
      <w:pPr>
        <w:pStyle w:val="ListParagraph"/>
        <w:numPr>
          <w:ilvl w:val="1"/>
          <w:numId w:val="14"/>
        </w:numPr>
        <w:tabs>
          <w:tab w:val="left" w:pos="921"/>
        </w:tabs>
        <w:spacing w:line="242" w:lineRule="auto"/>
        <w:ind w:right="698"/>
        <w:rPr>
          <w:sz w:val="24"/>
        </w:rPr>
      </w:pPr>
      <w:r>
        <w:rPr>
          <w:spacing w:val="-1"/>
          <w:sz w:val="24"/>
        </w:rPr>
        <w:t>The</w:t>
      </w:r>
      <w:r>
        <w:rPr>
          <w:spacing w:val="-13"/>
          <w:sz w:val="24"/>
        </w:rPr>
        <w:t xml:space="preserve"> </w:t>
      </w:r>
      <w:r>
        <w:rPr>
          <w:spacing w:val="-1"/>
          <w:sz w:val="24"/>
        </w:rPr>
        <w:t>Tenant</w:t>
      </w:r>
      <w:r>
        <w:rPr>
          <w:spacing w:val="-17"/>
          <w:sz w:val="24"/>
        </w:rPr>
        <w:t xml:space="preserve"> </w:t>
      </w:r>
      <w:r>
        <w:rPr>
          <w:spacing w:val="-1"/>
          <w:sz w:val="24"/>
        </w:rPr>
        <w:t>shall</w:t>
      </w:r>
      <w:r>
        <w:rPr>
          <w:spacing w:val="-12"/>
          <w:sz w:val="24"/>
        </w:rPr>
        <w:t xml:space="preserve"> </w:t>
      </w:r>
      <w:r>
        <w:rPr>
          <w:spacing w:val="-1"/>
          <w:sz w:val="24"/>
        </w:rPr>
        <w:t>be</w:t>
      </w:r>
      <w:r>
        <w:rPr>
          <w:spacing w:val="-18"/>
          <w:sz w:val="24"/>
        </w:rPr>
        <w:t xml:space="preserve"> </w:t>
      </w:r>
      <w:r>
        <w:rPr>
          <w:spacing w:val="-1"/>
          <w:sz w:val="24"/>
        </w:rPr>
        <w:t>responsible</w:t>
      </w:r>
      <w:r>
        <w:rPr>
          <w:spacing w:val="-12"/>
          <w:sz w:val="24"/>
        </w:rPr>
        <w:t xml:space="preserve"> </w:t>
      </w:r>
      <w:r>
        <w:rPr>
          <w:sz w:val="24"/>
        </w:rPr>
        <w:t>for</w:t>
      </w:r>
      <w:r>
        <w:rPr>
          <w:spacing w:val="-16"/>
          <w:sz w:val="24"/>
        </w:rPr>
        <w:t xml:space="preserve"> </w:t>
      </w:r>
      <w:r>
        <w:rPr>
          <w:sz w:val="24"/>
        </w:rPr>
        <w:t>payment</w:t>
      </w:r>
      <w:r>
        <w:rPr>
          <w:spacing w:val="-12"/>
          <w:sz w:val="24"/>
        </w:rPr>
        <w:t xml:space="preserve"> </w:t>
      </w:r>
      <w:r>
        <w:rPr>
          <w:sz w:val="24"/>
        </w:rPr>
        <w:t>of</w:t>
      </w:r>
      <w:r>
        <w:rPr>
          <w:spacing w:val="-16"/>
          <w:sz w:val="24"/>
        </w:rPr>
        <w:t xml:space="preserve"> </w:t>
      </w:r>
      <w:r>
        <w:rPr>
          <w:sz w:val="24"/>
        </w:rPr>
        <w:t>all</w:t>
      </w:r>
      <w:r>
        <w:rPr>
          <w:spacing w:val="-15"/>
          <w:sz w:val="24"/>
        </w:rPr>
        <w:t xml:space="preserve"> </w:t>
      </w:r>
      <w:r>
        <w:rPr>
          <w:sz w:val="24"/>
        </w:rPr>
        <w:t>Tenant’s</w:t>
      </w:r>
      <w:r>
        <w:rPr>
          <w:spacing w:val="-15"/>
          <w:sz w:val="24"/>
        </w:rPr>
        <w:t xml:space="preserve"> </w:t>
      </w:r>
      <w:r>
        <w:rPr>
          <w:sz w:val="24"/>
        </w:rPr>
        <w:t>taxes</w:t>
      </w:r>
      <w:r>
        <w:rPr>
          <w:spacing w:val="-15"/>
          <w:sz w:val="24"/>
        </w:rPr>
        <w:t xml:space="preserve"> </w:t>
      </w:r>
      <w:r>
        <w:rPr>
          <w:sz w:val="24"/>
        </w:rPr>
        <w:t>and</w:t>
      </w:r>
      <w:r>
        <w:rPr>
          <w:spacing w:val="-12"/>
          <w:sz w:val="24"/>
        </w:rPr>
        <w:t xml:space="preserve"> </w:t>
      </w:r>
      <w:r>
        <w:rPr>
          <w:sz w:val="24"/>
        </w:rPr>
        <w:t>related</w:t>
      </w:r>
      <w:r>
        <w:rPr>
          <w:spacing w:val="-12"/>
          <w:sz w:val="24"/>
        </w:rPr>
        <w:t xml:space="preserve"> </w:t>
      </w:r>
      <w:r>
        <w:rPr>
          <w:sz w:val="24"/>
        </w:rPr>
        <w:t>charges,</w:t>
      </w:r>
      <w:r>
        <w:rPr>
          <w:spacing w:val="-57"/>
          <w:sz w:val="24"/>
        </w:rPr>
        <w:t xml:space="preserve"> </w:t>
      </w:r>
      <w:r>
        <w:rPr>
          <w:sz w:val="24"/>
        </w:rPr>
        <w:t>if</w:t>
      </w:r>
      <w:r>
        <w:rPr>
          <w:spacing w:val="3"/>
          <w:sz w:val="24"/>
        </w:rPr>
        <w:t xml:space="preserve"> </w:t>
      </w:r>
      <w:r>
        <w:rPr>
          <w:sz w:val="24"/>
        </w:rPr>
        <w:t>any,</w:t>
      </w:r>
      <w:r>
        <w:rPr>
          <w:spacing w:val="-1"/>
          <w:sz w:val="24"/>
        </w:rPr>
        <w:t xml:space="preserve"> </w:t>
      </w:r>
      <w:r>
        <w:rPr>
          <w:sz w:val="24"/>
        </w:rPr>
        <w:t>which</w:t>
      </w:r>
      <w:r>
        <w:rPr>
          <w:spacing w:val="2"/>
          <w:sz w:val="24"/>
        </w:rPr>
        <w:t xml:space="preserve"> </w:t>
      </w:r>
      <w:r>
        <w:rPr>
          <w:sz w:val="24"/>
        </w:rPr>
        <w:t>may</w:t>
      </w:r>
      <w:r>
        <w:rPr>
          <w:spacing w:val="-1"/>
          <w:sz w:val="24"/>
        </w:rPr>
        <w:t xml:space="preserve"> </w:t>
      </w:r>
      <w:r>
        <w:rPr>
          <w:sz w:val="24"/>
        </w:rPr>
        <w:t>be</w:t>
      </w:r>
      <w:r>
        <w:rPr>
          <w:spacing w:val="1"/>
          <w:sz w:val="24"/>
        </w:rPr>
        <w:t xml:space="preserve"> </w:t>
      </w:r>
      <w:r>
        <w:rPr>
          <w:sz w:val="24"/>
        </w:rPr>
        <w:t>levied</w:t>
      </w:r>
      <w:r>
        <w:rPr>
          <w:spacing w:val="1"/>
          <w:sz w:val="24"/>
        </w:rPr>
        <w:t xml:space="preserve"> </w:t>
      </w:r>
      <w:r>
        <w:rPr>
          <w:sz w:val="24"/>
        </w:rPr>
        <w:t>on</w:t>
      </w:r>
      <w:r>
        <w:rPr>
          <w:spacing w:val="-3"/>
          <w:sz w:val="24"/>
        </w:rPr>
        <w:t xml:space="preserve"> </w:t>
      </w:r>
      <w:r>
        <w:rPr>
          <w:sz w:val="24"/>
        </w:rPr>
        <w:t>the</w:t>
      </w:r>
      <w:r>
        <w:rPr>
          <w:spacing w:val="1"/>
          <w:sz w:val="24"/>
        </w:rPr>
        <w:t xml:space="preserve"> </w:t>
      </w:r>
      <w:r>
        <w:rPr>
          <w:sz w:val="24"/>
        </w:rPr>
        <w:t>space</w:t>
      </w:r>
      <w:r>
        <w:rPr>
          <w:spacing w:val="1"/>
          <w:sz w:val="24"/>
        </w:rPr>
        <w:t xml:space="preserve"> </w:t>
      </w:r>
      <w:r>
        <w:rPr>
          <w:sz w:val="24"/>
        </w:rPr>
        <w:t>occupied</w:t>
      </w:r>
      <w:r>
        <w:rPr>
          <w:spacing w:val="-3"/>
          <w:sz w:val="24"/>
        </w:rPr>
        <w:t xml:space="preserve"> </w:t>
      </w:r>
      <w:r>
        <w:rPr>
          <w:sz w:val="24"/>
        </w:rPr>
        <w:t>by</w:t>
      </w:r>
      <w:r>
        <w:rPr>
          <w:spacing w:val="1"/>
          <w:sz w:val="24"/>
        </w:rPr>
        <w:t xml:space="preserve"> </w:t>
      </w:r>
      <w:r>
        <w:rPr>
          <w:sz w:val="24"/>
        </w:rPr>
        <w:t>him.</w:t>
      </w:r>
    </w:p>
    <w:p w:rsidR="00566F14" w:rsidRDefault="00566F14">
      <w:pPr>
        <w:pStyle w:val="BodyText"/>
        <w:spacing w:before="9"/>
        <w:rPr>
          <w:sz w:val="23"/>
        </w:rPr>
      </w:pPr>
    </w:p>
    <w:p w:rsidR="00566F14" w:rsidRDefault="001143B0">
      <w:pPr>
        <w:pStyle w:val="ListParagraph"/>
        <w:numPr>
          <w:ilvl w:val="1"/>
          <w:numId w:val="14"/>
        </w:numPr>
        <w:tabs>
          <w:tab w:val="left" w:pos="921"/>
        </w:tabs>
        <w:ind w:right="696"/>
        <w:rPr>
          <w:sz w:val="24"/>
        </w:rPr>
      </w:pPr>
      <w:r>
        <w:rPr>
          <w:sz w:val="24"/>
        </w:rPr>
        <w:t>Where the Tenant has been failing to pay the rent due for three consecutive months,</w:t>
      </w:r>
      <w:r>
        <w:rPr>
          <w:spacing w:val="-57"/>
          <w:sz w:val="24"/>
        </w:rPr>
        <w:t xml:space="preserve"> </w:t>
      </w:r>
      <w:r>
        <w:rPr>
          <w:sz w:val="24"/>
        </w:rPr>
        <w:t>the Lessor reserves the right to terminate the lease, after having notified the Tenants</w:t>
      </w:r>
      <w:r>
        <w:rPr>
          <w:spacing w:val="-57"/>
          <w:sz w:val="24"/>
        </w:rPr>
        <w:t xml:space="preserve"> </w:t>
      </w:r>
      <w:r>
        <w:rPr>
          <w:sz w:val="24"/>
        </w:rPr>
        <w:t xml:space="preserve">of its intention by way of a “mise </w:t>
      </w:r>
      <w:proofErr w:type="spellStart"/>
      <w:r>
        <w:rPr>
          <w:sz w:val="24"/>
        </w:rPr>
        <w:t>en</w:t>
      </w:r>
      <w:proofErr w:type="spellEnd"/>
      <w:r>
        <w:rPr>
          <w:sz w:val="24"/>
        </w:rPr>
        <w:t xml:space="preserve"> </w:t>
      </w:r>
      <w:proofErr w:type="spellStart"/>
      <w:r>
        <w:rPr>
          <w:sz w:val="24"/>
        </w:rPr>
        <w:t>demeure</w:t>
      </w:r>
      <w:proofErr w:type="spellEnd"/>
      <w:r>
        <w:rPr>
          <w:sz w:val="24"/>
        </w:rPr>
        <w:t>”, and without it being necessary for</w:t>
      </w:r>
      <w:r>
        <w:rPr>
          <w:spacing w:val="1"/>
          <w:sz w:val="24"/>
        </w:rPr>
        <w:t xml:space="preserve"> </w:t>
      </w:r>
      <w:r>
        <w:rPr>
          <w:sz w:val="24"/>
        </w:rPr>
        <w:t>the Lessor to fulfill any other formality, whether judicial or extra judicial. (It would</w:t>
      </w:r>
      <w:r>
        <w:rPr>
          <w:spacing w:val="-57"/>
          <w:sz w:val="24"/>
        </w:rPr>
        <w:t xml:space="preserve"> </w:t>
      </w:r>
      <w:r>
        <w:rPr>
          <w:sz w:val="24"/>
        </w:rPr>
        <w:t>be</w:t>
      </w:r>
      <w:r>
        <w:rPr>
          <w:spacing w:val="-1"/>
          <w:sz w:val="24"/>
        </w:rPr>
        <w:t xml:space="preserve"> </w:t>
      </w:r>
      <w:r>
        <w:rPr>
          <w:sz w:val="24"/>
        </w:rPr>
        <w:t>advisable to</w:t>
      </w:r>
      <w:r>
        <w:rPr>
          <w:spacing w:val="1"/>
          <w:sz w:val="24"/>
        </w:rPr>
        <w:t xml:space="preserve"> </w:t>
      </w:r>
      <w:r>
        <w:rPr>
          <w:sz w:val="24"/>
        </w:rPr>
        <w:t>provide a</w:t>
      </w:r>
      <w:r>
        <w:rPr>
          <w:spacing w:val="-5"/>
          <w:sz w:val="24"/>
        </w:rPr>
        <w:t xml:space="preserve"> </w:t>
      </w:r>
      <w:r>
        <w:rPr>
          <w:sz w:val="24"/>
        </w:rPr>
        <w:t>specific time</w:t>
      </w:r>
      <w:r>
        <w:rPr>
          <w:spacing w:val="-4"/>
          <w:sz w:val="24"/>
        </w:rPr>
        <w:t xml:space="preserve"> </w:t>
      </w:r>
      <w:r>
        <w:rPr>
          <w:sz w:val="24"/>
        </w:rPr>
        <w:t>limit</w:t>
      </w:r>
      <w:r>
        <w:rPr>
          <w:spacing w:val="-4"/>
          <w:sz w:val="24"/>
        </w:rPr>
        <w:t xml:space="preserve"> </w:t>
      </w:r>
      <w:r>
        <w:rPr>
          <w:sz w:val="24"/>
        </w:rPr>
        <w:t>instead</w:t>
      </w:r>
      <w:r>
        <w:rPr>
          <w:spacing w:val="1"/>
          <w:sz w:val="24"/>
        </w:rPr>
        <w:t xml:space="preserve"> </w:t>
      </w:r>
      <w:r>
        <w:rPr>
          <w:sz w:val="24"/>
        </w:rPr>
        <w:t>of</w:t>
      </w:r>
      <w:r>
        <w:rPr>
          <w:spacing w:val="-2"/>
          <w:sz w:val="24"/>
        </w:rPr>
        <w:t xml:space="preserve"> </w:t>
      </w:r>
      <w:r>
        <w:rPr>
          <w:sz w:val="24"/>
        </w:rPr>
        <w:t>referring</w:t>
      </w:r>
      <w:r>
        <w:rPr>
          <w:spacing w:val="1"/>
          <w:sz w:val="24"/>
        </w:rPr>
        <w:t xml:space="preserve"> </w:t>
      </w:r>
      <w:r>
        <w:rPr>
          <w:sz w:val="24"/>
        </w:rPr>
        <w:t>to</w:t>
      </w:r>
      <w:r>
        <w:rPr>
          <w:spacing w:val="-4"/>
          <w:sz w:val="24"/>
        </w:rPr>
        <w:t xml:space="preserve"> </w:t>
      </w:r>
      <w:r>
        <w:rPr>
          <w:sz w:val="24"/>
        </w:rPr>
        <w:t>‘constantly’).</w:t>
      </w:r>
    </w:p>
    <w:p w:rsidR="00566F14" w:rsidRDefault="00566F14">
      <w:pPr>
        <w:pStyle w:val="BodyText"/>
        <w:spacing w:before="7"/>
        <w:rPr>
          <w:sz w:val="23"/>
        </w:rPr>
      </w:pPr>
    </w:p>
    <w:p w:rsidR="00566F14" w:rsidRDefault="001143B0">
      <w:pPr>
        <w:pStyle w:val="ListParagraph"/>
        <w:numPr>
          <w:ilvl w:val="1"/>
          <w:numId w:val="14"/>
        </w:numPr>
        <w:tabs>
          <w:tab w:val="left" w:pos="921"/>
        </w:tabs>
        <w:ind w:right="696"/>
        <w:rPr>
          <w:sz w:val="24"/>
        </w:rPr>
      </w:pPr>
      <w:r>
        <w:rPr>
          <w:sz w:val="24"/>
        </w:rPr>
        <w:t>In case of recovery of any arrears of rent through an Attorney-At-Law, the Tenant</w:t>
      </w:r>
      <w:r>
        <w:rPr>
          <w:spacing w:val="1"/>
          <w:sz w:val="24"/>
        </w:rPr>
        <w:t xml:space="preserve"> </w:t>
      </w:r>
      <w:r>
        <w:rPr>
          <w:sz w:val="24"/>
        </w:rPr>
        <w:t>shall</w:t>
      </w:r>
      <w:r>
        <w:rPr>
          <w:spacing w:val="-1"/>
          <w:sz w:val="24"/>
        </w:rPr>
        <w:t xml:space="preserve"> </w:t>
      </w:r>
      <w:r>
        <w:rPr>
          <w:sz w:val="24"/>
        </w:rPr>
        <w:t>pay</w:t>
      </w:r>
      <w:r>
        <w:rPr>
          <w:spacing w:val="-1"/>
          <w:sz w:val="24"/>
        </w:rPr>
        <w:t xml:space="preserve"> </w:t>
      </w:r>
      <w:r>
        <w:rPr>
          <w:sz w:val="24"/>
        </w:rPr>
        <w:t>to</w:t>
      </w:r>
      <w:r>
        <w:rPr>
          <w:spacing w:val="-6"/>
          <w:sz w:val="24"/>
        </w:rPr>
        <w:t xml:space="preserve"> </w:t>
      </w:r>
      <w:r>
        <w:rPr>
          <w:sz w:val="24"/>
        </w:rPr>
        <w:t>the</w:t>
      </w:r>
      <w:r>
        <w:rPr>
          <w:spacing w:val="-2"/>
          <w:sz w:val="24"/>
        </w:rPr>
        <w:t xml:space="preserve"> </w:t>
      </w:r>
      <w:r>
        <w:rPr>
          <w:sz w:val="24"/>
        </w:rPr>
        <w:t>Lessor any</w:t>
      </w:r>
      <w:r>
        <w:rPr>
          <w:spacing w:val="-1"/>
          <w:sz w:val="24"/>
        </w:rPr>
        <w:t xml:space="preserve"> </w:t>
      </w:r>
      <w:r>
        <w:rPr>
          <w:sz w:val="24"/>
        </w:rPr>
        <w:t>commission</w:t>
      </w:r>
      <w:r>
        <w:rPr>
          <w:spacing w:val="-1"/>
          <w:sz w:val="24"/>
        </w:rPr>
        <w:t xml:space="preserve"> </w:t>
      </w:r>
      <w:r>
        <w:rPr>
          <w:sz w:val="24"/>
        </w:rPr>
        <w:t>not</w:t>
      </w:r>
      <w:r>
        <w:rPr>
          <w:spacing w:val="-1"/>
          <w:sz w:val="24"/>
        </w:rPr>
        <w:t xml:space="preserve"> </w:t>
      </w:r>
      <w:r>
        <w:rPr>
          <w:sz w:val="24"/>
        </w:rPr>
        <w:t>exceeding</w:t>
      </w:r>
      <w:r>
        <w:rPr>
          <w:spacing w:val="-1"/>
          <w:sz w:val="24"/>
        </w:rPr>
        <w:t xml:space="preserve"> </w:t>
      </w:r>
      <w:r>
        <w:rPr>
          <w:sz w:val="24"/>
        </w:rPr>
        <w:t>10%</w:t>
      </w:r>
      <w:r>
        <w:rPr>
          <w:spacing w:val="-3"/>
          <w:sz w:val="24"/>
        </w:rPr>
        <w:t xml:space="preserve"> </w:t>
      </w:r>
      <w:r>
        <w:rPr>
          <w:sz w:val="24"/>
        </w:rPr>
        <w:t>of</w:t>
      </w:r>
      <w:r>
        <w:rPr>
          <w:spacing w:val="-4"/>
          <w:sz w:val="24"/>
        </w:rPr>
        <w:t xml:space="preserve"> </w:t>
      </w:r>
      <w:r>
        <w:rPr>
          <w:sz w:val="24"/>
        </w:rPr>
        <w:t>the</w:t>
      </w:r>
      <w:r>
        <w:rPr>
          <w:spacing w:val="-7"/>
          <w:sz w:val="24"/>
        </w:rPr>
        <w:t xml:space="preserve"> </w:t>
      </w:r>
      <w:r>
        <w:rPr>
          <w:sz w:val="24"/>
        </w:rPr>
        <w:t>amount</w:t>
      </w:r>
      <w:r>
        <w:rPr>
          <w:spacing w:val="-5"/>
          <w:sz w:val="24"/>
        </w:rPr>
        <w:t xml:space="preserve"> </w:t>
      </w:r>
      <w:r>
        <w:rPr>
          <w:sz w:val="24"/>
        </w:rPr>
        <w:t>recovered</w:t>
      </w:r>
      <w:r>
        <w:rPr>
          <w:spacing w:val="-57"/>
          <w:sz w:val="24"/>
        </w:rPr>
        <w:t xml:space="preserve"> </w:t>
      </w:r>
      <w:r>
        <w:rPr>
          <w:sz w:val="24"/>
        </w:rPr>
        <w:t>and</w:t>
      </w:r>
      <w:r>
        <w:rPr>
          <w:spacing w:val="1"/>
          <w:sz w:val="24"/>
        </w:rPr>
        <w:t xml:space="preserve"> </w:t>
      </w:r>
      <w:r>
        <w:rPr>
          <w:sz w:val="24"/>
        </w:rPr>
        <w:t>payable</w:t>
      </w:r>
      <w:r>
        <w:rPr>
          <w:spacing w:val="1"/>
          <w:sz w:val="24"/>
        </w:rPr>
        <w:t xml:space="preserve"> </w:t>
      </w:r>
      <w:r>
        <w:rPr>
          <w:sz w:val="24"/>
        </w:rPr>
        <w:t>by</w:t>
      </w:r>
      <w:r>
        <w:rPr>
          <w:spacing w:val="2"/>
          <w:sz w:val="24"/>
        </w:rPr>
        <w:t xml:space="preserve"> </w:t>
      </w:r>
      <w:r>
        <w:rPr>
          <w:sz w:val="24"/>
        </w:rPr>
        <w:t>the Lessor</w:t>
      </w:r>
      <w:r>
        <w:rPr>
          <w:spacing w:val="3"/>
          <w:sz w:val="24"/>
        </w:rPr>
        <w:t xml:space="preserve"> </w:t>
      </w:r>
      <w:r>
        <w:rPr>
          <w:sz w:val="24"/>
        </w:rPr>
        <w:t>to</w:t>
      </w:r>
      <w:r>
        <w:rPr>
          <w:spacing w:val="2"/>
          <w:sz w:val="24"/>
        </w:rPr>
        <w:t xml:space="preserve"> </w:t>
      </w:r>
      <w:r>
        <w:rPr>
          <w:sz w:val="24"/>
        </w:rPr>
        <w:t>such</w:t>
      </w:r>
      <w:r>
        <w:rPr>
          <w:spacing w:val="1"/>
          <w:sz w:val="24"/>
        </w:rPr>
        <w:t xml:space="preserve"> </w:t>
      </w:r>
      <w:r>
        <w:rPr>
          <w:sz w:val="24"/>
        </w:rPr>
        <w:t>attorney.</w:t>
      </w:r>
    </w:p>
    <w:p w:rsidR="00566F14" w:rsidRDefault="00566F14">
      <w:pPr>
        <w:pStyle w:val="BodyText"/>
      </w:pPr>
    </w:p>
    <w:p w:rsidR="00566F14" w:rsidRDefault="001143B0">
      <w:pPr>
        <w:pStyle w:val="Heading3"/>
        <w:numPr>
          <w:ilvl w:val="1"/>
          <w:numId w:val="13"/>
        </w:numPr>
        <w:tabs>
          <w:tab w:val="left" w:pos="920"/>
          <w:tab w:val="left" w:pos="921"/>
        </w:tabs>
        <w:ind w:hanging="722"/>
        <w:rPr>
          <w:u w:val="none"/>
        </w:rPr>
      </w:pPr>
      <w:r>
        <w:t>USE</w:t>
      </w:r>
      <w:r>
        <w:rPr>
          <w:spacing w:val="-3"/>
        </w:rPr>
        <w:t xml:space="preserve"> </w:t>
      </w:r>
      <w:r>
        <w:t>OF</w:t>
      </w:r>
      <w:r>
        <w:rPr>
          <w:spacing w:val="-2"/>
        </w:rPr>
        <w:t xml:space="preserve"> </w:t>
      </w:r>
      <w:r>
        <w:t>PREMISES</w:t>
      </w:r>
    </w:p>
    <w:p w:rsidR="00566F14" w:rsidRDefault="00566F14">
      <w:pPr>
        <w:pStyle w:val="BodyText"/>
        <w:spacing w:before="2"/>
        <w:rPr>
          <w:b/>
          <w:sz w:val="16"/>
        </w:rPr>
      </w:pPr>
    </w:p>
    <w:p w:rsidR="00566F14" w:rsidRDefault="001143B0">
      <w:pPr>
        <w:pStyle w:val="ListParagraph"/>
        <w:numPr>
          <w:ilvl w:val="1"/>
          <w:numId w:val="13"/>
        </w:numPr>
        <w:tabs>
          <w:tab w:val="left" w:pos="920"/>
          <w:tab w:val="left" w:pos="921"/>
        </w:tabs>
        <w:spacing w:before="90"/>
        <w:ind w:hanging="722"/>
        <w:rPr>
          <w:sz w:val="24"/>
        </w:rPr>
      </w:pPr>
      <w:r>
        <w:rPr>
          <w:sz w:val="24"/>
        </w:rPr>
        <w:t>The</w:t>
      </w:r>
      <w:r>
        <w:rPr>
          <w:spacing w:val="-1"/>
          <w:sz w:val="24"/>
        </w:rPr>
        <w:t xml:space="preserve"> </w:t>
      </w:r>
      <w:r>
        <w:rPr>
          <w:sz w:val="24"/>
        </w:rPr>
        <w:t>Tenant</w:t>
      </w:r>
      <w:r>
        <w:rPr>
          <w:spacing w:val="1"/>
          <w:sz w:val="24"/>
        </w:rPr>
        <w:t xml:space="preserve"> </w:t>
      </w:r>
      <w:r>
        <w:rPr>
          <w:sz w:val="24"/>
        </w:rPr>
        <w:t>shall</w:t>
      </w:r>
      <w:r>
        <w:rPr>
          <w:spacing w:val="-3"/>
          <w:sz w:val="24"/>
        </w:rPr>
        <w:t xml:space="preserve"> </w:t>
      </w:r>
      <w:r>
        <w:rPr>
          <w:sz w:val="24"/>
        </w:rPr>
        <w:t>use the said</w:t>
      </w:r>
      <w:r>
        <w:rPr>
          <w:spacing w:val="1"/>
          <w:sz w:val="24"/>
        </w:rPr>
        <w:t xml:space="preserve"> </w:t>
      </w:r>
      <w:r>
        <w:rPr>
          <w:sz w:val="24"/>
        </w:rPr>
        <w:t>property</w:t>
      </w:r>
      <w:r>
        <w:rPr>
          <w:spacing w:val="-4"/>
          <w:sz w:val="24"/>
        </w:rPr>
        <w:t xml:space="preserve"> </w:t>
      </w:r>
      <w:r>
        <w:rPr>
          <w:sz w:val="24"/>
        </w:rPr>
        <w:t>as</w:t>
      </w:r>
      <w:r>
        <w:rPr>
          <w:spacing w:val="-1"/>
          <w:sz w:val="24"/>
        </w:rPr>
        <w:t xml:space="preserve"> </w:t>
      </w:r>
      <w:r>
        <w:rPr>
          <w:sz w:val="24"/>
        </w:rPr>
        <w:t>offices</w:t>
      </w:r>
      <w:r>
        <w:rPr>
          <w:spacing w:val="-1"/>
          <w:sz w:val="24"/>
        </w:rPr>
        <w:t xml:space="preserve"> </w:t>
      </w:r>
      <w:r>
        <w:rPr>
          <w:sz w:val="24"/>
        </w:rPr>
        <w:t>only.</w:t>
      </w:r>
    </w:p>
    <w:p w:rsidR="00566F14" w:rsidRDefault="00566F14">
      <w:pPr>
        <w:rPr>
          <w:sz w:val="24"/>
        </w:rPr>
        <w:sectPr w:rsidR="00566F14">
          <w:pgSz w:w="11910" w:h="16840"/>
          <w:pgMar w:top="900" w:right="720" w:bottom="960" w:left="1500" w:header="0" w:footer="735" w:gutter="0"/>
          <w:cols w:space="720"/>
        </w:sectPr>
      </w:pPr>
    </w:p>
    <w:p w:rsidR="00566F14" w:rsidRDefault="001143B0">
      <w:pPr>
        <w:pStyle w:val="ListParagraph"/>
        <w:numPr>
          <w:ilvl w:val="1"/>
          <w:numId w:val="13"/>
        </w:numPr>
        <w:tabs>
          <w:tab w:val="left" w:pos="921"/>
        </w:tabs>
        <w:spacing w:before="74"/>
        <w:ind w:right="699"/>
        <w:rPr>
          <w:sz w:val="24"/>
        </w:rPr>
      </w:pPr>
      <w:r>
        <w:rPr>
          <w:sz w:val="24"/>
        </w:rPr>
        <w:lastRenderedPageBreak/>
        <w:t>The Tenant shall ensure that all litter, garbage, waste generated from his use of the</w:t>
      </w:r>
      <w:r>
        <w:rPr>
          <w:spacing w:val="1"/>
          <w:sz w:val="24"/>
        </w:rPr>
        <w:t xml:space="preserve"> </w:t>
      </w:r>
      <w:r>
        <w:rPr>
          <w:sz w:val="24"/>
        </w:rPr>
        <w:t>premises</w:t>
      </w:r>
      <w:r>
        <w:rPr>
          <w:spacing w:val="-2"/>
          <w:sz w:val="24"/>
        </w:rPr>
        <w:t xml:space="preserve"> </w:t>
      </w:r>
      <w:r>
        <w:rPr>
          <w:sz w:val="24"/>
        </w:rPr>
        <w:t>are</w:t>
      </w:r>
      <w:r>
        <w:rPr>
          <w:spacing w:val="-1"/>
          <w:sz w:val="24"/>
        </w:rPr>
        <w:t xml:space="preserve"> </w:t>
      </w:r>
      <w:r>
        <w:rPr>
          <w:sz w:val="24"/>
        </w:rPr>
        <w:t>stored in</w:t>
      </w:r>
      <w:r>
        <w:rPr>
          <w:spacing w:val="-5"/>
          <w:sz w:val="24"/>
        </w:rPr>
        <w:t xml:space="preserve"> </w:t>
      </w:r>
      <w:r>
        <w:rPr>
          <w:sz w:val="24"/>
        </w:rPr>
        <w:t>an orderly</w:t>
      </w:r>
      <w:r>
        <w:rPr>
          <w:spacing w:val="-5"/>
          <w:sz w:val="24"/>
        </w:rPr>
        <w:t xml:space="preserve"> </w:t>
      </w:r>
      <w:r>
        <w:rPr>
          <w:sz w:val="24"/>
        </w:rPr>
        <w:t>way and</w:t>
      </w:r>
      <w:r>
        <w:rPr>
          <w:spacing w:val="-4"/>
          <w:sz w:val="24"/>
        </w:rPr>
        <w:t xml:space="preserve"> </w:t>
      </w:r>
      <w:r>
        <w:rPr>
          <w:sz w:val="24"/>
        </w:rPr>
        <w:t>be</w:t>
      </w:r>
      <w:r>
        <w:rPr>
          <w:spacing w:val="-1"/>
          <w:sz w:val="24"/>
        </w:rPr>
        <w:t xml:space="preserve"> </w:t>
      </w:r>
      <w:r>
        <w:rPr>
          <w:sz w:val="24"/>
        </w:rPr>
        <w:t>not</w:t>
      </w:r>
      <w:r>
        <w:rPr>
          <w:spacing w:val="-5"/>
          <w:sz w:val="24"/>
        </w:rPr>
        <w:t xml:space="preserve"> </w:t>
      </w:r>
      <w:r>
        <w:rPr>
          <w:sz w:val="24"/>
        </w:rPr>
        <w:t>spilled</w:t>
      </w:r>
      <w:r>
        <w:rPr>
          <w:spacing w:val="-1"/>
          <w:sz w:val="24"/>
        </w:rPr>
        <w:t xml:space="preserve"> </w:t>
      </w:r>
      <w:r>
        <w:rPr>
          <w:sz w:val="24"/>
        </w:rPr>
        <w:t>on</w:t>
      </w:r>
      <w:r>
        <w:rPr>
          <w:spacing w:val="-5"/>
          <w:sz w:val="24"/>
        </w:rPr>
        <w:t xml:space="preserve"> </w:t>
      </w:r>
      <w:r>
        <w:rPr>
          <w:sz w:val="24"/>
        </w:rPr>
        <w:t>any part</w:t>
      </w:r>
      <w:r>
        <w:rPr>
          <w:spacing w:val="-4"/>
          <w:sz w:val="24"/>
        </w:rPr>
        <w:t xml:space="preserve"> </w:t>
      </w:r>
      <w:r>
        <w:rPr>
          <w:sz w:val="24"/>
        </w:rPr>
        <w:t>of</w:t>
      </w:r>
      <w:r>
        <w:rPr>
          <w:spacing w:val="-3"/>
          <w:sz w:val="24"/>
        </w:rPr>
        <w:t xml:space="preserve"> </w:t>
      </w:r>
      <w:r>
        <w:rPr>
          <w:sz w:val="24"/>
        </w:rPr>
        <w:t>the</w:t>
      </w:r>
      <w:r>
        <w:rPr>
          <w:spacing w:val="-6"/>
          <w:sz w:val="24"/>
        </w:rPr>
        <w:t xml:space="preserve"> </w:t>
      </w:r>
      <w:r>
        <w:rPr>
          <w:sz w:val="24"/>
        </w:rPr>
        <w:t>premises,</w:t>
      </w:r>
      <w:r>
        <w:rPr>
          <w:spacing w:val="-57"/>
          <w:sz w:val="24"/>
        </w:rPr>
        <w:t xml:space="preserve"> </w:t>
      </w:r>
      <w:r>
        <w:rPr>
          <w:sz w:val="24"/>
        </w:rPr>
        <w:t>including</w:t>
      </w:r>
      <w:r>
        <w:rPr>
          <w:spacing w:val="1"/>
          <w:sz w:val="24"/>
        </w:rPr>
        <w:t xml:space="preserve"> </w:t>
      </w:r>
      <w:r>
        <w:rPr>
          <w:sz w:val="24"/>
        </w:rPr>
        <w:t>staircase,</w:t>
      </w:r>
      <w:r>
        <w:rPr>
          <w:spacing w:val="3"/>
          <w:sz w:val="24"/>
        </w:rPr>
        <w:t xml:space="preserve"> </w:t>
      </w:r>
      <w:r>
        <w:rPr>
          <w:sz w:val="24"/>
        </w:rPr>
        <w:t>passages or</w:t>
      </w:r>
      <w:r>
        <w:rPr>
          <w:spacing w:val="2"/>
          <w:sz w:val="24"/>
        </w:rPr>
        <w:t xml:space="preserve"> </w:t>
      </w:r>
      <w:r>
        <w:rPr>
          <w:sz w:val="24"/>
        </w:rPr>
        <w:t>thrown</w:t>
      </w:r>
      <w:r>
        <w:rPr>
          <w:spacing w:val="1"/>
          <w:sz w:val="24"/>
        </w:rPr>
        <w:t xml:space="preserve"> </w:t>
      </w:r>
      <w:r>
        <w:rPr>
          <w:sz w:val="24"/>
        </w:rPr>
        <w:t>on</w:t>
      </w:r>
      <w:r>
        <w:rPr>
          <w:spacing w:val="-4"/>
          <w:sz w:val="24"/>
        </w:rPr>
        <w:t xml:space="preserve"> </w:t>
      </w:r>
      <w:r>
        <w:rPr>
          <w:sz w:val="24"/>
        </w:rPr>
        <w:t>the</w:t>
      </w:r>
      <w:r>
        <w:rPr>
          <w:spacing w:val="1"/>
          <w:sz w:val="24"/>
        </w:rPr>
        <w:t xml:space="preserve"> </w:t>
      </w:r>
      <w:r>
        <w:rPr>
          <w:sz w:val="24"/>
        </w:rPr>
        <w:t>floor</w:t>
      </w:r>
      <w:r>
        <w:rPr>
          <w:spacing w:val="2"/>
          <w:sz w:val="24"/>
        </w:rPr>
        <w:t xml:space="preserve"> </w:t>
      </w:r>
      <w:r>
        <w:rPr>
          <w:sz w:val="24"/>
        </w:rPr>
        <w:t>at</w:t>
      </w:r>
      <w:r>
        <w:rPr>
          <w:spacing w:val="2"/>
          <w:sz w:val="24"/>
        </w:rPr>
        <w:t xml:space="preserve"> </w:t>
      </w:r>
      <w:r>
        <w:rPr>
          <w:sz w:val="24"/>
        </w:rPr>
        <w:t>any</w:t>
      </w:r>
      <w:r>
        <w:rPr>
          <w:spacing w:val="-4"/>
          <w:sz w:val="24"/>
        </w:rPr>
        <w:t xml:space="preserve"> </w:t>
      </w:r>
      <w:r>
        <w:rPr>
          <w:sz w:val="24"/>
        </w:rPr>
        <w:t>point.</w:t>
      </w:r>
    </w:p>
    <w:p w:rsidR="00566F14" w:rsidRDefault="001143B0">
      <w:pPr>
        <w:pStyle w:val="ListParagraph"/>
        <w:numPr>
          <w:ilvl w:val="1"/>
          <w:numId w:val="13"/>
        </w:numPr>
        <w:tabs>
          <w:tab w:val="left" w:pos="921"/>
        </w:tabs>
        <w:ind w:right="697"/>
        <w:rPr>
          <w:sz w:val="24"/>
        </w:rPr>
      </w:pPr>
      <w:r>
        <w:rPr>
          <w:sz w:val="24"/>
        </w:rPr>
        <w:t>The</w:t>
      </w:r>
      <w:r>
        <w:rPr>
          <w:spacing w:val="-11"/>
          <w:sz w:val="24"/>
        </w:rPr>
        <w:t xml:space="preserve"> </w:t>
      </w:r>
      <w:r>
        <w:rPr>
          <w:sz w:val="24"/>
        </w:rPr>
        <w:t>Tenant,</w:t>
      </w:r>
      <w:r>
        <w:rPr>
          <w:spacing w:val="-7"/>
          <w:sz w:val="24"/>
        </w:rPr>
        <w:t xml:space="preserve"> </w:t>
      </w:r>
      <w:r>
        <w:rPr>
          <w:sz w:val="24"/>
        </w:rPr>
        <w:t>its</w:t>
      </w:r>
      <w:r>
        <w:rPr>
          <w:spacing w:val="-12"/>
          <w:sz w:val="24"/>
        </w:rPr>
        <w:t xml:space="preserve"> </w:t>
      </w:r>
      <w:r>
        <w:rPr>
          <w:sz w:val="24"/>
        </w:rPr>
        <w:t>employees,</w:t>
      </w:r>
      <w:r>
        <w:rPr>
          <w:spacing w:val="-8"/>
          <w:sz w:val="24"/>
        </w:rPr>
        <w:t xml:space="preserve"> </w:t>
      </w:r>
      <w:r>
        <w:rPr>
          <w:sz w:val="24"/>
        </w:rPr>
        <w:t>agents,</w:t>
      </w:r>
      <w:r>
        <w:rPr>
          <w:spacing w:val="-8"/>
          <w:sz w:val="24"/>
        </w:rPr>
        <w:t xml:space="preserve"> </w:t>
      </w:r>
      <w:r>
        <w:rPr>
          <w:sz w:val="24"/>
        </w:rPr>
        <w:t>licensees</w:t>
      </w:r>
      <w:r>
        <w:rPr>
          <w:spacing w:val="-12"/>
          <w:sz w:val="24"/>
        </w:rPr>
        <w:t xml:space="preserve"> </w:t>
      </w:r>
      <w:r>
        <w:rPr>
          <w:sz w:val="24"/>
        </w:rPr>
        <w:t>and</w:t>
      </w:r>
      <w:r>
        <w:rPr>
          <w:spacing w:val="-10"/>
          <w:sz w:val="24"/>
        </w:rPr>
        <w:t xml:space="preserve"> </w:t>
      </w:r>
      <w:r>
        <w:rPr>
          <w:sz w:val="24"/>
        </w:rPr>
        <w:t>guests</w:t>
      </w:r>
      <w:r>
        <w:rPr>
          <w:spacing w:val="-11"/>
          <w:sz w:val="24"/>
        </w:rPr>
        <w:t xml:space="preserve"> </w:t>
      </w:r>
      <w:r>
        <w:rPr>
          <w:sz w:val="24"/>
        </w:rPr>
        <w:t>shall</w:t>
      </w:r>
      <w:r>
        <w:rPr>
          <w:spacing w:val="-9"/>
          <w:sz w:val="24"/>
        </w:rPr>
        <w:t xml:space="preserve"> </w:t>
      </w:r>
      <w:r>
        <w:rPr>
          <w:sz w:val="24"/>
        </w:rPr>
        <w:t>have</w:t>
      </w:r>
      <w:r>
        <w:rPr>
          <w:spacing w:val="-11"/>
          <w:sz w:val="24"/>
        </w:rPr>
        <w:t xml:space="preserve"> </w:t>
      </w:r>
      <w:r>
        <w:rPr>
          <w:sz w:val="24"/>
        </w:rPr>
        <w:t>full</w:t>
      </w:r>
      <w:r>
        <w:rPr>
          <w:spacing w:val="-9"/>
          <w:sz w:val="24"/>
        </w:rPr>
        <w:t xml:space="preserve"> </w:t>
      </w:r>
      <w:r>
        <w:rPr>
          <w:sz w:val="24"/>
        </w:rPr>
        <w:t>access</w:t>
      </w:r>
      <w:r>
        <w:rPr>
          <w:spacing w:val="-12"/>
          <w:sz w:val="24"/>
        </w:rPr>
        <w:t xml:space="preserve"> </w:t>
      </w:r>
      <w:r>
        <w:rPr>
          <w:sz w:val="24"/>
        </w:rPr>
        <w:t>and</w:t>
      </w:r>
      <w:r>
        <w:rPr>
          <w:spacing w:val="-10"/>
          <w:sz w:val="24"/>
        </w:rPr>
        <w:t xml:space="preserve"> </w:t>
      </w:r>
      <w:r>
        <w:rPr>
          <w:sz w:val="24"/>
        </w:rPr>
        <w:t>the</w:t>
      </w:r>
      <w:r>
        <w:rPr>
          <w:spacing w:val="-57"/>
          <w:sz w:val="24"/>
        </w:rPr>
        <w:t xml:space="preserve"> </w:t>
      </w:r>
      <w:r>
        <w:rPr>
          <w:sz w:val="24"/>
        </w:rPr>
        <w:t>right to use all common passageways, stairways, lifts and entrances as they exist at</w:t>
      </w:r>
      <w:r>
        <w:rPr>
          <w:spacing w:val="1"/>
          <w:sz w:val="24"/>
        </w:rPr>
        <w:t xml:space="preserve"> </w:t>
      </w:r>
      <w:r>
        <w:rPr>
          <w:sz w:val="24"/>
        </w:rPr>
        <w:t>the date of this lease for the purposes of entering and leaving the premises.</w:t>
      </w:r>
      <w:r>
        <w:rPr>
          <w:spacing w:val="1"/>
          <w:sz w:val="24"/>
        </w:rPr>
        <w:t xml:space="preserve"> </w:t>
      </w:r>
      <w:r>
        <w:rPr>
          <w:sz w:val="24"/>
        </w:rPr>
        <w:t>The</w:t>
      </w:r>
      <w:r>
        <w:rPr>
          <w:spacing w:val="1"/>
          <w:sz w:val="24"/>
        </w:rPr>
        <w:t xml:space="preserve"> </w:t>
      </w:r>
      <w:r>
        <w:rPr>
          <w:sz w:val="24"/>
        </w:rPr>
        <w:t>Tenant shall have the right to affix name plates in appropriate places in the building</w:t>
      </w:r>
      <w:r>
        <w:rPr>
          <w:spacing w:val="-57"/>
          <w:sz w:val="24"/>
        </w:rPr>
        <w:t xml:space="preserve"> </w:t>
      </w:r>
      <w:r>
        <w:rPr>
          <w:sz w:val="24"/>
        </w:rPr>
        <w:t>to</w:t>
      </w:r>
      <w:r>
        <w:rPr>
          <w:spacing w:val="1"/>
          <w:sz w:val="24"/>
        </w:rPr>
        <w:t xml:space="preserve"> </w:t>
      </w:r>
      <w:r>
        <w:rPr>
          <w:sz w:val="24"/>
        </w:rPr>
        <w:t>indicate</w:t>
      </w:r>
      <w:r>
        <w:rPr>
          <w:spacing w:val="1"/>
          <w:sz w:val="24"/>
        </w:rPr>
        <w:t xml:space="preserve"> </w:t>
      </w:r>
      <w:r>
        <w:rPr>
          <w:sz w:val="24"/>
        </w:rPr>
        <w:t>the</w:t>
      </w:r>
      <w:r>
        <w:rPr>
          <w:spacing w:val="1"/>
          <w:sz w:val="24"/>
        </w:rPr>
        <w:t xml:space="preserve"> </w:t>
      </w:r>
      <w:r>
        <w:rPr>
          <w:sz w:val="24"/>
        </w:rPr>
        <w:t>location</w:t>
      </w:r>
      <w:r>
        <w:rPr>
          <w:spacing w:val="-3"/>
          <w:sz w:val="24"/>
        </w:rPr>
        <w:t xml:space="preserve"> </w:t>
      </w:r>
      <w:r>
        <w:rPr>
          <w:sz w:val="24"/>
        </w:rPr>
        <w:t>of</w:t>
      </w:r>
      <w:r>
        <w:rPr>
          <w:spacing w:val="-1"/>
          <w:sz w:val="24"/>
        </w:rPr>
        <w:t xml:space="preserve"> </w:t>
      </w:r>
      <w:r>
        <w:rPr>
          <w:sz w:val="24"/>
        </w:rPr>
        <w:t>its premise.</w:t>
      </w:r>
    </w:p>
    <w:p w:rsidR="00566F14" w:rsidRDefault="00566F14">
      <w:pPr>
        <w:pStyle w:val="BodyText"/>
        <w:spacing w:before="9"/>
        <w:rPr>
          <w:sz w:val="23"/>
        </w:rPr>
      </w:pPr>
    </w:p>
    <w:p w:rsidR="00566F14" w:rsidRDefault="001143B0">
      <w:pPr>
        <w:pStyle w:val="ListParagraph"/>
        <w:numPr>
          <w:ilvl w:val="1"/>
          <w:numId w:val="13"/>
        </w:numPr>
        <w:tabs>
          <w:tab w:val="left" w:pos="921"/>
        </w:tabs>
        <w:spacing w:before="1"/>
        <w:ind w:right="695"/>
        <w:rPr>
          <w:sz w:val="24"/>
        </w:rPr>
      </w:pPr>
      <w:r>
        <w:rPr>
          <w:sz w:val="24"/>
        </w:rPr>
        <w:t>The Tenant shall be responsible for wrongful and actionable acts and doings of any</w:t>
      </w:r>
      <w:r>
        <w:rPr>
          <w:spacing w:val="1"/>
          <w:sz w:val="24"/>
        </w:rPr>
        <w:t xml:space="preserve"> </w:t>
      </w:r>
      <w:r>
        <w:rPr>
          <w:spacing w:val="-1"/>
          <w:sz w:val="24"/>
        </w:rPr>
        <w:t>person</w:t>
      </w:r>
      <w:r>
        <w:rPr>
          <w:spacing w:val="-8"/>
          <w:sz w:val="24"/>
        </w:rPr>
        <w:t xml:space="preserve"> </w:t>
      </w:r>
      <w:r>
        <w:rPr>
          <w:spacing w:val="-1"/>
          <w:sz w:val="24"/>
        </w:rPr>
        <w:t>falling</w:t>
      </w:r>
      <w:r>
        <w:rPr>
          <w:spacing w:val="-7"/>
          <w:sz w:val="24"/>
        </w:rPr>
        <w:t xml:space="preserve"> </w:t>
      </w:r>
      <w:r>
        <w:rPr>
          <w:spacing w:val="-1"/>
          <w:sz w:val="24"/>
        </w:rPr>
        <w:t>under</w:t>
      </w:r>
      <w:r>
        <w:rPr>
          <w:spacing w:val="-6"/>
          <w:sz w:val="24"/>
        </w:rPr>
        <w:t xml:space="preserve"> </w:t>
      </w:r>
      <w:r>
        <w:rPr>
          <w:spacing w:val="-1"/>
          <w:sz w:val="24"/>
        </w:rPr>
        <w:t>its</w:t>
      </w:r>
      <w:r>
        <w:rPr>
          <w:spacing w:val="-15"/>
          <w:sz w:val="24"/>
        </w:rPr>
        <w:t xml:space="preserve"> </w:t>
      </w:r>
      <w:r>
        <w:rPr>
          <w:spacing w:val="-1"/>
          <w:sz w:val="24"/>
        </w:rPr>
        <w:t>responsibility,</w:t>
      </w:r>
      <w:r>
        <w:rPr>
          <w:spacing w:val="-6"/>
          <w:sz w:val="24"/>
        </w:rPr>
        <w:t xml:space="preserve"> </w:t>
      </w:r>
      <w:r>
        <w:rPr>
          <w:sz w:val="24"/>
        </w:rPr>
        <w:t>and</w:t>
      </w:r>
      <w:r>
        <w:rPr>
          <w:spacing w:val="-12"/>
          <w:sz w:val="24"/>
        </w:rPr>
        <w:t xml:space="preserve"> </w:t>
      </w:r>
      <w:r>
        <w:rPr>
          <w:sz w:val="24"/>
        </w:rPr>
        <w:t>shall</w:t>
      </w:r>
      <w:r>
        <w:rPr>
          <w:spacing w:val="-7"/>
          <w:sz w:val="24"/>
        </w:rPr>
        <w:t xml:space="preserve"> </w:t>
      </w:r>
      <w:r>
        <w:rPr>
          <w:sz w:val="24"/>
        </w:rPr>
        <w:t>make</w:t>
      </w:r>
      <w:r>
        <w:rPr>
          <w:spacing w:val="-9"/>
          <w:sz w:val="24"/>
        </w:rPr>
        <w:t xml:space="preserve"> </w:t>
      </w:r>
      <w:r>
        <w:rPr>
          <w:sz w:val="24"/>
        </w:rPr>
        <w:t>good</w:t>
      </w:r>
      <w:r>
        <w:rPr>
          <w:spacing w:val="-7"/>
          <w:sz w:val="24"/>
        </w:rPr>
        <w:t xml:space="preserve"> </w:t>
      </w:r>
      <w:r>
        <w:rPr>
          <w:sz w:val="24"/>
        </w:rPr>
        <w:t>to</w:t>
      </w:r>
      <w:r>
        <w:rPr>
          <w:spacing w:val="-12"/>
          <w:sz w:val="24"/>
        </w:rPr>
        <w:t xml:space="preserve"> </w:t>
      </w:r>
      <w:r>
        <w:rPr>
          <w:sz w:val="24"/>
        </w:rPr>
        <w:t>the</w:t>
      </w:r>
      <w:r>
        <w:rPr>
          <w:spacing w:val="-8"/>
          <w:sz w:val="24"/>
        </w:rPr>
        <w:t xml:space="preserve"> </w:t>
      </w:r>
      <w:r>
        <w:rPr>
          <w:sz w:val="24"/>
        </w:rPr>
        <w:t>Lessor</w:t>
      </w:r>
      <w:r>
        <w:rPr>
          <w:spacing w:val="-6"/>
          <w:sz w:val="24"/>
        </w:rPr>
        <w:t xml:space="preserve"> </w:t>
      </w:r>
      <w:r>
        <w:rPr>
          <w:sz w:val="24"/>
        </w:rPr>
        <w:t>any</w:t>
      </w:r>
      <w:r>
        <w:rPr>
          <w:spacing w:val="-8"/>
          <w:sz w:val="24"/>
        </w:rPr>
        <w:t xml:space="preserve"> </w:t>
      </w:r>
      <w:r>
        <w:rPr>
          <w:sz w:val="24"/>
        </w:rPr>
        <w:t>damage</w:t>
      </w:r>
      <w:r>
        <w:rPr>
          <w:spacing w:val="-58"/>
          <w:sz w:val="24"/>
        </w:rPr>
        <w:t xml:space="preserve"> </w:t>
      </w:r>
      <w:r>
        <w:rPr>
          <w:sz w:val="24"/>
        </w:rPr>
        <w:t>due to</w:t>
      </w:r>
      <w:r>
        <w:rPr>
          <w:spacing w:val="2"/>
          <w:sz w:val="24"/>
        </w:rPr>
        <w:t xml:space="preserve"> </w:t>
      </w:r>
      <w:r>
        <w:rPr>
          <w:sz w:val="24"/>
        </w:rPr>
        <w:t>such</w:t>
      </w:r>
      <w:r>
        <w:rPr>
          <w:spacing w:val="2"/>
          <w:sz w:val="24"/>
        </w:rPr>
        <w:t xml:space="preserve"> </w:t>
      </w:r>
      <w:r>
        <w:rPr>
          <w:sz w:val="24"/>
        </w:rPr>
        <w:t>act</w:t>
      </w:r>
      <w:r>
        <w:rPr>
          <w:spacing w:val="2"/>
          <w:sz w:val="24"/>
        </w:rPr>
        <w:t xml:space="preserve"> </w:t>
      </w:r>
      <w:r>
        <w:rPr>
          <w:sz w:val="24"/>
        </w:rPr>
        <w:t>or</w:t>
      </w:r>
      <w:r>
        <w:rPr>
          <w:spacing w:val="-1"/>
          <w:sz w:val="24"/>
        </w:rPr>
        <w:t xml:space="preserve"> </w:t>
      </w:r>
      <w:r>
        <w:rPr>
          <w:sz w:val="24"/>
        </w:rPr>
        <w:t>doings</w:t>
      </w:r>
      <w:r>
        <w:rPr>
          <w:spacing w:val="-1"/>
          <w:sz w:val="24"/>
        </w:rPr>
        <w:t xml:space="preserve"> </w:t>
      </w:r>
      <w:r>
        <w:rPr>
          <w:sz w:val="24"/>
        </w:rPr>
        <w:t>of</w:t>
      </w:r>
      <w:r>
        <w:rPr>
          <w:spacing w:val="-1"/>
          <w:sz w:val="24"/>
        </w:rPr>
        <w:t xml:space="preserve"> </w:t>
      </w:r>
      <w:r>
        <w:rPr>
          <w:sz w:val="24"/>
        </w:rPr>
        <w:t>any</w:t>
      </w:r>
      <w:r>
        <w:rPr>
          <w:spacing w:val="2"/>
          <w:sz w:val="24"/>
        </w:rPr>
        <w:t xml:space="preserve"> </w:t>
      </w:r>
      <w:r>
        <w:rPr>
          <w:sz w:val="24"/>
        </w:rPr>
        <w:t>such</w:t>
      </w:r>
      <w:r>
        <w:rPr>
          <w:spacing w:val="2"/>
          <w:sz w:val="24"/>
        </w:rPr>
        <w:t xml:space="preserve"> </w:t>
      </w:r>
      <w:r>
        <w:rPr>
          <w:sz w:val="24"/>
        </w:rPr>
        <w:t>person.</w:t>
      </w:r>
    </w:p>
    <w:p w:rsidR="00566F14" w:rsidRDefault="00566F14">
      <w:pPr>
        <w:pStyle w:val="BodyText"/>
      </w:pPr>
    </w:p>
    <w:p w:rsidR="00566F14" w:rsidRDefault="001143B0">
      <w:pPr>
        <w:pStyle w:val="Heading3"/>
        <w:numPr>
          <w:ilvl w:val="1"/>
          <w:numId w:val="12"/>
        </w:numPr>
        <w:tabs>
          <w:tab w:val="left" w:pos="920"/>
          <w:tab w:val="left" w:pos="921"/>
        </w:tabs>
        <w:ind w:hanging="722"/>
        <w:rPr>
          <w:u w:val="none"/>
        </w:rPr>
      </w:pPr>
      <w:r>
        <w:t>SAFETY</w:t>
      </w:r>
      <w:r>
        <w:rPr>
          <w:spacing w:val="-5"/>
        </w:rPr>
        <w:t xml:space="preserve"> </w:t>
      </w:r>
      <w:r>
        <w:t>PRECAUTIONS</w:t>
      </w:r>
    </w:p>
    <w:p w:rsidR="00566F14" w:rsidRDefault="00566F14">
      <w:pPr>
        <w:pStyle w:val="BodyText"/>
        <w:spacing w:before="2"/>
        <w:rPr>
          <w:b/>
          <w:sz w:val="16"/>
        </w:rPr>
      </w:pPr>
    </w:p>
    <w:p w:rsidR="00566F14" w:rsidRDefault="001143B0">
      <w:pPr>
        <w:pStyle w:val="ListParagraph"/>
        <w:numPr>
          <w:ilvl w:val="1"/>
          <w:numId w:val="12"/>
        </w:numPr>
        <w:tabs>
          <w:tab w:val="left" w:pos="921"/>
        </w:tabs>
        <w:spacing w:before="90"/>
        <w:ind w:right="695"/>
        <w:rPr>
          <w:sz w:val="24"/>
        </w:rPr>
      </w:pPr>
      <w:r>
        <w:rPr>
          <w:sz w:val="24"/>
        </w:rPr>
        <w:t>The Tenant shall not without the Lessor’s prior written approval and that of the</w:t>
      </w:r>
      <w:r>
        <w:rPr>
          <w:spacing w:val="1"/>
          <w:sz w:val="24"/>
        </w:rPr>
        <w:t xml:space="preserve"> </w:t>
      </w:r>
      <w:r>
        <w:rPr>
          <w:sz w:val="24"/>
        </w:rPr>
        <w:t>competent Authorities stock or store on the premises any inflammable or dangerous</w:t>
      </w:r>
      <w:r>
        <w:rPr>
          <w:spacing w:val="-57"/>
          <w:sz w:val="24"/>
        </w:rPr>
        <w:t xml:space="preserve"> </w:t>
      </w:r>
      <w:r>
        <w:rPr>
          <w:sz w:val="24"/>
        </w:rPr>
        <w:t>materials</w:t>
      </w:r>
      <w:r>
        <w:rPr>
          <w:spacing w:val="-14"/>
          <w:sz w:val="24"/>
        </w:rPr>
        <w:t xml:space="preserve"> </w:t>
      </w:r>
      <w:r>
        <w:rPr>
          <w:sz w:val="24"/>
        </w:rPr>
        <w:t>or</w:t>
      </w:r>
      <w:r>
        <w:rPr>
          <w:spacing w:val="-9"/>
          <w:sz w:val="24"/>
        </w:rPr>
        <w:t xml:space="preserve"> </w:t>
      </w:r>
      <w:r>
        <w:rPr>
          <w:sz w:val="24"/>
        </w:rPr>
        <w:t>noxious</w:t>
      </w:r>
      <w:r>
        <w:rPr>
          <w:spacing w:val="-12"/>
          <w:sz w:val="24"/>
        </w:rPr>
        <w:t xml:space="preserve"> </w:t>
      </w:r>
      <w:r>
        <w:rPr>
          <w:sz w:val="24"/>
        </w:rPr>
        <w:t>substances</w:t>
      </w:r>
      <w:r>
        <w:rPr>
          <w:spacing w:val="-13"/>
          <w:sz w:val="24"/>
        </w:rPr>
        <w:t xml:space="preserve"> </w:t>
      </w:r>
      <w:r>
        <w:rPr>
          <w:sz w:val="24"/>
        </w:rPr>
        <w:t>or</w:t>
      </w:r>
      <w:r>
        <w:rPr>
          <w:spacing w:val="-10"/>
          <w:sz w:val="24"/>
        </w:rPr>
        <w:t xml:space="preserve"> </w:t>
      </w:r>
      <w:r>
        <w:rPr>
          <w:sz w:val="24"/>
        </w:rPr>
        <w:t>any</w:t>
      </w:r>
      <w:r>
        <w:rPr>
          <w:spacing w:val="-11"/>
          <w:sz w:val="24"/>
        </w:rPr>
        <w:t xml:space="preserve"> </w:t>
      </w:r>
      <w:r>
        <w:rPr>
          <w:sz w:val="24"/>
        </w:rPr>
        <w:t>articles,</w:t>
      </w:r>
      <w:r>
        <w:rPr>
          <w:spacing w:val="-10"/>
          <w:sz w:val="24"/>
        </w:rPr>
        <w:t xml:space="preserve"> </w:t>
      </w:r>
      <w:r>
        <w:rPr>
          <w:sz w:val="24"/>
        </w:rPr>
        <w:t>stores</w:t>
      </w:r>
      <w:r>
        <w:rPr>
          <w:spacing w:val="-13"/>
          <w:sz w:val="24"/>
        </w:rPr>
        <w:t xml:space="preserve"> </w:t>
      </w:r>
      <w:r>
        <w:rPr>
          <w:sz w:val="24"/>
        </w:rPr>
        <w:t>or</w:t>
      </w:r>
      <w:r>
        <w:rPr>
          <w:spacing w:val="-9"/>
          <w:sz w:val="24"/>
        </w:rPr>
        <w:t xml:space="preserve"> </w:t>
      </w:r>
      <w:r>
        <w:rPr>
          <w:sz w:val="24"/>
        </w:rPr>
        <w:t>other</w:t>
      </w:r>
      <w:r>
        <w:rPr>
          <w:spacing w:val="-14"/>
          <w:sz w:val="24"/>
        </w:rPr>
        <w:t xml:space="preserve"> </w:t>
      </w:r>
      <w:r>
        <w:rPr>
          <w:sz w:val="24"/>
        </w:rPr>
        <w:t>merchandise</w:t>
      </w:r>
      <w:r>
        <w:rPr>
          <w:spacing w:val="-13"/>
          <w:sz w:val="24"/>
        </w:rPr>
        <w:t xml:space="preserve"> </w:t>
      </w:r>
      <w:r>
        <w:rPr>
          <w:sz w:val="24"/>
        </w:rPr>
        <w:t>generally</w:t>
      </w:r>
      <w:r>
        <w:rPr>
          <w:spacing w:val="-57"/>
          <w:sz w:val="24"/>
        </w:rPr>
        <w:t xml:space="preserve"> </w:t>
      </w:r>
      <w:r>
        <w:rPr>
          <w:sz w:val="24"/>
        </w:rPr>
        <w:t>whatsoever whether edible or not which are in a state of putrefaction or which can</w:t>
      </w:r>
      <w:r>
        <w:rPr>
          <w:spacing w:val="1"/>
          <w:sz w:val="24"/>
        </w:rPr>
        <w:t xml:space="preserve"> </w:t>
      </w:r>
      <w:r>
        <w:rPr>
          <w:sz w:val="24"/>
        </w:rPr>
        <w:t>give off</w:t>
      </w:r>
      <w:r>
        <w:rPr>
          <w:spacing w:val="-1"/>
          <w:sz w:val="24"/>
        </w:rPr>
        <w:t xml:space="preserve"> </w:t>
      </w:r>
      <w:r>
        <w:rPr>
          <w:sz w:val="24"/>
        </w:rPr>
        <w:t>any</w:t>
      </w:r>
      <w:r>
        <w:rPr>
          <w:spacing w:val="1"/>
          <w:sz w:val="24"/>
        </w:rPr>
        <w:t xml:space="preserve"> </w:t>
      </w:r>
      <w:r>
        <w:rPr>
          <w:sz w:val="24"/>
        </w:rPr>
        <w:t xml:space="preserve">noxious </w:t>
      </w:r>
      <w:proofErr w:type="spellStart"/>
      <w:r>
        <w:rPr>
          <w:sz w:val="24"/>
        </w:rPr>
        <w:t>odour</w:t>
      </w:r>
      <w:proofErr w:type="spellEnd"/>
      <w:r>
        <w:rPr>
          <w:spacing w:val="3"/>
          <w:sz w:val="24"/>
        </w:rPr>
        <w:t xml:space="preserve"> </w:t>
      </w:r>
      <w:r>
        <w:rPr>
          <w:sz w:val="24"/>
        </w:rPr>
        <w:t>and</w:t>
      </w:r>
      <w:r>
        <w:rPr>
          <w:spacing w:val="1"/>
          <w:sz w:val="24"/>
        </w:rPr>
        <w:t xml:space="preserve"> </w:t>
      </w:r>
      <w:r>
        <w:rPr>
          <w:sz w:val="24"/>
        </w:rPr>
        <w:t>which</w:t>
      </w:r>
      <w:r>
        <w:rPr>
          <w:spacing w:val="-3"/>
          <w:sz w:val="24"/>
        </w:rPr>
        <w:t xml:space="preserve"> </w:t>
      </w:r>
      <w:r>
        <w:rPr>
          <w:sz w:val="24"/>
        </w:rPr>
        <w:t>are</w:t>
      </w:r>
      <w:r>
        <w:rPr>
          <w:spacing w:val="1"/>
          <w:sz w:val="24"/>
        </w:rPr>
        <w:t xml:space="preserve"> </w:t>
      </w:r>
      <w:r>
        <w:rPr>
          <w:sz w:val="24"/>
        </w:rPr>
        <w:t>hazardous</w:t>
      </w:r>
      <w:r>
        <w:rPr>
          <w:spacing w:val="-1"/>
          <w:sz w:val="24"/>
        </w:rPr>
        <w:t xml:space="preserve"> </w:t>
      </w:r>
      <w:r>
        <w:rPr>
          <w:sz w:val="24"/>
        </w:rPr>
        <w:t>to</w:t>
      </w:r>
      <w:r>
        <w:rPr>
          <w:spacing w:val="8"/>
          <w:sz w:val="24"/>
        </w:rPr>
        <w:t xml:space="preserve"> </w:t>
      </w:r>
      <w:r>
        <w:rPr>
          <w:sz w:val="24"/>
        </w:rPr>
        <w:t>health.</w:t>
      </w:r>
    </w:p>
    <w:p w:rsidR="00566F14" w:rsidRDefault="00566F14">
      <w:pPr>
        <w:pStyle w:val="BodyText"/>
        <w:spacing w:before="1"/>
      </w:pPr>
    </w:p>
    <w:p w:rsidR="00566F14" w:rsidRDefault="001143B0">
      <w:pPr>
        <w:pStyle w:val="ListParagraph"/>
        <w:numPr>
          <w:ilvl w:val="1"/>
          <w:numId w:val="12"/>
        </w:numPr>
        <w:tabs>
          <w:tab w:val="left" w:pos="921"/>
        </w:tabs>
        <w:ind w:right="699"/>
        <w:rPr>
          <w:sz w:val="24"/>
        </w:rPr>
      </w:pPr>
      <w:r>
        <w:rPr>
          <w:sz w:val="24"/>
        </w:rPr>
        <w:t>The Tenant shall keep the landing and the staircase free of obstructions so as to</w:t>
      </w:r>
      <w:r>
        <w:rPr>
          <w:spacing w:val="1"/>
          <w:sz w:val="24"/>
        </w:rPr>
        <w:t xml:space="preserve"> </w:t>
      </w:r>
      <w:r>
        <w:rPr>
          <w:sz w:val="24"/>
        </w:rPr>
        <w:t>facilitate evacuation of the building in case of emergency and shall keep unlocked</w:t>
      </w:r>
      <w:r>
        <w:rPr>
          <w:spacing w:val="1"/>
          <w:sz w:val="24"/>
        </w:rPr>
        <w:t xml:space="preserve"> </w:t>
      </w:r>
      <w:r>
        <w:rPr>
          <w:sz w:val="24"/>
        </w:rPr>
        <w:t>all</w:t>
      </w:r>
      <w:r>
        <w:rPr>
          <w:spacing w:val="1"/>
          <w:sz w:val="24"/>
        </w:rPr>
        <w:t xml:space="preserve"> </w:t>
      </w:r>
      <w:r>
        <w:rPr>
          <w:sz w:val="24"/>
        </w:rPr>
        <w:t>emergency</w:t>
      </w:r>
      <w:r>
        <w:rPr>
          <w:spacing w:val="2"/>
          <w:sz w:val="24"/>
        </w:rPr>
        <w:t xml:space="preserve"> </w:t>
      </w:r>
      <w:r>
        <w:rPr>
          <w:sz w:val="24"/>
        </w:rPr>
        <w:t>doors</w:t>
      </w:r>
      <w:r>
        <w:rPr>
          <w:spacing w:val="-1"/>
          <w:sz w:val="24"/>
        </w:rPr>
        <w:t xml:space="preserve"> </w:t>
      </w:r>
      <w:r>
        <w:rPr>
          <w:sz w:val="24"/>
        </w:rPr>
        <w:t>in</w:t>
      </w:r>
      <w:r>
        <w:rPr>
          <w:spacing w:val="-3"/>
          <w:sz w:val="24"/>
        </w:rPr>
        <w:t xml:space="preserve"> </w:t>
      </w:r>
      <w:r>
        <w:rPr>
          <w:sz w:val="24"/>
        </w:rPr>
        <w:t>the</w:t>
      </w:r>
      <w:r>
        <w:rPr>
          <w:spacing w:val="1"/>
          <w:sz w:val="24"/>
        </w:rPr>
        <w:t xml:space="preserve"> </w:t>
      </w:r>
      <w:r>
        <w:rPr>
          <w:sz w:val="24"/>
        </w:rPr>
        <w:t>building</w:t>
      </w:r>
      <w:r>
        <w:rPr>
          <w:spacing w:val="1"/>
          <w:sz w:val="24"/>
        </w:rPr>
        <w:t xml:space="preserve"> </w:t>
      </w:r>
      <w:r>
        <w:rPr>
          <w:sz w:val="24"/>
        </w:rPr>
        <w:t>during</w:t>
      </w:r>
      <w:r>
        <w:rPr>
          <w:spacing w:val="2"/>
          <w:sz w:val="24"/>
        </w:rPr>
        <w:t xml:space="preserve"> </w:t>
      </w:r>
      <w:r>
        <w:rPr>
          <w:sz w:val="24"/>
        </w:rPr>
        <w:t>working</w:t>
      </w:r>
      <w:r>
        <w:rPr>
          <w:spacing w:val="1"/>
          <w:sz w:val="24"/>
        </w:rPr>
        <w:t xml:space="preserve"> </w:t>
      </w:r>
      <w:r>
        <w:rPr>
          <w:sz w:val="24"/>
        </w:rPr>
        <w:t>hours.</w:t>
      </w:r>
    </w:p>
    <w:p w:rsidR="00566F14" w:rsidRDefault="00566F14">
      <w:pPr>
        <w:pStyle w:val="BodyText"/>
      </w:pPr>
    </w:p>
    <w:p w:rsidR="00566F14" w:rsidRDefault="001143B0">
      <w:pPr>
        <w:pStyle w:val="ListParagraph"/>
        <w:numPr>
          <w:ilvl w:val="1"/>
          <w:numId w:val="12"/>
        </w:numPr>
        <w:tabs>
          <w:tab w:val="left" w:pos="921"/>
        </w:tabs>
        <w:spacing w:line="242" w:lineRule="auto"/>
        <w:ind w:right="698"/>
        <w:rPr>
          <w:sz w:val="24"/>
        </w:rPr>
      </w:pPr>
      <w:r>
        <w:rPr>
          <w:sz w:val="24"/>
        </w:rPr>
        <w:t>The</w:t>
      </w:r>
      <w:r>
        <w:rPr>
          <w:spacing w:val="1"/>
          <w:sz w:val="24"/>
        </w:rPr>
        <w:t xml:space="preserve"> </w:t>
      </w:r>
      <w:r>
        <w:rPr>
          <w:sz w:val="24"/>
        </w:rPr>
        <w:t>Tenant</w:t>
      </w:r>
      <w:r>
        <w:rPr>
          <w:spacing w:val="1"/>
          <w:sz w:val="24"/>
        </w:rPr>
        <w:t xml:space="preserve"> </w:t>
      </w:r>
      <w:r>
        <w:rPr>
          <w:sz w:val="24"/>
        </w:rPr>
        <w:t>shall</w:t>
      </w:r>
      <w:r>
        <w:rPr>
          <w:spacing w:val="1"/>
          <w:sz w:val="24"/>
        </w:rPr>
        <w:t xml:space="preserve"> </w:t>
      </w:r>
      <w:r>
        <w:rPr>
          <w:sz w:val="24"/>
        </w:rPr>
        <w:t>ensure</w:t>
      </w:r>
      <w:r>
        <w:rPr>
          <w:spacing w:val="1"/>
          <w:sz w:val="24"/>
        </w:rPr>
        <w:t xml:space="preserve"> </w:t>
      </w:r>
      <w:r>
        <w:rPr>
          <w:sz w:val="24"/>
        </w:rPr>
        <w:t>that</w:t>
      </w:r>
      <w:r>
        <w:rPr>
          <w:spacing w:val="1"/>
          <w:sz w:val="24"/>
        </w:rPr>
        <w:t xml:space="preserve"> </w:t>
      </w:r>
      <w:r>
        <w:rPr>
          <w:sz w:val="24"/>
        </w:rPr>
        <w:t>emergency</w:t>
      </w:r>
      <w:r>
        <w:rPr>
          <w:spacing w:val="1"/>
          <w:sz w:val="24"/>
        </w:rPr>
        <w:t xml:space="preserve"> </w:t>
      </w:r>
      <w:r>
        <w:rPr>
          <w:sz w:val="24"/>
        </w:rPr>
        <w:t>exits</w:t>
      </w:r>
      <w:r>
        <w:rPr>
          <w:spacing w:val="1"/>
          <w:sz w:val="24"/>
        </w:rPr>
        <w:t xml:space="preserve"> </w:t>
      </w:r>
      <w:r>
        <w:rPr>
          <w:sz w:val="24"/>
        </w:rPr>
        <w:t>are</w:t>
      </w:r>
      <w:r>
        <w:rPr>
          <w:spacing w:val="1"/>
          <w:sz w:val="24"/>
        </w:rPr>
        <w:t xml:space="preserve"> </w:t>
      </w:r>
      <w:r>
        <w:rPr>
          <w:sz w:val="24"/>
        </w:rPr>
        <w:t>at</w:t>
      </w:r>
      <w:r>
        <w:rPr>
          <w:spacing w:val="1"/>
          <w:sz w:val="24"/>
        </w:rPr>
        <w:t xml:space="preserve"> </w:t>
      </w:r>
      <w:r>
        <w:rPr>
          <w:sz w:val="24"/>
        </w:rPr>
        <w:t>all</w:t>
      </w:r>
      <w:r>
        <w:rPr>
          <w:spacing w:val="1"/>
          <w:sz w:val="24"/>
        </w:rPr>
        <w:t xml:space="preserve"> </w:t>
      </w:r>
      <w:r>
        <w:rPr>
          <w:sz w:val="24"/>
        </w:rPr>
        <w:t>times</w:t>
      </w:r>
      <w:r>
        <w:rPr>
          <w:spacing w:val="1"/>
          <w:sz w:val="24"/>
        </w:rPr>
        <w:t xml:space="preserve"> </w:t>
      </w:r>
      <w:r>
        <w:rPr>
          <w:sz w:val="24"/>
        </w:rPr>
        <w:t>free</w:t>
      </w:r>
      <w:r>
        <w:rPr>
          <w:spacing w:val="1"/>
          <w:sz w:val="24"/>
        </w:rPr>
        <w:t xml:space="preserve"> </w:t>
      </w:r>
      <w:r>
        <w:rPr>
          <w:sz w:val="24"/>
        </w:rPr>
        <w:t>from</w:t>
      </w:r>
      <w:r>
        <w:rPr>
          <w:spacing w:val="1"/>
          <w:sz w:val="24"/>
        </w:rPr>
        <w:t xml:space="preserve"> </w:t>
      </w:r>
      <w:r>
        <w:rPr>
          <w:sz w:val="24"/>
        </w:rPr>
        <w:t>any</w:t>
      </w:r>
      <w:r>
        <w:rPr>
          <w:spacing w:val="1"/>
          <w:sz w:val="24"/>
        </w:rPr>
        <w:t xml:space="preserve"> </w:t>
      </w:r>
      <w:r>
        <w:rPr>
          <w:sz w:val="24"/>
        </w:rPr>
        <w:t>obstruction.</w:t>
      </w:r>
    </w:p>
    <w:p w:rsidR="00566F14" w:rsidRDefault="001143B0">
      <w:pPr>
        <w:pStyle w:val="ListParagraph"/>
        <w:numPr>
          <w:ilvl w:val="1"/>
          <w:numId w:val="12"/>
        </w:numPr>
        <w:tabs>
          <w:tab w:val="left" w:pos="921"/>
        </w:tabs>
        <w:spacing w:line="242" w:lineRule="auto"/>
        <w:ind w:right="697"/>
        <w:rPr>
          <w:sz w:val="24"/>
        </w:rPr>
      </w:pPr>
      <w:r>
        <w:rPr>
          <w:sz w:val="24"/>
        </w:rPr>
        <w:t>The Tenant shall comply with all the conditions which the Authorities may require</w:t>
      </w:r>
      <w:r>
        <w:rPr>
          <w:spacing w:val="1"/>
          <w:sz w:val="24"/>
        </w:rPr>
        <w:t xml:space="preserve"> </w:t>
      </w:r>
      <w:r>
        <w:rPr>
          <w:sz w:val="24"/>
        </w:rPr>
        <w:t>for</w:t>
      </w:r>
      <w:r>
        <w:rPr>
          <w:spacing w:val="1"/>
          <w:sz w:val="24"/>
        </w:rPr>
        <w:t xml:space="preserve"> </w:t>
      </w:r>
      <w:r>
        <w:rPr>
          <w:sz w:val="24"/>
        </w:rPr>
        <w:t>the</w:t>
      </w:r>
      <w:r>
        <w:rPr>
          <w:spacing w:val="-5"/>
          <w:sz w:val="24"/>
        </w:rPr>
        <w:t xml:space="preserve"> </w:t>
      </w:r>
      <w:r>
        <w:rPr>
          <w:sz w:val="24"/>
        </w:rPr>
        <w:t>safety,</w:t>
      </w:r>
      <w:r>
        <w:rPr>
          <w:spacing w:val="2"/>
          <w:sz w:val="24"/>
        </w:rPr>
        <w:t xml:space="preserve"> </w:t>
      </w:r>
      <w:r>
        <w:rPr>
          <w:sz w:val="24"/>
        </w:rPr>
        <w:t>health</w:t>
      </w:r>
      <w:r>
        <w:rPr>
          <w:spacing w:val="-4"/>
          <w:sz w:val="24"/>
        </w:rPr>
        <w:t xml:space="preserve"> </w:t>
      </w:r>
      <w:r>
        <w:rPr>
          <w:sz w:val="24"/>
        </w:rPr>
        <w:t>and welfare</w:t>
      </w:r>
      <w:r>
        <w:rPr>
          <w:spacing w:val="-5"/>
          <w:sz w:val="24"/>
        </w:rPr>
        <w:t xml:space="preserve"> </w:t>
      </w:r>
      <w:r>
        <w:rPr>
          <w:sz w:val="24"/>
        </w:rPr>
        <w:t>of</w:t>
      </w:r>
      <w:r>
        <w:rPr>
          <w:spacing w:val="1"/>
          <w:sz w:val="24"/>
        </w:rPr>
        <w:t xml:space="preserve"> </w:t>
      </w:r>
      <w:r>
        <w:rPr>
          <w:sz w:val="24"/>
        </w:rPr>
        <w:t>employees</w:t>
      </w:r>
      <w:r>
        <w:rPr>
          <w:spacing w:val="-1"/>
          <w:sz w:val="24"/>
        </w:rPr>
        <w:t xml:space="preserve"> </w:t>
      </w:r>
      <w:r>
        <w:rPr>
          <w:sz w:val="24"/>
        </w:rPr>
        <w:t>and/or</w:t>
      </w:r>
      <w:r>
        <w:rPr>
          <w:spacing w:val="2"/>
          <w:sz w:val="24"/>
        </w:rPr>
        <w:t xml:space="preserve"> </w:t>
      </w:r>
      <w:r>
        <w:rPr>
          <w:sz w:val="24"/>
        </w:rPr>
        <w:t>the safety</w:t>
      </w:r>
      <w:r>
        <w:rPr>
          <w:spacing w:val="-4"/>
          <w:sz w:val="24"/>
        </w:rPr>
        <w:t xml:space="preserve"> </w:t>
      </w:r>
      <w:r>
        <w:rPr>
          <w:sz w:val="24"/>
        </w:rPr>
        <w:t>of</w:t>
      </w:r>
      <w:r>
        <w:rPr>
          <w:spacing w:val="-3"/>
          <w:sz w:val="24"/>
        </w:rPr>
        <w:t xml:space="preserve"> </w:t>
      </w:r>
      <w:r>
        <w:rPr>
          <w:sz w:val="24"/>
        </w:rPr>
        <w:t>the premises.</w:t>
      </w:r>
    </w:p>
    <w:p w:rsidR="00566F14" w:rsidRDefault="001143B0">
      <w:pPr>
        <w:pStyle w:val="ListParagraph"/>
        <w:numPr>
          <w:ilvl w:val="1"/>
          <w:numId w:val="12"/>
        </w:numPr>
        <w:tabs>
          <w:tab w:val="left" w:pos="921"/>
        </w:tabs>
        <w:ind w:right="697"/>
        <w:rPr>
          <w:sz w:val="24"/>
        </w:rPr>
      </w:pPr>
      <w:r>
        <w:rPr>
          <w:sz w:val="24"/>
        </w:rPr>
        <w:t>The Lessor</w:t>
      </w:r>
      <w:r>
        <w:rPr>
          <w:spacing w:val="1"/>
          <w:sz w:val="24"/>
        </w:rPr>
        <w:t xml:space="preserve"> </w:t>
      </w:r>
      <w:r>
        <w:rPr>
          <w:sz w:val="24"/>
        </w:rPr>
        <w:t>shall keep and maintain on the premises adequate fire prevention and</w:t>
      </w:r>
      <w:r>
        <w:rPr>
          <w:spacing w:val="1"/>
          <w:sz w:val="24"/>
        </w:rPr>
        <w:t xml:space="preserve"> </w:t>
      </w:r>
      <w:r>
        <w:rPr>
          <w:sz w:val="24"/>
        </w:rPr>
        <w:t>fire control apparatus and shall ensure that such apparatus is at all times in good</w:t>
      </w:r>
      <w:r>
        <w:rPr>
          <w:spacing w:val="1"/>
          <w:sz w:val="24"/>
        </w:rPr>
        <w:t xml:space="preserve"> </w:t>
      </w:r>
      <w:r>
        <w:rPr>
          <w:sz w:val="24"/>
        </w:rPr>
        <w:t>working order.</w:t>
      </w:r>
      <w:r>
        <w:rPr>
          <w:spacing w:val="1"/>
          <w:sz w:val="24"/>
        </w:rPr>
        <w:t xml:space="preserve"> </w:t>
      </w:r>
      <w:r>
        <w:rPr>
          <w:sz w:val="24"/>
        </w:rPr>
        <w:t>Whenever appropriate, the Tenant shall seek the advice of the Fire</w:t>
      </w:r>
      <w:r>
        <w:rPr>
          <w:spacing w:val="1"/>
          <w:sz w:val="24"/>
        </w:rPr>
        <w:t xml:space="preserve"> </w:t>
      </w:r>
      <w:r>
        <w:rPr>
          <w:sz w:val="24"/>
        </w:rPr>
        <w:t>Services</w:t>
      </w:r>
      <w:r>
        <w:rPr>
          <w:spacing w:val="-3"/>
          <w:sz w:val="24"/>
        </w:rPr>
        <w:t xml:space="preserve"> </w:t>
      </w:r>
      <w:r>
        <w:rPr>
          <w:sz w:val="24"/>
        </w:rPr>
        <w:t>on necessary fire</w:t>
      </w:r>
      <w:r>
        <w:rPr>
          <w:spacing w:val="-1"/>
          <w:sz w:val="24"/>
        </w:rPr>
        <w:t xml:space="preserve"> </w:t>
      </w:r>
      <w:r>
        <w:rPr>
          <w:sz w:val="24"/>
        </w:rPr>
        <w:t>safety measures</w:t>
      </w:r>
      <w:r>
        <w:rPr>
          <w:spacing w:val="-2"/>
          <w:sz w:val="24"/>
        </w:rPr>
        <w:t xml:space="preserve"> </w:t>
      </w:r>
      <w:r>
        <w:rPr>
          <w:sz w:val="24"/>
        </w:rPr>
        <w:t>he</w:t>
      </w:r>
      <w:r>
        <w:rPr>
          <w:spacing w:val="-1"/>
          <w:sz w:val="24"/>
        </w:rPr>
        <w:t xml:space="preserve"> </w:t>
      </w:r>
      <w:r>
        <w:rPr>
          <w:sz w:val="24"/>
        </w:rPr>
        <w:t>needs</w:t>
      </w:r>
      <w:r>
        <w:rPr>
          <w:spacing w:val="-2"/>
          <w:sz w:val="24"/>
        </w:rPr>
        <w:t xml:space="preserve"> </w:t>
      </w:r>
      <w:r>
        <w:rPr>
          <w:sz w:val="24"/>
        </w:rPr>
        <w:t>to maintain on</w:t>
      </w:r>
      <w:r>
        <w:rPr>
          <w:spacing w:val="-5"/>
          <w:sz w:val="24"/>
        </w:rPr>
        <w:t xml:space="preserve"> </w:t>
      </w:r>
      <w:r>
        <w:rPr>
          <w:sz w:val="24"/>
        </w:rPr>
        <w:t>the</w:t>
      </w:r>
      <w:r>
        <w:rPr>
          <w:spacing w:val="-1"/>
          <w:sz w:val="24"/>
        </w:rPr>
        <w:t xml:space="preserve"> </w:t>
      </w:r>
      <w:r>
        <w:rPr>
          <w:sz w:val="24"/>
        </w:rPr>
        <w:t>premises.</w:t>
      </w:r>
    </w:p>
    <w:p w:rsidR="00566F14" w:rsidRDefault="00566F14">
      <w:pPr>
        <w:pStyle w:val="BodyText"/>
        <w:spacing w:before="4"/>
        <w:rPr>
          <w:sz w:val="23"/>
        </w:rPr>
      </w:pPr>
    </w:p>
    <w:p w:rsidR="00566F14" w:rsidRDefault="001143B0">
      <w:pPr>
        <w:pStyle w:val="Heading3"/>
        <w:numPr>
          <w:ilvl w:val="1"/>
          <w:numId w:val="11"/>
        </w:numPr>
        <w:tabs>
          <w:tab w:val="left" w:pos="920"/>
          <w:tab w:val="left" w:pos="921"/>
        </w:tabs>
        <w:ind w:hanging="722"/>
        <w:rPr>
          <w:u w:val="none"/>
        </w:rPr>
      </w:pPr>
      <w:r>
        <w:t>INSPECTION</w:t>
      </w:r>
      <w:r>
        <w:rPr>
          <w:spacing w:val="-4"/>
        </w:rPr>
        <w:t xml:space="preserve"> </w:t>
      </w:r>
      <w:r>
        <w:t>OF</w:t>
      </w:r>
      <w:r>
        <w:rPr>
          <w:spacing w:val="-1"/>
        </w:rPr>
        <w:t xml:space="preserve"> </w:t>
      </w:r>
      <w:r>
        <w:t>PREMISES</w:t>
      </w:r>
    </w:p>
    <w:p w:rsidR="00566F14" w:rsidRDefault="00566F14">
      <w:pPr>
        <w:pStyle w:val="BodyText"/>
        <w:spacing w:before="2"/>
        <w:rPr>
          <w:b/>
          <w:sz w:val="16"/>
        </w:rPr>
      </w:pPr>
    </w:p>
    <w:p w:rsidR="00566F14" w:rsidRDefault="001143B0">
      <w:pPr>
        <w:pStyle w:val="ListParagraph"/>
        <w:numPr>
          <w:ilvl w:val="1"/>
          <w:numId w:val="11"/>
        </w:numPr>
        <w:tabs>
          <w:tab w:val="left" w:pos="921"/>
        </w:tabs>
        <w:spacing w:before="90"/>
        <w:ind w:right="695"/>
        <w:rPr>
          <w:sz w:val="24"/>
        </w:rPr>
      </w:pPr>
      <w:r>
        <w:rPr>
          <w:sz w:val="24"/>
        </w:rPr>
        <w:t>The Tenant shall permit the Lessor and/or his agents, with or without workmen or</w:t>
      </w:r>
      <w:r>
        <w:rPr>
          <w:spacing w:val="1"/>
          <w:sz w:val="24"/>
        </w:rPr>
        <w:t xml:space="preserve"> </w:t>
      </w:r>
      <w:r>
        <w:rPr>
          <w:sz w:val="24"/>
        </w:rPr>
        <w:t>officers, to enter the premises, at any convenient time to him (the Tenant), to view</w:t>
      </w:r>
      <w:r>
        <w:rPr>
          <w:spacing w:val="1"/>
          <w:sz w:val="24"/>
        </w:rPr>
        <w:t xml:space="preserve"> </w:t>
      </w:r>
      <w:r>
        <w:rPr>
          <w:sz w:val="24"/>
        </w:rPr>
        <w:t>the</w:t>
      </w:r>
      <w:r>
        <w:rPr>
          <w:spacing w:val="-10"/>
          <w:sz w:val="24"/>
        </w:rPr>
        <w:t xml:space="preserve"> </w:t>
      </w:r>
      <w:r>
        <w:rPr>
          <w:sz w:val="24"/>
        </w:rPr>
        <w:t>state</w:t>
      </w:r>
      <w:r>
        <w:rPr>
          <w:spacing w:val="-11"/>
          <w:sz w:val="24"/>
        </w:rPr>
        <w:t xml:space="preserve"> </w:t>
      </w:r>
      <w:r>
        <w:rPr>
          <w:sz w:val="24"/>
        </w:rPr>
        <w:t>of</w:t>
      </w:r>
      <w:r>
        <w:rPr>
          <w:spacing w:val="-7"/>
          <w:sz w:val="24"/>
        </w:rPr>
        <w:t xml:space="preserve"> </w:t>
      </w:r>
      <w:r>
        <w:rPr>
          <w:sz w:val="24"/>
        </w:rPr>
        <w:t>repair</w:t>
      </w:r>
      <w:r>
        <w:rPr>
          <w:spacing w:val="-8"/>
          <w:sz w:val="24"/>
        </w:rPr>
        <w:t xml:space="preserve"> </w:t>
      </w:r>
      <w:r>
        <w:rPr>
          <w:sz w:val="24"/>
        </w:rPr>
        <w:t>and/or</w:t>
      </w:r>
      <w:r>
        <w:rPr>
          <w:spacing w:val="-12"/>
          <w:sz w:val="24"/>
        </w:rPr>
        <w:t xml:space="preserve"> </w:t>
      </w:r>
      <w:r>
        <w:rPr>
          <w:sz w:val="24"/>
        </w:rPr>
        <w:t>for</w:t>
      </w:r>
      <w:r>
        <w:rPr>
          <w:spacing w:val="-8"/>
          <w:sz w:val="24"/>
        </w:rPr>
        <w:t xml:space="preserve"> </w:t>
      </w:r>
      <w:r>
        <w:rPr>
          <w:sz w:val="24"/>
        </w:rPr>
        <w:t>the</w:t>
      </w:r>
      <w:r>
        <w:rPr>
          <w:spacing w:val="-10"/>
          <w:sz w:val="24"/>
        </w:rPr>
        <w:t xml:space="preserve"> </w:t>
      </w:r>
      <w:r>
        <w:rPr>
          <w:sz w:val="24"/>
        </w:rPr>
        <w:t>purpose</w:t>
      </w:r>
      <w:r>
        <w:rPr>
          <w:spacing w:val="-10"/>
          <w:sz w:val="24"/>
        </w:rPr>
        <w:t xml:space="preserve"> </w:t>
      </w:r>
      <w:r>
        <w:rPr>
          <w:sz w:val="24"/>
        </w:rPr>
        <w:t>of</w:t>
      </w:r>
      <w:r>
        <w:rPr>
          <w:spacing w:val="-8"/>
          <w:sz w:val="24"/>
        </w:rPr>
        <w:t xml:space="preserve"> </w:t>
      </w:r>
      <w:r>
        <w:rPr>
          <w:sz w:val="24"/>
        </w:rPr>
        <w:t>taking</w:t>
      </w:r>
      <w:r>
        <w:rPr>
          <w:spacing w:val="-9"/>
          <w:sz w:val="24"/>
        </w:rPr>
        <w:t xml:space="preserve"> </w:t>
      </w:r>
      <w:r>
        <w:rPr>
          <w:sz w:val="24"/>
        </w:rPr>
        <w:t>inventories</w:t>
      </w:r>
      <w:r>
        <w:rPr>
          <w:spacing w:val="-12"/>
          <w:sz w:val="24"/>
        </w:rPr>
        <w:t xml:space="preserve"> </w:t>
      </w:r>
      <w:r>
        <w:rPr>
          <w:sz w:val="24"/>
        </w:rPr>
        <w:t>of</w:t>
      </w:r>
      <w:r>
        <w:rPr>
          <w:spacing w:val="-8"/>
          <w:sz w:val="24"/>
        </w:rPr>
        <w:t xml:space="preserve"> </w:t>
      </w:r>
      <w:r>
        <w:rPr>
          <w:sz w:val="24"/>
        </w:rPr>
        <w:t>the</w:t>
      </w:r>
      <w:r>
        <w:rPr>
          <w:spacing w:val="-9"/>
          <w:sz w:val="24"/>
        </w:rPr>
        <w:t xml:space="preserve"> </w:t>
      </w:r>
      <w:r>
        <w:rPr>
          <w:sz w:val="24"/>
        </w:rPr>
        <w:t>Lessor’s</w:t>
      </w:r>
      <w:r>
        <w:rPr>
          <w:spacing w:val="-12"/>
          <w:sz w:val="24"/>
        </w:rPr>
        <w:t xml:space="preserve"> </w:t>
      </w:r>
      <w:r>
        <w:rPr>
          <w:sz w:val="24"/>
        </w:rPr>
        <w:t>fixtures</w:t>
      </w:r>
      <w:r>
        <w:rPr>
          <w:spacing w:val="-57"/>
          <w:sz w:val="24"/>
        </w:rPr>
        <w:t xml:space="preserve"> </w:t>
      </w:r>
      <w:r>
        <w:rPr>
          <w:sz w:val="24"/>
        </w:rPr>
        <w:t>and fittings therein, or of doing such works and things as may be required for any</w:t>
      </w:r>
      <w:r>
        <w:rPr>
          <w:spacing w:val="1"/>
          <w:sz w:val="24"/>
        </w:rPr>
        <w:t xml:space="preserve"> </w:t>
      </w:r>
      <w:r>
        <w:rPr>
          <w:sz w:val="24"/>
        </w:rPr>
        <w:t>repair, alteration or improvement to the premises.</w:t>
      </w:r>
      <w:r>
        <w:rPr>
          <w:spacing w:val="1"/>
          <w:sz w:val="24"/>
        </w:rPr>
        <w:t xml:space="preserve"> </w:t>
      </w:r>
      <w:r>
        <w:rPr>
          <w:sz w:val="24"/>
        </w:rPr>
        <w:t>The Lessor and/or his agents and</w:t>
      </w:r>
      <w:r>
        <w:rPr>
          <w:spacing w:val="-57"/>
          <w:sz w:val="24"/>
        </w:rPr>
        <w:t xml:space="preserve"> </w:t>
      </w:r>
      <w:r>
        <w:rPr>
          <w:sz w:val="24"/>
        </w:rPr>
        <w:t>workmen</w:t>
      </w:r>
      <w:r>
        <w:rPr>
          <w:spacing w:val="-1"/>
          <w:sz w:val="24"/>
        </w:rPr>
        <w:t xml:space="preserve"> </w:t>
      </w:r>
      <w:r>
        <w:rPr>
          <w:sz w:val="24"/>
        </w:rPr>
        <w:t>in</w:t>
      </w:r>
      <w:r>
        <w:rPr>
          <w:spacing w:val="1"/>
          <w:sz w:val="24"/>
        </w:rPr>
        <w:t xml:space="preserve"> </w:t>
      </w:r>
      <w:r>
        <w:rPr>
          <w:sz w:val="24"/>
        </w:rPr>
        <w:t>so doing</w:t>
      </w:r>
      <w:r>
        <w:rPr>
          <w:spacing w:val="-4"/>
          <w:sz w:val="24"/>
        </w:rPr>
        <w:t xml:space="preserve"> </w:t>
      </w:r>
      <w:r>
        <w:rPr>
          <w:sz w:val="24"/>
        </w:rPr>
        <w:t>will</w:t>
      </w:r>
      <w:r>
        <w:rPr>
          <w:spacing w:val="-4"/>
          <w:sz w:val="24"/>
        </w:rPr>
        <w:t xml:space="preserve"> </w:t>
      </w:r>
      <w:r>
        <w:rPr>
          <w:sz w:val="24"/>
        </w:rPr>
        <w:t>cause as</w:t>
      </w:r>
      <w:r>
        <w:rPr>
          <w:spacing w:val="-1"/>
          <w:sz w:val="24"/>
        </w:rPr>
        <w:t xml:space="preserve"> </w:t>
      </w:r>
      <w:r>
        <w:rPr>
          <w:sz w:val="24"/>
        </w:rPr>
        <w:t>little</w:t>
      </w:r>
      <w:r>
        <w:rPr>
          <w:spacing w:val="-1"/>
          <w:sz w:val="24"/>
        </w:rPr>
        <w:t xml:space="preserve"> </w:t>
      </w:r>
      <w:r>
        <w:rPr>
          <w:sz w:val="24"/>
        </w:rPr>
        <w:t>inconvenience as</w:t>
      </w:r>
      <w:r>
        <w:rPr>
          <w:spacing w:val="-2"/>
          <w:sz w:val="24"/>
        </w:rPr>
        <w:t xml:space="preserve"> </w:t>
      </w:r>
      <w:r>
        <w:rPr>
          <w:sz w:val="24"/>
        </w:rPr>
        <w:t>possible to</w:t>
      </w:r>
      <w:r>
        <w:rPr>
          <w:spacing w:val="1"/>
          <w:sz w:val="24"/>
        </w:rPr>
        <w:t xml:space="preserve"> </w:t>
      </w:r>
      <w:r>
        <w:rPr>
          <w:sz w:val="24"/>
        </w:rPr>
        <w:t>the</w:t>
      </w:r>
      <w:r>
        <w:rPr>
          <w:spacing w:val="-1"/>
          <w:sz w:val="24"/>
        </w:rPr>
        <w:t xml:space="preserve"> </w:t>
      </w:r>
      <w:r>
        <w:rPr>
          <w:sz w:val="24"/>
        </w:rPr>
        <w:t>Tenant.</w:t>
      </w:r>
    </w:p>
    <w:p w:rsidR="00566F14" w:rsidRDefault="00566F14">
      <w:pPr>
        <w:pStyle w:val="BodyText"/>
        <w:spacing w:before="9"/>
        <w:rPr>
          <w:sz w:val="23"/>
        </w:rPr>
      </w:pPr>
    </w:p>
    <w:p w:rsidR="00566F14" w:rsidRDefault="001143B0">
      <w:pPr>
        <w:pStyle w:val="ListParagraph"/>
        <w:numPr>
          <w:ilvl w:val="1"/>
          <w:numId w:val="11"/>
        </w:numPr>
        <w:tabs>
          <w:tab w:val="left" w:pos="921"/>
        </w:tabs>
        <w:spacing w:before="1"/>
        <w:ind w:right="695"/>
        <w:rPr>
          <w:sz w:val="24"/>
        </w:rPr>
      </w:pPr>
      <w:r>
        <w:rPr>
          <w:sz w:val="24"/>
        </w:rPr>
        <w:t>The Tenant shall authorize the Lessor or its accredited representative to visit and</w:t>
      </w:r>
      <w:r>
        <w:rPr>
          <w:spacing w:val="1"/>
          <w:sz w:val="24"/>
        </w:rPr>
        <w:t xml:space="preserve"> </w:t>
      </w:r>
      <w:r>
        <w:rPr>
          <w:sz w:val="24"/>
        </w:rPr>
        <w:t>inspect the premises leased to ensure that all the conditions of the present lease are</w:t>
      </w:r>
      <w:r>
        <w:rPr>
          <w:spacing w:val="1"/>
          <w:sz w:val="24"/>
        </w:rPr>
        <w:t xml:space="preserve"> </w:t>
      </w:r>
      <w:r>
        <w:rPr>
          <w:sz w:val="24"/>
        </w:rPr>
        <w:t>being</w:t>
      </w:r>
      <w:r>
        <w:rPr>
          <w:spacing w:val="1"/>
          <w:sz w:val="24"/>
        </w:rPr>
        <w:t xml:space="preserve"> </w:t>
      </w:r>
      <w:r>
        <w:rPr>
          <w:sz w:val="24"/>
        </w:rPr>
        <w:t>complied</w:t>
      </w:r>
      <w:r>
        <w:rPr>
          <w:spacing w:val="-5"/>
          <w:sz w:val="24"/>
        </w:rPr>
        <w:t xml:space="preserve"> </w:t>
      </w:r>
      <w:r>
        <w:rPr>
          <w:sz w:val="24"/>
        </w:rPr>
        <w:t>with</w:t>
      </w:r>
      <w:r>
        <w:rPr>
          <w:spacing w:val="-4"/>
          <w:sz w:val="24"/>
        </w:rPr>
        <w:t xml:space="preserve"> </w:t>
      </w:r>
      <w:r>
        <w:rPr>
          <w:sz w:val="24"/>
        </w:rPr>
        <w:t>or</w:t>
      </w:r>
      <w:r>
        <w:rPr>
          <w:spacing w:val="-1"/>
          <w:sz w:val="24"/>
        </w:rPr>
        <w:t xml:space="preserve"> </w:t>
      </w:r>
      <w:r>
        <w:rPr>
          <w:sz w:val="24"/>
        </w:rPr>
        <w:t>implemented</w:t>
      </w:r>
      <w:r>
        <w:rPr>
          <w:spacing w:val="-5"/>
          <w:sz w:val="24"/>
        </w:rPr>
        <w:t xml:space="preserve"> </w:t>
      </w:r>
      <w:r>
        <w:rPr>
          <w:sz w:val="24"/>
        </w:rPr>
        <w:t>by</w:t>
      </w:r>
      <w:r>
        <w:rPr>
          <w:spacing w:val="-4"/>
          <w:sz w:val="24"/>
        </w:rPr>
        <w:t xml:space="preserve"> </w:t>
      </w:r>
      <w:r>
        <w:rPr>
          <w:sz w:val="24"/>
        </w:rPr>
        <w:t>the</w:t>
      </w:r>
      <w:r>
        <w:rPr>
          <w:spacing w:val="-3"/>
          <w:sz w:val="24"/>
        </w:rPr>
        <w:t xml:space="preserve"> </w:t>
      </w:r>
      <w:r>
        <w:rPr>
          <w:sz w:val="24"/>
        </w:rPr>
        <w:t>Tenant,</w:t>
      </w:r>
      <w:r>
        <w:rPr>
          <w:spacing w:val="3"/>
          <w:sz w:val="24"/>
        </w:rPr>
        <w:t xml:space="preserve"> </w:t>
      </w:r>
      <w:r>
        <w:rPr>
          <w:sz w:val="24"/>
        </w:rPr>
        <w:t>at</w:t>
      </w:r>
      <w:r>
        <w:rPr>
          <w:spacing w:val="-4"/>
          <w:sz w:val="24"/>
        </w:rPr>
        <w:t xml:space="preserve"> </w:t>
      </w:r>
      <w:r>
        <w:rPr>
          <w:sz w:val="24"/>
        </w:rPr>
        <w:t>any</w:t>
      </w:r>
      <w:r>
        <w:rPr>
          <w:spacing w:val="-3"/>
          <w:sz w:val="24"/>
        </w:rPr>
        <w:t xml:space="preserve"> </w:t>
      </w:r>
      <w:r>
        <w:rPr>
          <w:sz w:val="24"/>
        </w:rPr>
        <w:t>time</w:t>
      </w:r>
      <w:r>
        <w:rPr>
          <w:spacing w:val="-5"/>
          <w:sz w:val="24"/>
        </w:rPr>
        <w:t xml:space="preserve"> </w:t>
      </w:r>
      <w:r>
        <w:rPr>
          <w:sz w:val="24"/>
        </w:rPr>
        <w:t>which</w:t>
      </w:r>
      <w:r>
        <w:rPr>
          <w:spacing w:val="-4"/>
          <w:sz w:val="24"/>
        </w:rPr>
        <w:t xml:space="preserve"> </w:t>
      </w:r>
      <w:r>
        <w:rPr>
          <w:sz w:val="24"/>
        </w:rPr>
        <w:t>is convenient</w:t>
      </w:r>
      <w:r>
        <w:rPr>
          <w:spacing w:val="-58"/>
          <w:sz w:val="24"/>
        </w:rPr>
        <w:t xml:space="preserve"> </w:t>
      </w:r>
      <w:r>
        <w:rPr>
          <w:sz w:val="24"/>
        </w:rPr>
        <w:t>to</w:t>
      </w:r>
      <w:r>
        <w:rPr>
          <w:spacing w:val="2"/>
          <w:sz w:val="24"/>
        </w:rPr>
        <w:t xml:space="preserve"> </w:t>
      </w:r>
      <w:r>
        <w:rPr>
          <w:sz w:val="24"/>
        </w:rPr>
        <w:t>the</w:t>
      </w:r>
      <w:r>
        <w:rPr>
          <w:spacing w:val="-4"/>
          <w:sz w:val="24"/>
        </w:rPr>
        <w:t xml:space="preserve"> </w:t>
      </w:r>
      <w:r>
        <w:rPr>
          <w:sz w:val="24"/>
        </w:rPr>
        <w:t>Tenant.</w:t>
      </w:r>
    </w:p>
    <w:p w:rsidR="00566F14" w:rsidRDefault="00566F14">
      <w:pPr>
        <w:pStyle w:val="BodyText"/>
        <w:spacing w:before="9"/>
        <w:rPr>
          <w:sz w:val="23"/>
        </w:rPr>
      </w:pPr>
    </w:p>
    <w:p w:rsidR="00566F14" w:rsidRDefault="001143B0">
      <w:pPr>
        <w:pStyle w:val="Heading3"/>
        <w:numPr>
          <w:ilvl w:val="1"/>
          <w:numId w:val="10"/>
        </w:numPr>
        <w:tabs>
          <w:tab w:val="left" w:pos="920"/>
          <w:tab w:val="left" w:pos="921"/>
        </w:tabs>
        <w:ind w:hanging="722"/>
        <w:rPr>
          <w:u w:val="none"/>
        </w:rPr>
      </w:pPr>
      <w:r>
        <w:t>EXPENSES</w:t>
      </w:r>
      <w:r>
        <w:rPr>
          <w:spacing w:val="-1"/>
        </w:rPr>
        <w:t xml:space="preserve"> </w:t>
      </w:r>
      <w:r>
        <w:t>AND</w:t>
      </w:r>
      <w:r>
        <w:rPr>
          <w:spacing w:val="-2"/>
        </w:rPr>
        <w:t xml:space="preserve"> </w:t>
      </w:r>
      <w:r>
        <w:t>CHARGES</w:t>
      </w:r>
    </w:p>
    <w:p w:rsidR="00566F14" w:rsidRDefault="00566F14">
      <w:pPr>
        <w:pStyle w:val="BodyText"/>
        <w:spacing w:before="2"/>
        <w:rPr>
          <w:b/>
          <w:sz w:val="16"/>
        </w:rPr>
      </w:pPr>
    </w:p>
    <w:p w:rsidR="00566F14" w:rsidRDefault="001143B0">
      <w:pPr>
        <w:pStyle w:val="ListParagraph"/>
        <w:numPr>
          <w:ilvl w:val="1"/>
          <w:numId w:val="10"/>
        </w:numPr>
        <w:tabs>
          <w:tab w:val="left" w:pos="920"/>
          <w:tab w:val="left" w:pos="921"/>
        </w:tabs>
        <w:spacing w:before="90" w:line="242" w:lineRule="auto"/>
        <w:ind w:right="701"/>
        <w:rPr>
          <w:sz w:val="24"/>
        </w:rPr>
      </w:pPr>
      <w:r>
        <w:rPr>
          <w:sz w:val="24"/>
        </w:rPr>
        <w:t>The</w:t>
      </w:r>
      <w:r>
        <w:rPr>
          <w:spacing w:val="26"/>
          <w:sz w:val="24"/>
        </w:rPr>
        <w:t xml:space="preserve"> </w:t>
      </w:r>
      <w:r>
        <w:rPr>
          <w:sz w:val="24"/>
        </w:rPr>
        <w:t>Lessor</w:t>
      </w:r>
      <w:r>
        <w:rPr>
          <w:spacing w:val="29"/>
          <w:sz w:val="24"/>
        </w:rPr>
        <w:t xml:space="preserve"> </w:t>
      </w:r>
      <w:r>
        <w:rPr>
          <w:sz w:val="24"/>
        </w:rPr>
        <w:t>will</w:t>
      </w:r>
      <w:r>
        <w:rPr>
          <w:spacing w:val="24"/>
          <w:sz w:val="24"/>
        </w:rPr>
        <w:t xml:space="preserve"> </w:t>
      </w:r>
      <w:r>
        <w:rPr>
          <w:sz w:val="24"/>
        </w:rPr>
        <w:t>assure</w:t>
      </w:r>
      <w:r>
        <w:rPr>
          <w:spacing w:val="27"/>
          <w:sz w:val="24"/>
        </w:rPr>
        <w:t xml:space="preserve"> </w:t>
      </w:r>
      <w:r>
        <w:rPr>
          <w:sz w:val="24"/>
        </w:rPr>
        <w:t>through</w:t>
      </w:r>
      <w:r>
        <w:rPr>
          <w:spacing w:val="23"/>
          <w:sz w:val="24"/>
        </w:rPr>
        <w:t xml:space="preserve"> </w:t>
      </w:r>
      <w:r>
        <w:rPr>
          <w:sz w:val="24"/>
        </w:rPr>
        <w:t>its</w:t>
      </w:r>
      <w:r>
        <w:rPr>
          <w:spacing w:val="25"/>
          <w:sz w:val="24"/>
        </w:rPr>
        <w:t xml:space="preserve"> </w:t>
      </w:r>
      <w:r>
        <w:rPr>
          <w:sz w:val="24"/>
        </w:rPr>
        <w:t>own</w:t>
      </w:r>
      <w:r>
        <w:rPr>
          <w:spacing w:val="22"/>
          <w:sz w:val="24"/>
        </w:rPr>
        <w:t xml:space="preserve"> </w:t>
      </w:r>
      <w:r>
        <w:rPr>
          <w:sz w:val="24"/>
        </w:rPr>
        <w:t>organization</w:t>
      </w:r>
      <w:r>
        <w:rPr>
          <w:spacing w:val="27"/>
          <w:sz w:val="24"/>
        </w:rPr>
        <w:t xml:space="preserve"> </w:t>
      </w:r>
      <w:r>
        <w:rPr>
          <w:sz w:val="24"/>
        </w:rPr>
        <w:t>the</w:t>
      </w:r>
      <w:r>
        <w:rPr>
          <w:spacing w:val="22"/>
          <w:sz w:val="24"/>
        </w:rPr>
        <w:t xml:space="preserve"> </w:t>
      </w:r>
      <w:r>
        <w:rPr>
          <w:sz w:val="24"/>
        </w:rPr>
        <w:t>security</w:t>
      </w:r>
      <w:r>
        <w:rPr>
          <w:spacing w:val="23"/>
          <w:sz w:val="24"/>
        </w:rPr>
        <w:t xml:space="preserve"> </w:t>
      </w:r>
      <w:r>
        <w:rPr>
          <w:sz w:val="24"/>
        </w:rPr>
        <w:t>of</w:t>
      </w:r>
      <w:r>
        <w:rPr>
          <w:spacing w:val="24"/>
          <w:sz w:val="24"/>
        </w:rPr>
        <w:t xml:space="preserve"> </w:t>
      </w:r>
      <w:r>
        <w:rPr>
          <w:sz w:val="24"/>
        </w:rPr>
        <w:t>the</w:t>
      </w:r>
      <w:r>
        <w:rPr>
          <w:spacing w:val="22"/>
          <w:sz w:val="24"/>
        </w:rPr>
        <w:t xml:space="preserve"> </w:t>
      </w:r>
      <w:r>
        <w:rPr>
          <w:sz w:val="24"/>
        </w:rPr>
        <w:t>premises.</w:t>
      </w:r>
      <w:r>
        <w:rPr>
          <w:spacing w:val="-57"/>
          <w:sz w:val="24"/>
        </w:rPr>
        <w:t xml:space="preserve"> </w:t>
      </w:r>
      <w:r>
        <w:rPr>
          <w:sz w:val="24"/>
        </w:rPr>
        <w:t>(Not</w:t>
      </w:r>
      <w:r>
        <w:rPr>
          <w:spacing w:val="1"/>
          <w:sz w:val="24"/>
        </w:rPr>
        <w:t xml:space="preserve"> </w:t>
      </w:r>
      <w:r>
        <w:rPr>
          <w:sz w:val="24"/>
        </w:rPr>
        <w:t>applicable</w:t>
      </w:r>
      <w:r>
        <w:rPr>
          <w:spacing w:val="1"/>
          <w:sz w:val="24"/>
        </w:rPr>
        <w:t xml:space="preserve"> </w:t>
      </w:r>
      <w:r>
        <w:rPr>
          <w:sz w:val="24"/>
        </w:rPr>
        <w:t>to</w:t>
      </w:r>
      <w:r>
        <w:rPr>
          <w:spacing w:val="-3"/>
          <w:sz w:val="24"/>
        </w:rPr>
        <w:t xml:space="preserve"> </w:t>
      </w:r>
      <w:r>
        <w:rPr>
          <w:sz w:val="24"/>
        </w:rPr>
        <w:t>all</w:t>
      </w:r>
      <w:r>
        <w:rPr>
          <w:spacing w:val="2"/>
          <w:sz w:val="24"/>
        </w:rPr>
        <w:t xml:space="preserve"> </w:t>
      </w:r>
      <w:r>
        <w:rPr>
          <w:sz w:val="24"/>
        </w:rPr>
        <w:t>leases).</w:t>
      </w:r>
    </w:p>
    <w:p w:rsidR="00566F14" w:rsidRDefault="00566F14">
      <w:pPr>
        <w:spacing w:line="242" w:lineRule="auto"/>
        <w:rPr>
          <w:sz w:val="24"/>
        </w:rPr>
        <w:sectPr w:rsidR="00566F14">
          <w:pgSz w:w="11910" w:h="16840"/>
          <w:pgMar w:top="620" w:right="720" w:bottom="960" w:left="1500" w:header="0" w:footer="735" w:gutter="0"/>
          <w:cols w:space="720"/>
        </w:sectPr>
      </w:pPr>
    </w:p>
    <w:p w:rsidR="00566F14" w:rsidRDefault="001143B0">
      <w:pPr>
        <w:pStyle w:val="ListParagraph"/>
        <w:numPr>
          <w:ilvl w:val="1"/>
          <w:numId w:val="10"/>
        </w:numPr>
        <w:tabs>
          <w:tab w:val="left" w:pos="920"/>
          <w:tab w:val="left" w:pos="921"/>
        </w:tabs>
        <w:spacing w:before="76" w:line="237" w:lineRule="auto"/>
        <w:ind w:right="698"/>
        <w:rPr>
          <w:sz w:val="24"/>
        </w:rPr>
      </w:pPr>
      <w:r>
        <w:rPr>
          <w:sz w:val="24"/>
        </w:rPr>
        <w:lastRenderedPageBreak/>
        <w:t>The</w:t>
      </w:r>
      <w:r>
        <w:rPr>
          <w:spacing w:val="40"/>
          <w:sz w:val="24"/>
        </w:rPr>
        <w:t xml:space="preserve"> </w:t>
      </w:r>
      <w:r>
        <w:rPr>
          <w:sz w:val="24"/>
        </w:rPr>
        <w:t>maintenance</w:t>
      </w:r>
      <w:r>
        <w:rPr>
          <w:spacing w:val="40"/>
          <w:sz w:val="24"/>
        </w:rPr>
        <w:t xml:space="preserve"> </w:t>
      </w:r>
      <w:r>
        <w:rPr>
          <w:sz w:val="24"/>
        </w:rPr>
        <w:t>of</w:t>
      </w:r>
      <w:r>
        <w:rPr>
          <w:spacing w:val="42"/>
          <w:sz w:val="24"/>
        </w:rPr>
        <w:t xml:space="preserve"> </w:t>
      </w:r>
      <w:r>
        <w:rPr>
          <w:sz w:val="24"/>
        </w:rPr>
        <w:t>the</w:t>
      </w:r>
      <w:r>
        <w:rPr>
          <w:spacing w:val="36"/>
          <w:sz w:val="24"/>
        </w:rPr>
        <w:t xml:space="preserve"> </w:t>
      </w:r>
      <w:r>
        <w:rPr>
          <w:sz w:val="24"/>
        </w:rPr>
        <w:t>common</w:t>
      </w:r>
      <w:r>
        <w:rPr>
          <w:spacing w:val="36"/>
          <w:sz w:val="24"/>
        </w:rPr>
        <w:t xml:space="preserve"> </w:t>
      </w:r>
      <w:r>
        <w:rPr>
          <w:sz w:val="24"/>
        </w:rPr>
        <w:t>passages,</w:t>
      </w:r>
      <w:r>
        <w:rPr>
          <w:spacing w:val="43"/>
          <w:sz w:val="24"/>
        </w:rPr>
        <w:t xml:space="preserve"> </w:t>
      </w:r>
      <w:r>
        <w:rPr>
          <w:sz w:val="24"/>
        </w:rPr>
        <w:t>lifts,</w:t>
      </w:r>
      <w:r>
        <w:rPr>
          <w:spacing w:val="38"/>
          <w:sz w:val="24"/>
        </w:rPr>
        <w:t xml:space="preserve"> </w:t>
      </w:r>
      <w:r>
        <w:rPr>
          <w:sz w:val="24"/>
        </w:rPr>
        <w:t>stairways,</w:t>
      </w:r>
      <w:r>
        <w:rPr>
          <w:spacing w:val="43"/>
          <w:sz w:val="24"/>
        </w:rPr>
        <w:t xml:space="preserve"> </w:t>
      </w:r>
      <w:r>
        <w:rPr>
          <w:sz w:val="24"/>
        </w:rPr>
        <w:t>entrances,</w:t>
      </w:r>
      <w:r>
        <w:rPr>
          <w:spacing w:val="43"/>
          <w:sz w:val="24"/>
        </w:rPr>
        <w:t xml:space="preserve"> </w:t>
      </w:r>
      <w:r>
        <w:rPr>
          <w:sz w:val="24"/>
        </w:rPr>
        <w:t>yards</w:t>
      </w:r>
      <w:r>
        <w:rPr>
          <w:spacing w:val="39"/>
          <w:sz w:val="24"/>
        </w:rPr>
        <w:t xml:space="preserve"> </w:t>
      </w:r>
      <w:r>
        <w:rPr>
          <w:sz w:val="24"/>
        </w:rPr>
        <w:t>and</w:t>
      </w:r>
      <w:r>
        <w:rPr>
          <w:spacing w:val="-57"/>
          <w:sz w:val="24"/>
        </w:rPr>
        <w:t xml:space="preserve"> </w:t>
      </w:r>
      <w:r>
        <w:rPr>
          <w:sz w:val="24"/>
        </w:rPr>
        <w:t>common</w:t>
      </w:r>
      <w:r>
        <w:rPr>
          <w:spacing w:val="1"/>
          <w:sz w:val="24"/>
        </w:rPr>
        <w:t xml:space="preserve"> </w:t>
      </w:r>
      <w:r>
        <w:rPr>
          <w:sz w:val="24"/>
        </w:rPr>
        <w:t>parts</w:t>
      </w:r>
      <w:r>
        <w:rPr>
          <w:spacing w:val="-1"/>
          <w:sz w:val="24"/>
        </w:rPr>
        <w:t xml:space="preserve"> </w:t>
      </w:r>
      <w:r>
        <w:rPr>
          <w:sz w:val="24"/>
        </w:rPr>
        <w:t>and</w:t>
      </w:r>
      <w:r>
        <w:rPr>
          <w:spacing w:val="2"/>
          <w:sz w:val="24"/>
        </w:rPr>
        <w:t xml:space="preserve"> </w:t>
      </w:r>
      <w:r>
        <w:rPr>
          <w:sz w:val="24"/>
        </w:rPr>
        <w:t>services</w:t>
      </w:r>
      <w:r>
        <w:rPr>
          <w:spacing w:val="-1"/>
          <w:sz w:val="24"/>
        </w:rPr>
        <w:t xml:space="preserve"> </w:t>
      </w:r>
      <w:r>
        <w:rPr>
          <w:sz w:val="24"/>
        </w:rPr>
        <w:t>will</w:t>
      </w:r>
      <w:r>
        <w:rPr>
          <w:spacing w:val="2"/>
          <w:sz w:val="24"/>
        </w:rPr>
        <w:t xml:space="preserve"> </w:t>
      </w:r>
      <w:r>
        <w:rPr>
          <w:sz w:val="24"/>
        </w:rPr>
        <w:t>be</w:t>
      </w:r>
      <w:r>
        <w:rPr>
          <w:spacing w:val="-5"/>
          <w:sz w:val="24"/>
        </w:rPr>
        <w:t xml:space="preserve"> </w:t>
      </w:r>
      <w:r>
        <w:rPr>
          <w:sz w:val="24"/>
        </w:rPr>
        <w:t>undertaken</w:t>
      </w:r>
      <w:r>
        <w:rPr>
          <w:spacing w:val="2"/>
          <w:sz w:val="24"/>
        </w:rPr>
        <w:t xml:space="preserve"> </w:t>
      </w:r>
      <w:r>
        <w:rPr>
          <w:sz w:val="24"/>
        </w:rPr>
        <w:t>by</w:t>
      </w:r>
      <w:r>
        <w:rPr>
          <w:spacing w:val="-4"/>
          <w:sz w:val="24"/>
        </w:rPr>
        <w:t xml:space="preserve"> </w:t>
      </w:r>
      <w:r>
        <w:rPr>
          <w:sz w:val="24"/>
        </w:rPr>
        <w:t>the</w:t>
      </w:r>
      <w:r>
        <w:rPr>
          <w:spacing w:val="1"/>
          <w:sz w:val="24"/>
        </w:rPr>
        <w:t xml:space="preserve"> </w:t>
      </w:r>
      <w:r>
        <w:rPr>
          <w:sz w:val="24"/>
        </w:rPr>
        <w:t>Lessor.</w:t>
      </w:r>
    </w:p>
    <w:p w:rsidR="00566F14" w:rsidRDefault="00566F14">
      <w:pPr>
        <w:pStyle w:val="BodyText"/>
        <w:spacing w:before="1"/>
      </w:pPr>
    </w:p>
    <w:p w:rsidR="00566F14" w:rsidRDefault="001143B0">
      <w:pPr>
        <w:tabs>
          <w:tab w:val="left" w:pos="920"/>
        </w:tabs>
        <w:ind w:left="199"/>
        <w:rPr>
          <w:b/>
          <w:sz w:val="24"/>
        </w:rPr>
      </w:pPr>
      <w:r>
        <w:rPr>
          <w:sz w:val="24"/>
        </w:rPr>
        <w:t>15.0</w:t>
      </w:r>
      <w:r>
        <w:rPr>
          <w:sz w:val="24"/>
        </w:rPr>
        <w:tab/>
      </w:r>
      <w:r>
        <w:rPr>
          <w:b/>
          <w:sz w:val="24"/>
          <w:u w:val="single"/>
        </w:rPr>
        <w:t>ARBITRATION</w:t>
      </w:r>
    </w:p>
    <w:p w:rsidR="00566F14" w:rsidRDefault="001143B0">
      <w:pPr>
        <w:pStyle w:val="BodyText"/>
        <w:spacing w:before="2"/>
        <w:ind w:left="920" w:right="695"/>
        <w:jc w:val="both"/>
      </w:pPr>
      <w:r>
        <w:t>In the event of any dispute as to the meaning and intention of this lease it is hereby</w:t>
      </w:r>
      <w:r>
        <w:rPr>
          <w:spacing w:val="1"/>
        </w:rPr>
        <w:t xml:space="preserve"> </w:t>
      </w:r>
      <w:r>
        <w:t>agreed</w:t>
      </w:r>
      <w:r>
        <w:rPr>
          <w:spacing w:val="1"/>
        </w:rPr>
        <w:t xml:space="preserve"> </w:t>
      </w:r>
      <w:r>
        <w:t>by</w:t>
      </w:r>
      <w:r>
        <w:rPr>
          <w:spacing w:val="1"/>
        </w:rPr>
        <w:t xml:space="preserve"> </w:t>
      </w:r>
      <w:r>
        <w:t>both</w:t>
      </w:r>
      <w:r>
        <w:rPr>
          <w:spacing w:val="1"/>
        </w:rPr>
        <w:t xml:space="preserve"> </w:t>
      </w:r>
      <w:r>
        <w:t>parties</w:t>
      </w:r>
      <w:r>
        <w:rPr>
          <w:spacing w:val="1"/>
        </w:rPr>
        <w:t xml:space="preserve"> </w:t>
      </w:r>
      <w:r>
        <w:t>that</w:t>
      </w:r>
      <w:r>
        <w:rPr>
          <w:spacing w:val="1"/>
        </w:rPr>
        <w:t xml:space="preserve"> </w:t>
      </w:r>
      <w:r>
        <w:t>the</w:t>
      </w:r>
      <w:r>
        <w:rPr>
          <w:spacing w:val="1"/>
        </w:rPr>
        <w:t xml:space="preserve"> </w:t>
      </w:r>
      <w:r>
        <w:t>dispute</w:t>
      </w:r>
      <w:r>
        <w:rPr>
          <w:spacing w:val="1"/>
        </w:rPr>
        <w:t xml:space="preserve"> </w:t>
      </w:r>
      <w:r>
        <w:t>shall</w:t>
      </w:r>
      <w:r>
        <w:rPr>
          <w:spacing w:val="1"/>
        </w:rPr>
        <w:t xml:space="preserve"> </w:t>
      </w:r>
      <w:r>
        <w:t>be</w:t>
      </w:r>
      <w:r>
        <w:rPr>
          <w:spacing w:val="1"/>
        </w:rPr>
        <w:t xml:space="preserve"> </w:t>
      </w:r>
      <w:r>
        <w:t>referred</w:t>
      </w:r>
      <w:r>
        <w:rPr>
          <w:spacing w:val="1"/>
        </w:rPr>
        <w:t xml:space="preserve"> </w:t>
      </w:r>
      <w:r>
        <w:t>to</w:t>
      </w:r>
      <w:r>
        <w:rPr>
          <w:spacing w:val="1"/>
        </w:rPr>
        <w:t xml:space="preserve"> </w:t>
      </w:r>
      <w:r>
        <w:t>a</w:t>
      </w:r>
      <w:r>
        <w:rPr>
          <w:spacing w:val="1"/>
        </w:rPr>
        <w:t xml:space="preserve"> </w:t>
      </w:r>
      <w:r>
        <w:t>Court</w:t>
      </w:r>
      <w:r>
        <w:rPr>
          <w:spacing w:val="1"/>
        </w:rPr>
        <w:t xml:space="preserve"> </w:t>
      </w:r>
      <w:r>
        <w:t>of</w:t>
      </w:r>
      <w:r>
        <w:rPr>
          <w:spacing w:val="1"/>
        </w:rPr>
        <w:t xml:space="preserve"> </w:t>
      </w:r>
      <w:r>
        <w:t>Law.</w:t>
      </w:r>
      <w:r>
        <w:rPr>
          <w:spacing w:val="1"/>
        </w:rPr>
        <w:t xml:space="preserve"> </w:t>
      </w:r>
      <w:r>
        <w:t>(Arbitration</w:t>
      </w:r>
      <w:r>
        <w:rPr>
          <w:spacing w:val="-4"/>
        </w:rPr>
        <w:t xml:space="preserve"> </w:t>
      </w:r>
      <w:r>
        <w:t>is</w:t>
      </w:r>
      <w:r>
        <w:rPr>
          <w:spacing w:val="-1"/>
        </w:rPr>
        <w:t xml:space="preserve"> </w:t>
      </w:r>
      <w:r>
        <w:t>a</w:t>
      </w:r>
      <w:r>
        <w:rPr>
          <w:spacing w:val="-1"/>
        </w:rPr>
        <w:t xml:space="preserve"> </w:t>
      </w:r>
      <w:r>
        <w:t>costly</w:t>
      </w:r>
      <w:r>
        <w:rPr>
          <w:spacing w:val="1"/>
        </w:rPr>
        <w:t xml:space="preserve"> </w:t>
      </w:r>
      <w:r>
        <w:t>procedure and</w:t>
      </w:r>
      <w:r>
        <w:rPr>
          <w:spacing w:val="1"/>
        </w:rPr>
        <w:t xml:space="preserve"> </w:t>
      </w:r>
      <w:r>
        <w:t>should</w:t>
      </w:r>
      <w:r>
        <w:rPr>
          <w:spacing w:val="1"/>
        </w:rPr>
        <w:t xml:space="preserve"> </w:t>
      </w:r>
      <w:r>
        <w:t>be</w:t>
      </w:r>
      <w:r>
        <w:rPr>
          <w:spacing w:val="-5"/>
        </w:rPr>
        <w:t xml:space="preserve"> </w:t>
      </w:r>
      <w:r>
        <w:t>avoided for</w:t>
      </w:r>
      <w:r>
        <w:rPr>
          <w:spacing w:val="-2"/>
        </w:rPr>
        <w:t xml:space="preserve"> </w:t>
      </w:r>
      <w:r>
        <w:t>small</w:t>
      </w:r>
      <w:r>
        <w:rPr>
          <w:spacing w:val="1"/>
        </w:rPr>
        <w:t xml:space="preserve"> </w:t>
      </w:r>
      <w:r>
        <w:t>contracts).</w:t>
      </w:r>
    </w:p>
    <w:p w:rsidR="00566F14" w:rsidRDefault="00566F14">
      <w:pPr>
        <w:pStyle w:val="BodyText"/>
        <w:spacing w:before="1"/>
      </w:pPr>
    </w:p>
    <w:p w:rsidR="00566F14" w:rsidRDefault="001143B0">
      <w:pPr>
        <w:pStyle w:val="Heading3"/>
        <w:numPr>
          <w:ilvl w:val="1"/>
          <w:numId w:val="9"/>
        </w:numPr>
        <w:tabs>
          <w:tab w:val="left" w:pos="920"/>
          <w:tab w:val="left" w:pos="921"/>
        </w:tabs>
        <w:spacing w:line="275" w:lineRule="exact"/>
        <w:ind w:hanging="722"/>
        <w:rPr>
          <w:u w:val="none"/>
        </w:rPr>
      </w:pPr>
      <w:r>
        <w:t>NOTICES</w:t>
      </w:r>
    </w:p>
    <w:p w:rsidR="00566F14" w:rsidRDefault="001143B0">
      <w:pPr>
        <w:pStyle w:val="BodyText"/>
        <w:ind w:left="920" w:right="692"/>
        <w:jc w:val="both"/>
      </w:pPr>
      <w:r>
        <w:t>Any notice or other correspondence required to be served or exchanged under this</w:t>
      </w:r>
      <w:r>
        <w:rPr>
          <w:spacing w:val="1"/>
        </w:rPr>
        <w:t xml:space="preserve"> </w:t>
      </w:r>
      <w:r>
        <w:t>agreement shall be so served or exchanged, as the case may be, at the following</w:t>
      </w:r>
      <w:r>
        <w:rPr>
          <w:spacing w:val="1"/>
        </w:rPr>
        <w:t xml:space="preserve"> </w:t>
      </w:r>
      <w:r>
        <w:t>address:-</w:t>
      </w:r>
    </w:p>
    <w:p w:rsidR="00566F14" w:rsidRDefault="00566F14">
      <w:pPr>
        <w:pStyle w:val="BodyText"/>
        <w:rPr>
          <w:sz w:val="26"/>
        </w:rPr>
      </w:pPr>
    </w:p>
    <w:p w:rsidR="004626B8" w:rsidRDefault="004626B8" w:rsidP="004626B8">
      <w:pPr>
        <w:spacing w:before="1"/>
        <w:ind w:left="142"/>
        <w:rPr>
          <w:sz w:val="24"/>
        </w:rPr>
      </w:pPr>
      <w:r>
        <w:rPr>
          <w:sz w:val="24"/>
        </w:rPr>
        <w:t>For</w:t>
      </w:r>
      <w:r>
        <w:rPr>
          <w:spacing w:val="-3"/>
          <w:sz w:val="24"/>
        </w:rPr>
        <w:t xml:space="preserve"> </w:t>
      </w:r>
      <w:r>
        <w:rPr>
          <w:b/>
          <w:sz w:val="24"/>
        </w:rPr>
        <w:t>THE</w:t>
      </w:r>
      <w:r>
        <w:rPr>
          <w:b/>
          <w:spacing w:val="-1"/>
          <w:sz w:val="24"/>
        </w:rPr>
        <w:t xml:space="preserve"> </w:t>
      </w:r>
      <w:r>
        <w:rPr>
          <w:b/>
          <w:sz w:val="24"/>
        </w:rPr>
        <w:t>LESSOR</w:t>
      </w:r>
      <w:r>
        <w:rPr>
          <w:b/>
          <w:spacing w:val="1"/>
          <w:sz w:val="24"/>
        </w:rPr>
        <w:t xml:space="preserve"> </w:t>
      </w:r>
      <w:r>
        <w:rPr>
          <w:sz w:val="24"/>
        </w:rPr>
        <w:t>at</w:t>
      </w:r>
      <w:r>
        <w:rPr>
          <w:spacing w:val="-1"/>
          <w:sz w:val="24"/>
        </w:rPr>
        <w:t xml:space="preserve"> </w:t>
      </w:r>
      <w:r>
        <w:rPr>
          <w:sz w:val="24"/>
        </w:rPr>
        <w:t>his</w:t>
      </w:r>
      <w:r>
        <w:rPr>
          <w:spacing w:val="-1"/>
          <w:sz w:val="24"/>
        </w:rPr>
        <w:t xml:space="preserve"> </w:t>
      </w:r>
      <w:r>
        <w:rPr>
          <w:sz w:val="24"/>
        </w:rPr>
        <w:t>office</w:t>
      </w:r>
    </w:p>
    <w:p w:rsidR="004626B8" w:rsidRDefault="004626B8" w:rsidP="004626B8">
      <w:pPr>
        <w:spacing w:before="1"/>
        <w:ind w:left="142"/>
        <w:rPr>
          <w:sz w:val="24"/>
        </w:rPr>
      </w:pPr>
    </w:p>
    <w:p w:rsidR="004626B8" w:rsidRDefault="004626B8" w:rsidP="004626B8">
      <w:pPr>
        <w:pStyle w:val="BodyText"/>
        <w:ind w:left="142"/>
        <w:rPr>
          <w:spacing w:val="29"/>
        </w:rPr>
      </w:pPr>
      <w:r>
        <w:t>The</w:t>
      </w:r>
      <w:r>
        <w:rPr>
          <w:spacing w:val="27"/>
        </w:rPr>
        <w:t xml:space="preserve"> Officer-in-Charge ICTA and </w:t>
      </w:r>
      <w:r>
        <w:t>The Chairman ICTA</w:t>
      </w:r>
      <w:r>
        <w:rPr>
          <w:spacing w:val="29"/>
        </w:rPr>
        <w:t xml:space="preserve"> </w:t>
      </w:r>
    </w:p>
    <w:p w:rsidR="004626B8" w:rsidRDefault="004626B8" w:rsidP="004626B8">
      <w:pPr>
        <w:pStyle w:val="BodyText"/>
        <w:ind w:left="142"/>
      </w:pPr>
      <w:r>
        <w:t xml:space="preserve">The </w:t>
      </w:r>
      <w:proofErr w:type="spellStart"/>
      <w:r>
        <w:t>Celicourt</w:t>
      </w:r>
      <w:proofErr w:type="spellEnd"/>
      <w:r>
        <w:t xml:space="preserve"> Building,</w:t>
      </w:r>
    </w:p>
    <w:p w:rsidR="004626B8" w:rsidRDefault="004626B8" w:rsidP="004626B8">
      <w:pPr>
        <w:pStyle w:val="BodyText"/>
        <w:ind w:left="142"/>
      </w:pPr>
      <w:r>
        <w:t>Port</w:t>
      </w:r>
      <w:r>
        <w:rPr>
          <w:spacing w:val="-2"/>
        </w:rPr>
        <w:t xml:space="preserve"> </w:t>
      </w:r>
      <w:r>
        <w:t>Louis</w:t>
      </w:r>
    </w:p>
    <w:p w:rsidR="004626B8" w:rsidRDefault="004626B8" w:rsidP="004626B8">
      <w:pPr>
        <w:tabs>
          <w:tab w:val="left" w:leader="dot" w:pos="9032"/>
        </w:tabs>
        <w:ind w:left="142"/>
      </w:pPr>
      <w:r>
        <w:rPr>
          <w:sz w:val="24"/>
        </w:rPr>
        <w:t>For</w:t>
      </w:r>
      <w:r>
        <w:rPr>
          <w:spacing w:val="47"/>
          <w:sz w:val="24"/>
        </w:rPr>
        <w:t xml:space="preserve"> </w:t>
      </w:r>
      <w:r>
        <w:rPr>
          <w:b/>
          <w:sz w:val="24"/>
        </w:rPr>
        <w:t>THE</w:t>
      </w:r>
      <w:r>
        <w:rPr>
          <w:b/>
          <w:spacing w:val="50"/>
          <w:sz w:val="24"/>
        </w:rPr>
        <w:t xml:space="preserve"> </w:t>
      </w:r>
      <w:r>
        <w:rPr>
          <w:b/>
          <w:sz w:val="24"/>
        </w:rPr>
        <w:t>TENANT</w:t>
      </w:r>
      <w:r>
        <w:rPr>
          <w:b/>
          <w:spacing w:val="51"/>
          <w:sz w:val="24"/>
        </w:rPr>
        <w:t xml:space="preserve"> </w:t>
      </w:r>
      <w:r>
        <w:rPr>
          <w:sz w:val="24"/>
        </w:rPr>
        <w:t>at</w:t>
      </w:r>
      <w:r>
        <w:rPr>
          <w:spacing w:val="49"/>
          <w:sz w:val="24"/>
        </w:rPr>
        <w:t xml:space="preserve"> ……………………………………………………</w:t>
      </w:r>
    </w:p>
    <w:p w:rsidR="004626B8" w:rsidRDefault="001143B0" w:rsidP="004626B8">
      <w:pPr>
        <w:pStyle w:val="BodyText"/>
        <w:spacing w:before="229"/>
        <w:ind w:firstLine="142"/>
      </w:pPr>
      <w:r>
        <w:t>Made</w:t>
      </w:r>
      <w:r>
        <w:rPr>
          <w:spacing w:val="-1"/>
        </w:rPr>
        <w:t xml:space="preserve"> </w:t>
      </w:r>
      <w:r>
        <w:t>in</w:t>
      </w:r>
      <w:r>
        <w:rPr>
          <w:spacing w:val="1"/>
        </w:rPr>
        <w:t xml:space="preserve"> </w:t>
      </w:r>
      <w:r>
        <w:t>two</w:t>
      </w:r>
      <w:r>
        <w:rPr>
          <w:spacing w:val="1"/>
        </w:rPr>
        <w:t xml:space="preserve"> </w:t>
      </w:r>
      <w:r>
        <w:t>originals</w:t>
      </w:r>
      <w:r>
        <w:rPr>
          <w:spacing w:val="-1"/>
        </w:rPr>
        <w:t xml:space="preserve"> </w:t>
      </w:r>
      <w:r>
        <w:t>and</w:t>
      </w:r>
      <w:r>
        <w:rPr>
          <w:spacing w:val="-4"/>
        </w:rPr>
        <w:t xml:space="preserve"> </w:t>
      </w:r>
      <w:r>
        <w:t>in</w:t>
      </w:r>
      <w:r>
        <w:rPr>
          <w:spacing w:val="1"/>
        </w:rPr>
        <w:t xml:space="preserve"> </w:t>
      </w:r>
      <w:r>
        <w:t>good</w:t>
      </w:r>
      <w:r>
        <w:rPr>
          <w:spacing w:val="-4"/>
        </w:rPr>
        <w:t xml:space="preserve"> </w:t>
      </w:r>
      <w:r>
        <w:t>faith</w:t>
      </w:r>
      <w:r>
        <w:rPr>
          <w:spacing w:val="-4"/>
        </w:rPr>
        <w:t xml:space="preserve"> </w:t>
      </w:r>
      <w:r>
        <w:t>at</w:t>
      </w:r>
      <w:r>
        <w:rPr>
          <w:spacing w:val="6"/>
        </w:rPr>
        <w:t xml:space="preserve"> </w:t>
      </w:r>
      <w:r>
        <w:t>………………………….</w:t>
      </w:r>
    </w:p>
    <w:p w:rsidR="004626B8" w:rsidRDefault="004626B8">
      <w:pPr>
        <w:pStyle w:val="BodyText"/>
        <w:spacing w:before="3"/>
        <w:ind w:left="199"/>
      </w:pPr>
    </w:p>
    <w:p w:rsidR="00566F14" w:rsidRDefault="001143B0">
      <w:pPr>
        <w:pStyle w:val="BodyText"/>
        <w:spacing w:before="3"/>
        <w:ind w:left="199"/>
      </w:pPr>
      <w:r>
        <w:t>This</w:t>
      </w:r>
      <w:r>
        <w:rPr>
          <w:spacing w:val="-2"/>
        </w:rPr>
        <w:t xml:space="preserve"> </w:t>
      </w:r>
      <w:r>
        <w:t>……………………………….</w:t>
      </w:r>
      <w:r>
        <w:rPr>
          <w:spacing w:val="-2"/>
        </w:rPr>
        <w:t xml:space="preserve"> </w:t>
      </w:r>
      <w:r>
        <w:t>day</w:t>
      </w:r>
      <w:r>
        <w:rPr>
          <w:spacing w:val="1"/>
        </w:rPr>
        <w:t xml:space="preserve"> </w:t>
      </w:r>
      <w:r>
        <w:t>of</w:t>
      </w:r>
      <w:r>
        <w:rPr>
          <w:spacing w:val="-2"/>
        </w:rPr>
        <w:t xml:space="preserve"> </w:t>
      </w:r>
      <w:r>
        <w:t>……………………….</w:t>
      </w:r>
      <w:r>
        <w:rPr>
          <w:spacing w:val="2"/>
        </w:rPr>
        <w:t xml:space="preserve"> </w:t>
      </w:r>
      <w:r>
        <w:t>20……………..</w:t>
      </w:r>
    </w:p>
    <w:p w:rsidR="00566F14" w:rsidRDefault="00566F14">
      <w:pPr>
        <w:pStyle w:val="BodyText"/>
      </w:pPr>
    </w:p>
    <w:p w:rsidR="00566F14" w:rsidRDefault="001143B0">
      <w:pPr>
        <w:pStyle w:val="Heading3"/>
        <w:tabs>
          <w:tab w:val="left" w:pos="5241"/>
        </w:tabs>
        <w:spacing w:line="275" w:lineRule="exact"/>
        <w:ind w:left="199" w:firstLine="0"/>
        <w:rPr>
          <w:u w:val="none"/>
        </w:rPr>
      </w:pPr>
      <w:r>
        <w:rPr>
          <w:u w:val="none"/>
        </w:rPr>
        <w:t>LESSOR</w:t>
      </w:r>
      <w:r>
        <w:rPr>
          <w:u w:val="none"/>
        </w:rPr>
        <w:tab/>
        <w:t>TENANT</w:t>
      </w:r>
    </w:p>
    <w:p w:rsidR="004626B8" w:rsidRDefault="004626B8">
      <w:pPr>
        <w:pStyle w:val="BodyText"/>
        <w:tabs>
          <w:tab w:val="left" w:pos="4521"/>
        </w:tabs>
        <w:spacing w:line="275" w:lineRule="exact"/>
        <w:ind w:left="199"/>
      </w:pPr>
    </w:p>
    <w:p w:rsidR="00566F14" w:rsidRDefault="001143B0">
      <w:pPr>
        <w:pStyle w:val="BodyText"/>
        <w:tabs>
          <w:tab w:val="left" w:pos="4521"/>
        </w:tabs>
        <w:spacing w:line="275" w:lineRule="exact"/>
        <w:ind w:left="199"/>
      </w:pPr>
      <w:r>
        <w:t>(s)</w:t>
      </w:r>
      <w:r>
        <w:rPr>
          <w:spacing w:val="2"/>
        </w:rPr>
        <w:t xml:space="preserve"> </w:t>
      </w:r>
      <w:r>
        <w:t>…………………………</w:t>
      </w:r>
      <w:r>
        <w:tab/>
        <w:t>(s)</w:t>
      </w:r>
      <w:r>
        <w:rPr>
          <w:spacing w:val="2"/>
        </w:rPr>
        <w:t xml:space="preserve"> </w:t>
      </w:r>
      <w:r>
        <w:t>………………………………….</w:t>
      </w:r>
    </w:p>
    <w:p w:rsidR="00566F14" w:rsidRDefault="00566F14">
      <w:pPr>
        <w:spacing w:line="275" w:lineRule="exact"/>
        <w:sectPr w:rsidR="00566F14">
          <w:pgSz w:w="11910" w:h="16840"/>
          <w:pgMar w:top="620" w:right="720" w:bottom="960" w:left="1500" w:header="0" w:footer="735" w:gutter="0"/>
          <w:cols w:space="720"/>
        </w:sectPr>
      </w:pPr>
    </w:p>
    <w:p w:rsidR="00566F14" w:rsidRDefault="001143B0">
      <w:pPr>
        <w:pStyle w:val="Heading2"/>
        <w:spacing w:before="75"/>
        <w:ind w:right="308"/>
        <w:jc w:val="center"/>
      </w:pPr>
      <w:r>
        <w:lastRenderedPageBreak/>
        <w:t>Section</w:t>
      </w:r>
      <w:r>
        <w:rPr>
          <w:spacing w:val="65"/>
        </w:rPr>
        <w:t xml:space="preserve"> </w:t>
      </w:r>
      <w:r>
        <w:t>V</w:t>
      </w:r>
    </w:p>
    <w:p w:rsidR="00566F14" w:rsidRDefault="00566F14">
      <w:pPr>
        <w:pStyle w:val="BodyText"/>
        <w:spacing w:before="7"/>
        <w:rPr>
          <w:b/>
          <w:sz w:val="23"/>
        </w:rPr>
      </w:pPr>
    </w:p>
    <w:p w:rsidR="00566F14" w:rsidRDefault="001143B0">
      <w:pPr>
        <w:pStyle w:val="Heading3"/>
        <w:ind w:left="0" w:right="502" w:firstLine="0"/>
        <w:jc w:val="center"/>
        <w:rPr>
          <w:u w:val="none"/>
        </w:rPr>
      </w:pPr>
      <w:r>
        <w:rPr>
          <w:u w:val="none"/>
        </w:rPr>
        <w:t>SCHEDULE</w:t>
      </w:r>
      <w:r>
        <w:rPr>
          <w:spacing w:val="-5"/>
          <w:u w:val="none"/>
        </w:rPr>
        <w:t xml:space="preserve"> </w:t>
      </w:r>
      <w:r>
        <w:rPr>
          <w:u w:val="none"/>
        </w:rPr>
        <w:t>OF</w:t>
      </w:r>
      <w:r>
        <w:rPr>
          <w:spacing w:val="-1"/>
          <w:u w:val="none"/>
        </w:rPr>
        <w:t xml:space="preserve"> </w:t>
      </w:r>
      <w:r>
        <w:rPr>
          <w:u w:val="none"/>
        </w:rPr>
        <w:t>REQUIREMENTS</w:t>
      </w:r>
    </w:p>
    <w:p w:rsidR="00566F14" w:rsidRDefault="00566F14">
      <w:pPr>
        <w:pStyle w:val="BodyText"/>
        <w:spacing w:before="10" w:after="1"/>
        <w:rPr>
          <w:b/>
        </w:rPr>
      </w:pPr>
    </w:p>
    <w:tbl>
      <w:tblPr>
        <w:tblW w:w="0" w:type="auto"/>
        <w:tblInd w:w="118" w:type="dxa"/>
        <w:tblLayout w:type="fixed"/>
        <w:tblCellMar>
          <w:left w:w="0" w:type="dxa"/>
          <w:right w:w="0" w:type="dxa"/>
        </w:tblCellMar>
        <w:tblLook w:val="01E0" w:firstRow="1" w:lastRow="1" w:firstColumn="1" w:lastColumn="1" w:noHBand="0" w:noVBand="0"/>
      </w:tblPr>
      <w:tblGrid>
        <w:gridCol w:w="2100"/>
        <w:gridCol w:w="7263"/>
      </w:tblGrid>
      <w:tr w:rsidR="00566F14">
        <w:trPr>
          <w:trHeight w:val="13133"/>
        </w:trPr>
        <w:tc>
          <w:tcPr>
            <w:tcW w:w="2100" w:type="dxa"/>
          </w:tcPr>
          <w:p w:rsidR="00566F14" w:rsidRDefault="001143B0">
            <w:pPr>
              <w:pStyle w:val="TableParagraph"/>
              <w:spacing w:line="242" w:lineRule="auto"/>
              <w:ind w:left="560" w:right="251" w:hanging="361"/>
              <w:rPr>
                <w:b/>
                <w:sz w:val="24"/>
              </w:rPr>
            </w:pPr>
            <w:r>
              <w:rPr>
                <w:b/>
                <w:sz w:val="24"/>
              </w:rPr>
              <w:t>1.Office space</w:t>
            </w:r>
            <w:r>
              <w:rPr>
                <w:b/>
                <w:spacing w:val="1"/>
                <w:sz w:val="24"/>
              </w:rPr>
              <w:t xml:space="preserve"> </w:t>
            </w:r>
            <w:r>
              <w:rPr>
                <w:b/>
                <w:spacing w:val="-1"/>
                <w:sz w:val="24"/>
              </w:rPr>
              <w:t>requirement</w:t>
            </w:r>
          </w:p>
        </w:tc>
        <w:tc>
          <w:tcPr>
            <w:tcW w:w="7263" w:type="dxa"/>
          </w:tcPr>
          <w:p w:rsidR="00566F14" w:rsidRDefault="001143B0">
            <w:pPr>
              <w:pStyle w:val="TableParagraph"/>
              <w:spacing w:line="242" w:lineRule="auto"/>
              <w:ind w:left="260"/>
              <w:rPr>
                <w:sz w:val="24"/>
              </w:rPr>
            </w:pPr>
            <w:r>
              <w:rPr>
                <w:sz w:val="24"/>
              </w:rPr>
              <w:t>Proposals</w:t>
            </w:r>
            <w:r>
              <w:rPr>
                <w:spacing w:val="44"/>
                <w:sz w:val="24"/>
              </w:rPr>
              <w:t xml:space="preserve"> </w:t>
            </w:r>
            <w:r>
              <w:rPr>
                <w:sz w:val="24"/>
              </w:rPr>
              <w:t>for</w:t>
            </w:r>
            <w:r>
              <w:rPr>
                <w:spacing w:val="42"/>
                <w:sz w:val="24"/>
              </w:rPr>
              <w:t xml:space="preserve"> </w:t>
            </w:r>
            <w:r>
              <w:rPr>
                <w:sz w:val="24"/>
              </w:rPr>
              <w:t>renting</w:t>
            </w:r>
            <w:r>
              <w:rPr>
                <w:spacing w:val="46"/>
                <w:sz w:val="24"/>
              </w:rPr>
              <w:t xml:space="preserve"> </w:t>
            </w:r>
            <w:r>
              <w:rPr>
                <w:sz w:val="24"/>
              </w:rPr>
              <w:t>of</w:t>
            </w:r>
            <w:r>
              <w:rPr>
                <w:spacing w:val="42"/>
                <w:sz w:val="24"/>
              </w:rPr>
              <w:t xml:space="preserve"> </w:t>
            </w:r>
            <w:r>
              <w:rPr>
                <w:sz w:val="24"/>
              </w:rPr>
              <w:t>office</w:t>
            </w:r>
            <w:r>
              <w:rPr>
                <w:spacing w:val="44"/>
                <w:sz w:val="24"/>
              </w:rPr>
              <w:t xml:space="preserve"> </w:t>
            </w:r>
            <w:r>
              <w:rPr>
                <w:sz w:val="24"/>
              </w:rPr>
              <w:t>space</w:t>
            </w:r>
            <w:r>
              <w:rPr>
                <w:spacing w:val="44"/>
                <w:sz w:val="24"/>
              </w:rPr>
              <w:t xml:space="preserve"> </w:t>
            </w:r>
            <w:r>
              <w:rPr>
                <w:sz w:val="24"/>
              </w:rPr>
              <w:t>shall</w:t>
            </w:r>
            <w:r>
              <w:rPr>
                <w:spacing w:val="37"/>
                <w:sz w:val="24"/>
              </w:rPr>
              <w:t xml:space="preserve"> </w:t>
            </w:r>
            <w:r>
              <w:rPr>
                <w:sz w:val="24"/>
              </w:rPr>
              <w:t>meet</w:t>
            </w:r>
            <w:r>
              <w:rPr>
                <w:spacing w:val="46"/>
                <w:sz w:val="24"/>
              </w:rPr>
              <w:t xml:space="preserve"> </w:t>
            </w:r>
            <w:r>
              <w:rPr>
                <w:sz w:val="24"/>
              </w:rPr>
              <w:t>the</w:t>
            </w:r>
            <w:r>
              <w:rPr>
                <w:spacing w:val="40"/>
                <w:sz w:val="24"/>
              </w:rPr>
              <w:t xml:space="preserve"> </w:t>
            </w:r>
            <w:r>
              <w:rPr>
                <w:sz w:val="24"/>
              </w:rPr>
              <w:t>following</w:t>
            </w:r>
            <w:r>
              <w:rPr>
                <w:spacing w:val="-57"/>
                <w:sz w:val="24"/>
              </w:rPr>
              <w:t xml:space="preserve"> </w:t>
            </w:r>
            <w:r>
              <w:rPr>
                <w:sz w:val="24"/>
              </w:rPr>
              <w:t>requirements:</w:t>
            </w:r>
          </w:p>
          <w:p w:rsidR="00566F14" w:rsidRDefault="00566F14">
            <w:pPr>
              <w:pStyle w:val="TableParagraph"/>
              <w:spacing w:before="10"/>
              <w:rPr>
                <w:b/>
              </w:rPr>
            </w:pPr>
          </w:p>
          <w:p w:rsidR="00566F14" w:rsidRDefault="001143B0">
            <w:pPr>
              <w:pStyle w:val="TableParagraph"/>
              <w:numPr>
                <w:ilvl w:val="0"/>
                <w:numId w:val="8"/>
              </w:numPr>
              <w:tabs>
                <w:tab w:val="left" w:pos="982"/>
              </w:tabs>
              <w:ind w:right="267"/>
              <w:jc w:val="both"/>
              <w:rPr>
                <w:sz w:val="24"/>
              </w:rPr>
            </w:pPr>
            <w:r>
              <w:rPr>
                <w:sz w:val="24"/>
              </w:rPr>
              <w:t>the</w:t>
            </w:r>
            <w:r>
              <w:rPr>
                <w:spacing w:val="56"/>
                <w:sz w:val="24"/>
              </w:rPr>
              <w:t xml:space="preserve"> </w:t>
            </w:r>
            <w:r>
              <w:rPr>
                <w:sz w:val="24"/>
              </w:rPr>
              <w:t>office</w:t>
            </w:r>
            <w:r>
              <w:rPr>
                <w:spacing w:val="56"/>
                <w:sz w:val="24"/>
              </w:rPr>
              <w:t xml:space="preserve"> </w:t>
            </w:r>
            <w:r>
              <w:rPr>
                <w:sz w:val="24"/>
              </w:rPr>
              <w:t>space</w:t>
            </w:r>
            <w:r>
              <w:rPr>
                <w:spacing w:val="56"/>
                <w:sz w:val="24"/>
              </w:rPr>
              <w:t xml:space="preserve"> </w:t>
            </w:r>
            <w:r>
              <w:rPr>
                <w:sz w:val="24"/>
              </w:rPr>
              <w:t>should</w:t>
            </w:r>
            <w:r>
              <w:rPr>
                <w:spacing w:val="58"/>
                <w:sz w:val="24"/>
              </w:rPr>
              <w:t xml:space="preserve"> </w:t>
            </w:r>
            <w:r>
              <w:rPr>
                <w:sz w:val="24"/>
              </w:rPr>
              <w:t>be</w:t>
            </w:r>
            <w:r>
              <w:rPr>
                <w:spacing w:val="56"/>
                <w:sz w:val="24"/>
              </w:rPr>
              <w:t xml:space="preserve"> </w:t>
            </w:r>
            <w:r>
              <w:rPr>
                <w:sz w:val="24"/>
              </w:rPr>
              <w:t>available</w:t>
            </w:r>
            <w:r>
              <w:rPr>
                <w:spacing w:val="57"/>
                <w:sz w:val="24"/>
              </w:rPr>
              <w:t xml:space="preserve"> </w:t>
            </w:r>
            <w:r>
              <w:rPr>
                <w:sz w:val="24"/>
              </w:rPr>
              <w:t>with</w:t>
            </w:r>
            <w:r>
              <w:rPr>
                <w:spacing w:val="58"/>
                <w:sz w:val="24"/>
              </w:rPr>
              <w:t xml:space="preserve"> </w:t>
            </w:r>
            <w:r>
              <w:rPr>
                <w:sz w:val="24"/>
              </w:rPr>
              <w:t>all</w:t>
            </w:r>
            <w:r>
              <w:rPr>
                <w:spacing w:val="58"/>
                <w:sz w:val="24"/>
              </w:rPr>
              <w:t xml:space="preserve"> </w:t>
            </w:r>
            <w:r>
              <w:rPr>
                <w:sz w:val="24"/>
              </w:rPr>
              <w:t>the</w:t>
            </w:r>
            <w:r>
              <w:rPr>
                <w:spacing w:val="56"/>
                <w:sz w:val="24"/>
              </w:rPr>
              <w:t xml:space="preserve"> </w:t>
            </w:r>
            <w:r>
              <w:rPr>
                <w:sz w:val="24"/>
              </w:rPr>
              <w:t>specified</w:t>
            </w:r>
            <w:r>
              <w:rPr>
                <w:spacing w:val="-58"/>
                <w:sz w:val="24"/>
              </w:rPr>
              <w:t xml:space="preserve"> </w:t>
            </w:r>
            <w:r>
              <w:rPr>
                <w:sz w:val="24"/>
              </w:rPr>
              <w:t>amenities</w:t>
            </w:r>
            <w:r>
              <w:rPr>
                <w:spacing w:val="1"/>
                <w:sz w:val="24"/>
              </w:rPr>
              <w:t xml:space="preserve"> </w:t>
            </w:r>
            <w:r>
              <w:rPr>
                <w:sz w:val="24"/>
              </w:rPr>
              <w:t>and</w:t>
            </w:r>
            <w:r>
              <w:rPr>
                <w:spacing w:val="1"/>
                <w:sz w:val="24"/>
              </w:rPr>
              <w:t xml:space="preserve"> </w:t>
            </w:r>
            <w:r>
              <w:rPr>
                <w:sz w:val="24"/>
              </w:rPr>
              <w:t>ready</w:t>
            </w:r>
            <w:r>
              <w:rPr>
                <w:spacing w:val="1"/>
                <w:sz w:val="24"/>
              </w:rPr>
              <w:t xml:space="preserve"> </w:t>
            </w:r>
            <w:r>
              <w:rPr>
                <w:sz w:val="24"/>
              </w:rPr>
              <w:t>for occupation,</w:t>
            </w:r>
            <w:r>
              <w:rPr>
                <w:spacing w:val="1"/>
                <w:sz w:val="24"/>
              </w:rPr>
              <w:t xml:space="preserve"> </w:t>
            </w:r>
            <w:r>
              <w:rPr>
                <w:sz w:val="24"/>
              </w:rPr>
              <w:t xml:space="preserve">preferably </w:t>
            </w:r>
            <w:r>
              <w:rPr>
                <w:b/>
                <w:sz w:val="24"/>
              </w:rPr>
              <w:t>as</w:t>
            </w:r>
            <w:r>
              <w:rPr>
                <w:b/>
                <w:spacing w:val="1"/>
                <w:sz w:val="24"/>
              </w:rPr>
              <w:t xml:space="preserve"> </w:t>
            </w:r>
            <w:r>
              <w:rPr>
                <w:b/>
                <w:sz w:val="24"/>
              </w:rPr>
              <w:t>soon</w:t>
            </w:r>
            <w:r>
              <w:rPr>
                <w:b/>
                <w:spacing w:val="1"/>
                <w:sz w:val="24"/>
              </w:rPr>
              <w:t xml:space="preserve"> </w:t>
            </w:r>
            <w:r>
              <w:rPr>
                <w:b/>
                <w:sz w:val="24"/>
              </w:rPr>
              <w:t>as</w:t>
            </w:r>
            <w:r>
              <w:rPr>
                <w:b/>
                <w:spacing w:val="1"/>
                <w:sz w:val="24"/>
              </w:rPr>
              <w:t xml:space="preserve"> </w:t>
            </w:r>
            <w:r>
              <w:rPr>
                <w:b/>
                <w:sz w:val="24"/>
              </w:rPr>
              <w:t>possible</w:t>
            </w:r>
            <w:r>
              <w:rPr>
                <w:b/>
                <w:spacing w:val="1"/>
                <w:sz w:val="24"/>
              </w:rPr>
              <w:t xml:space="preserve"> </w:t>
            </w:r>
            <w:r>
              <w:rPr>
                <w:b/>
                <w:sz w:val="24"/>
              </w:rPr>
              <w:t>after</w:t>
            </w:r>
            <w:r>
              <w:rPr>
                <w:b/>
                <w:spacing w:val="1"/>
                <w:sz w:val="24"/>
              </w:rPr>
              <w:t xml:space="preserve"> </w:t>
            </w:r>
            <w:r>
              <w:rPr>
                <w:b/>
                <w:sz w:val="24"/>
              </w:rPr>
              <w:t>award</w:t>
            </w:r>
            <w:r>
              <w:rPr>
                <w:b/>
                <w:spacing w:val="1"/>
                <w:sz w:val="24"/>
              </w:rPr>
              <w:t xml:space="preserve"> </w:t>
            </w:r>
            <w:r>
              <w:rPr>
                <w:b/>
                <w:sz w:val="24"/>
              </w:rPr>
              <w:t>of</w:t>
            </w:r>
            <w:r>
              <w:rPr>
                <w:b/>
                <w:spacing w:val="1"/>
                <w:sz w:val="24"/>
              </w:rPr>
              <w:t xml:space="preserve"> </w:t>
            </w:r>
            <w:r>
              <w:rPr>
                <w:b/>
                <w:sz w:val="24"/>
              </w:rPr>
              <w:t>contract</w:t>
            </w:r>
            <w:r>
              <w:rPr>
                <w:sz w:val="24"/>
              </w:rPr>
              <w:t>; Proposed office</w:t>
            </w:r>
            <w:r>
              <w:rPr>
                <w:spacing w:val="1"/>
                <w:sz w:val="24"/>
              </w:rPr>
              <w:t xml:space="preserve"> </w:t>
            </w:r>
            <w:r>
              <w:rPr>
                <w:sz w:val="24"/>
              </w:rPr>
              <w:t>space</w:t>
            </w:r>
            <w:r>
              <w:rPr>
                <w:spacing w:val="1"/>
                <w:sz w:val="24"/>
              </w:rPr>
              <w:t xml:space="preserve"> </w:t>
            </w:r>
            <w:r>
              <w:rPr>
                <w:sz w:val="24"/>
              </w:rPr>
              <w:t>should</w:t>
            </w:r>
            <w:r>
              <w:rPr>
                <w:spacing w:val="1"/>
                <w:sz w:val="24"/>
              </w:rPr>
              <w:t xml:space="preserve"> </w:t>
            </w:r>
            <w:r>
              <w:rPr>
                <w:sz w:val="24"/>
              </w:rPr>
              <w:t>be</w:t>
            </w:r>
            <w:r>
              <w:rPr>
                <w:spacing w:val="1"/>
                <w:sz w:val="24"/>
              </w:rPr>
              <w:t xml:space="preserve"> </w:t>
            </w:r>
            <w:r>
              <w:rPr>
                <w:sz w:val="24"/>
              </w:rPr>
              <w:t>in</w:t>
            </w:r>
            <w:r>
              <w:rPr>
                <w:spacing w:val="1"/>
                <w:sz w:val="24"/>
              </w:rPr>
              <w:t xml:space="preserve"> </w:t>
            </w:r>
            <w:r>
              <w:rPr>
                <w:sz w:val="24"/>
              </w:rPr>
              <w:t>good</w:t>
            </w:r>
            <w:r>
              <w:rPr>
                <w:spacing w:val="1"/>
                <w:sz w:val="24"/>
              </w:rPr>
              <w:t xml:space="preserve"> </w:t>
            </w:r>
            <w:r>
              <w:rPr>
                <w:sz w:val="24"/>
              </w:rPr>
              <w:t>condition</w:t>
            </w:r>
            <w:r>
              <w:rPr>
                <w:spacing w:val="1"/>
                <w:sz w:val="24"/>
              </w:rPr>
              <w:t xml:space="preserve"> </w:t>
            </w:r>
            <w:r>
              <w:rPr>
                <w:sz w:val="24"/>
              </w:rPr>
              <w:t>(Structurally</w:t>
            </w:r>
            <w:r>
              <w:rPr>
                <w:spacing w:val="1"/>
                <w:sz w:val="24"/>
              </w:rPr>
              <w:t xml:space="preserve"> </w:t>
            </w:r>
            <w:r>
              <w:rPr>
                <w:sz w:val="24"/>
              </w:rPr>
              <w:t>sound,</w:t>
            </w:r>
            <w:r>
              <w:rPr>
                <w:spacing w:val="1"/>
                <w:sz w:val="24"/>
              </w:rPr>
              <w:t xml:space="preserve"> </w:t>
            </w:r>
            <w:r>
              <w:rPr>
                <w:sz w:val="24"/>
              </w:rPr>
              <w:t>with</w:t>
            </w:r>
            <w:r>
              <w:rPr>
                <w:spacing w:val="1"/>
                <w:sz w:val="24"/>
              </w:rPr>
              <w:t xml:space="preserve"> </w:t>
            </w:r>
            <w:r>
              <w:rPr>
                <w:sz w:val="24"/>
              </w:rPr>
              <w:t>all</w:t>
            </w:r>
            <w:r>
              <w:rPr>
                <w:spacing w:val="1"/>
                <w:sz w:val="24"/>
              </w:rPr>
              <w:t xml:space="preserve"> </w:t>
            </w:r>
            <w:r>
              <w:rPr>
                <w:sz w:val="24"/>
              </w:rPr>
              <w:t>existing architectural finishes, services and basic amenities to</w:t>
            </w:r>
            <w:r>
              <w:rPr>
                <w:spacing w:val="1"/>
                <w:sz w:val="24"/>
              </w:rPr>
              <w:t xml:space="preserve"> </w:t>
            </w:r>
            <w:r>
              <w:rPr>
                <w:sz w:val="24"/>
              </w:rPr>
              <w:t>have no</w:t>
            </w:r>
            <w:r>
              <w:rPr>
                <w:spacing w:val="1"/>
                <w:sz w:val="24"/>
              </w:rPr>
              <w:t xml:space="preserve"> </w:t>
            </w:r>
            <w:r>
              <w:rPr>
                <w:sz w:val="24"/>
              </w:rPr>
              <w:t>or</w:t>
            </w:r>
            <w:r>
              <w:rPr>
                <w:spacing w:val="-2"/>
                <w:sz w:val="24"/>
              </w:rPr>
              <w:t xml:space="preserve"> </w:t>
            </w:r>
            <w:r>
              <w:rPr>
                <w:sz w:val="24"/>
              </w:rPr>
              <w:t>only</w:t>
            </w:r>
            <w:r>
              <w:rPr>
                <w:spacing w:val="1"/>
                <w:sz w:val="24"/>
              </w:rPr>
              <w:t xml:space="preserve"> </w:t>
            </w:r>
            <w:r>
              <w:rPr>
                <w:sz w:val="24"/>
              </w:rPr>
              <w:t>minor</w:t>
            </w:r>
            <w:r>
              <w:rPr>
                <w:spacing w:val="2"/>
                <w:sz w:val="24"/>
              </w:rPr>
              <w:t xml:space="preserve"> </w:t>
            </w:r>
            <w:r>
              <w:rPr>
                <w:sz w:val="24"/>
              </w:rPr>
              <w:t>works</w:t>
            </w:r>
            <w:r>
              <w:rPr>
                <w:spacing w:val="-6"/>
                <w:sz w:val="24"/>
              </w:rPr>
              <w:t xml:space="preserve"> </w:t>
            </w:r>
            <w:r>
              <w:rPr>
                <w:sz w:val="24"/>
              </w:rPr>
              <w:t>required)</w:t>
            </w:r>
            <w:r>
              <w:rPr>
                <w:spacing w:val="-1"/>
                <w:sz w:val="24"/>
              </w:rPr>
              <w:t xml:space="preserve"> </w:t>
            </w:r>
            <w:r>
              <w:rPr>
                <w:sz w:val="24"/>
              </w:rPr>
              <w:t>on</w:t>
            </w:r>
            <w:r>
              <w:rPr>
                <w:spacing w:val="1"/>
                <w:sz w:val="24"/>
              </w:rPr>
              <w:t xml:space="preserve"> </w:t>
            </w:r>
            <w:r>
              <w:rPr>
                <w:sz w:val="24"/>
              </w:rPr>
              <w:t>date</w:t>
            </w:r>
            <w:r>
              <w:rPr>
                <w:spacing w:val="-5"/>
                <w:sz w:val="24"/>
              </w:rPr>
              <w:t xml:space="preserve"> </w:t>
            </w:r>
            <w:r>
              <w:rPr>
                <w:sz w:val="24"/>
              </w:rPr>
              <w:t>of</w:t>
            </w:r>
            <w:r>
              <w:rPr>
                <w:spacing w:val="-2"/>
                <w:sz w:val="24"/>
              </w:rPr>
              <w:t xml:space="preserve"> </w:t>
            </w:r>
            <w:r>
              <w:rPr>
                <w:sz w:val="24"/>
              </w:rPr>
              <w:t>occupation.</w:t>
            </w:r>
          </w:p>
          <w:p w:rsidR="00566F14" w:rsidRDefault="001143B0">
            <w:pPr>
              <w:pStyle w:val="TableParagraph"/>
              <w:numPr>
                <w:ilvl w:val="0"/>
                <w:numId w:val="8"/>
              </w:numPr>
              <w:tabs>
                <w:tab w:val="left" w:pos="982"/>
              </w:tabs>
              <w:spacing w:before="1" w:line="242" w:lineRule="auto"/>
              <w:ind w:right="267"/>
              <w:jc w:val="both"/>
              <w:rPr>
                <w:sz w:val="24"/>
              </w:rPr>
            </w:pPr>
            <w:r>
              <w:rPr>
                <w:spacing w:val="-1"/>
                <w:sz w:val="24"/>
              </w:rPr>
              <w:t>Proposed</w:t>
            </w:r>
            <w:r>
              <w:rPr>
                <w:spacing w:val="-10"/>
                <w:sz w:val="24"/>
              </w:rPr>
              <w:t xml:space="preserve"> </w:t>
            </w:r>
            <w:r>
              <w:rPr>
                <w:sz w:val="24"/>
              </w:rPr>
              <w:t>office</w:t>
            </w:r>
            <w:r>
              <w:rPr>
                <w:spacing w:val="-11"/>
                <w:sz w:val="24"/>
              </w:rPr>
              <w:t xml:space="preserve"> </w:t>
            </w:r>
            <w:r>
              <w:rPr>
                <w:sz w:val="24"/>
              </w:rPr>
              <w:t>space</w:t>
            </w:r>
            <w:r>
              <w:rPr>
                <w:spacing w:val="-11"/>
                <w:sz w:val="24"/>
              </w:rPr>
              <w:t xml:space="preserve"> </w:t>
            </w:r>
            <w:r>
              <w:rPr>
                <w:sz w:val="24"/>
              </w:rPr>
              <w:t>preferred</w:t>
            </w:r>
            <w:r>
              <w:rPr>
                <w:spacing w:val="-13"/>
                <w:sz w:val="24"/>
              </w:rPr>
              <w:t xml:space="preserve"> </w:t>
            </w:r>
            <w:r>
              <w:rPr>
                <w:sz w:val="24"/>
              </w:rPr>
              <w:t>location</w:t>
            </w:r>
            <w:r>
              <w:rPr>
                <w:spacing w:val="-14"/>
                <w:sz w:val="24"/>
              </w:rPr>
              <w:t xml:space="preserve"> </w:t>
            </w:r>
            <w:r>
              <w:rPr>
                <w:sz w:val="24"/>
              </w:rPr>
              <w:t>to</w:t>
            </w:r>
            <w:r>
              <w:rPr>
                <w:spacing w:val="-13"/>
                <w:sz w:val="24"/>
              </w:rPr>
              <w:t xml:space="preserve"> </w:t>
            </w:r>
            <w:r>
              <w:rPr>
                <w:sz w:val="24"/>
              </w:rPr>
              <w:t>be</w:t>
            </w:r>
            <w:r>
              <w:rPr>
                <w:spacing w:val="-15"/>
                <w:sz w:val="24"/>
              </w:rPr>
              <w:t xml:space="preserve"> </w:t>
            </w:r>
            <w:r>
              <w:rPr>
                <w:sz w:val="24"/>
              </w:rPr>
              <w:t>in</w:t>
            </w:r>
            <w:r>
              <w:rPr>
                <w:spacing w:val="-14"/>
                <w:sz w:val="24"/>
              </w:rPr>
              <w:t xml:space="preserve"> </w:t>
            </w:r>
            <w:r>
              <w:rPr>
                <w:sz w:val="24"/>
              </w:rPr>
              <w:t>city</w:t>
            </w:r>
            <w:r>
              <w:rPr>
                <w:spacing w:val="-9"/>
                <w:sz w:val="24"/>
              </w:rPr>
              <w:t xml:space="preserve"> </w:t>
            </w:r>
            <w:r>
              <w:rPr>
                <w:sz w:val="24"/>
              </w:rPr>
              <w:t>center</w:t>
            </w:r>
            <w:r>
              <w:rPr>
                <w:spacing w:val="-13"/>
                <w:sz w:val="24"/>
              </w:rPr>
              <w:t xml:space="preserve"> </w:t>
            </w:r>
            <w:r>
              <w:rPr>
                <w:sz w:val="24"/>
              </w:rPr>
              <w:t>and</w:t>
            </w:r>
            <w:r>
              <w:rPr>
                <w:spacing w:val="-58"/>
                <w:sz w:val="24"/>
              </w:rPr>
              <w:t xml:space="preserve"> </w:t>
            </w:r>
            <w:r>
              <w:rPr>
                <w:sz w:val="24"/>
              </w:rPr>
              <w:t>adjacent</w:t>
            </w:r>
            <w:r>
              <w:rPr>
                <w:spacing w:val="1"/>
                <w:sz w:val="24"/>
              </w:rPr>
              <w:t xml:space="preserve"> </w:t>
            </w:r>
            <w:r>
              <w:rPr>
                <w:sz w:val="24"/>
              </w:rPr>
              <w:t>area,</w:t>
            </w:r>
            <w:r>
              <w:rPr>
                <w:spacing w:val="1"/>
                <w:sz w:val="24"/>
              </w:rPr>
              <w:t xml:space="preserve"> </w:t>
            </w:r>
            <w:r>
              <w:rPr>
                <w:sz w:val="24"/>
              </w:rPr>
              <w:t>business</w:t>
            </w:r>
            <w:r>
              <w:rPr>
                <w:spacing w:val="1"/>
                <w:sz w:val="24"/>
              </w:rPr>
              <w:t xml:space="preserve"> </w:t>
            </w:r>
            <w:r>
              <w:rPr>
                <w:sz w:val="24"/>
              </w:rPr>
              <w:t>park</w:t>
            </w:r>
            <w:r>
              <w:rPr>
                <w:spacing w:val="1"/>
                <w:sz w:val="24"/>
              </w:rPr>
              <w:t xml:space="preserve"> </w:t>
            </w:r>
            <w:r>
              <w:rPr>
                <w:sz w:val="24"/>
              </w:rPr>
              <w:t>or</w:t>
            </w:r>
            <w:r>
              <w:rPr>
                <w:spacing w:val="1"/>
                <w:sz w:val="24"/>
              </w:rPr>
              <w:t xml:space="preserve"> </w:t>
            </w:r>
            <w:r>
              <w:rPr>
                <w:sz w:val="24"/>
              </w:rPr>
              <w:t>city</w:t>
            </w:r>
            <w:r>
              <w:rPr>
                <w:spacing w:val="1"/>
                <w:sz w:val="24"/>
              </w:rPr>
              <w:t xml:space="preserve"> </w:t>
            </w:r>
            <w:r>
              <w:rPr>
                <w:sz w:val="24"/>
              </w:rPr>
              <w:t>edge.</w:t>
            </w:r>
            <w:r>
              <w:rPr>
                <w:spacing w:val="1"/>
                <w:sz w:val="24"/>
              </w:rPr>
              <w:t xml:space="preserve"> </w:t>
            </w:r>
            <w:r>
              <w:rPr>
                <w:sz w:val="24"/>
              </w:rPr>
              <w:t>Child</w:t>
            </w:r>
            <w:r>
              <w:rPr>
                <w:spacing w:val="1"/>
                <w:sz w:val="24"/>
              </w:rPr>
              <w:t xml:space="preserve"> </w:t>
            </w:r>
            <w:r>
              <w:rPr>
                <w:sz w:val="24"/>
              </w:rPr>
              <w:t>friendly</w:t>
            </w:r>
            <w:r>
              <w:rPr>
                <w:spacing w:val="1"/>
                <w:sz w:val="24"/>
              </w:rPr>
              <w:t xml:space="preserve"> </w:t>
            </w:r>
            <w:r>
              <w:rPr>
                <w:sz w:val="24"/>
              </w:rPr>
              <w:t>environment</w:t>
            </w:r>
            <w:r>
              <w:rPr>
                <w:spacing w:val="1"/>
                <w:sz w:val="24"/>
              </w:rPr>
              <w:t xml:space="preserve"> </w:t>
            </w:r>
            <w:r>
              <w:rPr>
                <w:sz w:val="24"/>
              </w:rPr>
              <w:t>with</w:t>
            </w:r>
            <w:r>
              <w:rPr>
                <w:spacing w:val="2"/>
                <w:sz w:val="24"/>
              </w:rPr>
              <w:t xml:space="preserve"> </w:t>
            </w:r>
            <w:r>
              <w:rPr>
                <w:sz w:val="24"/>
              </w:rPr>
              <w:t>safe pedestrian</w:t>
            </w:r>
            <w:r>
              <w:rPr>
                <w:spacing w:val="-4"/>
                <w:sz w:val="24"/>
              </w:rPr>
              <w:t xml:space="preserve"> </w:t>
            </w:r>
            <w:r>
              <w:rPr>
                <w:sz w:val="24"/>
              </w:rPr>
              <w:t>access.</w:t>
            </w:r>
          </w:p>
          <w:p w:rsidR="00566F14" w:rsidRDefault="001143B0">
            <w:pPr>
              <w:pStyle w:val="TableParagraph"/>
              <w:numPr>
                <w:ilvl w:val="0"/>
                <w:numId w:val="8"/>
              </w:numPr>
              <w:tabs>
                <w:tab w:val="left" w:pos="982"/>
              </w:tabs>
              <w:spacing w:before="109"/>
              <w:ind w:right="265"/>
              <w:jc w:val="both"/>
              <w:rPr>
                <w:b/>
                <w:sz w:val="24"/>
              </w:rPr>
            </w:pPr>
            <w:r>
              <w:rPr>
                <w:sz w:val="24"/>
              </w:rPr>
              <w:t xml:space="preserve">Office area between </w:t>
            </w:r>
            <w:r w:rsidR="00A40081">
              <w:rPr>
                <w:b/>
                <w:sz w:val="24"/>
                <w:lang w:val="en-MU"/>
              </w:rPr>
              <w:t>18</w:t>
            </w:r>
            <w:r w:rsidR="0071542B">
              <w:rPr>
                <w:b/>
                <w:sz w:val="24"/>
                <w:lang w:val="en-MU"/>
              </w:rPr>
              <w:t>59</w:t>
            </w:r>
            <w:r>
              <w:rPr>
                <w:b/>
                <w:sz w:val="24"/>
              </w:rPr>
              <w:t xml:space="preserve"> m</w:t>
            </w:r>
            <w:r>
              <w:rPr>
                <w:b/>
                <w:sz w:val="24"/>
                <w:vertAlign w:val="superscript"/>
              </w:rPr>
              <w:t>2</w:t>
            </w:r>
            <w:r>
              <w:rPr>
                <w:b/>
                <w:sz w:val="24"/>
              </w:rPr>
              <w:t xml:space="preserve"> </w:t>
            </w:r>
            <w:r>
              <w:rPr>
                <w:sz w:val="24"/>
              </w:rPr>
              <w:t xml:space="preserve">and </w:t>
            </w:r>
            <w:r w:rsidR="0071542B">
              <w:rPr>
                <w:b/>
                <w:sz w:val="24"/>
                <w:lang w:val="en-MU"/>
              </w:rPr>
              <w:t>1900</w:t>
            </w:r>
            <w:r>
              <w:rPr>
                <w:b/>
                <w:sz w:val="24"/>
              </w:rPr>
              <w:t xml:space="preserve"> m</w:t>
            </w:r>
            <w:r>
              <w:rPr>
                <w:b/>
                <w:sz w:val="24"/>
                <w:vertAlign w:val="superscript"/>
              </w:rPr>
              <w:t>2</w:t>
            </w:r>
            <w:r w:rsidR="0071542B">
              <w:rPr>
                <w:b/>
                <w:sz w:val="24"/>
                <w:vertAlign w:val="superscript"/>
                <w:lang w:val="en-MU"/>
              </w:rPr>
              <w:t xml:space="preserve"> </w:t>
            </w:r>
            <w:r>
              <w:rPr>
                <w:sz w:val="24"/>
              </w:rPr>
              <w:t>with provision for</w:t>
            </w:r>
            <w:r>
              <w:rPr>
                <w:spacing w:val="1"/>
                <w:sz w:val="24"/>
              </w:rPr>
              <w:t xml:space="preserve"> </w:t>
            </w:r>
            <w:r w:rsidR="00844729">
              <w:rPr>
                <w:spacing w:val="1"/>
                <w:sz w:val="24"/>
              </w:rPr>
              <w:t xml:space="preserve">Private </w:t>
            </w:r>
            <w:r w:rsidR="00402BE7">
              <w:rPr>
                <w:spacing w:val="1"/>
                <w:sz w:val="24"/>
              </w:rPr>
              <w:t>O</w:t>
            </w:r>
            <w:r w:rsidR="00844729">
              <w:rPr>
                <w:spacing w:val="1"/>
                <w:sz w:val="24"/>
              </w:rPr>
              <w:t xml:space="preserve">ffices, </w:t>
            </w:r>
            <w:r w:rsidR="00402BE7">
              <w:rPr>
                <w:spacing w:val="1"/>
                <w:sz w:val="24"/>
              </w:rPr>
              <w:t>Common</w:t>
            </w:r>
            <w:r w:rsidR="00844729">
              <w:rPr>
                <w:spacing w:val="1"/>
                <w:sz w:val="24"/>
              </w:rPr>
              <w:t xml:space="preserve"> w</w:t>
            </w:r>
            <w:r w:rsidR="00402BE7">
              <w:rPr>
                <w:spacing w:val="1"/>
                <w:sz w:val="24"/>
              </w:rPr>
              <w:t xml:space="preserve">orking area, </w:t>
            </w:r>
            <w:r>
              <w:rPr>
                <w:sz w:val="24"/>
              </w:rPr>
              <w:t>Conference/Training Rooms, Committee Rooms</w:t>
            </w:r>
            <w:r w:rsidR="00402BE7">
              <w:rPr>
                <w:sz w:val="24"/>
              </w:rPr>
              <w:t>,</w:t>
            </w:r>
            <w:r>
              <w:rPr>
                <w:sz w:val="24"/>
              </w:rPr>
              <w:t xml:space="preserve"> </w:t>
            </w:r>
            <w:r w:rsidR="00402BE7">
              <w:rPr>
                <w:sz w:val="24"/>
              </w:rPr>
              <w:t xml:space="preserve">Server Room </w:t>
            </w:r>
            <w:r>
              <w:rPr>
                <w:sz w:val="24"/>
              </w:rPr>
              <w:t>and Stores to</w:t>
            </w:r>
            <w:r>
              <w:rPr>
                <w:spacing w:val="-57"/>
                <w:sz w:val="24"/>
              </w:rPr>
              <w:t xml:space="preserve"> </w:t>
            </w:r>
            <w:r>
              <w:rPr>
                <w:sz w:val="24"/>
              </w:rPr>
              <w:t>accommodate</w:t>
            </w:r>
            <w:r>
              <w:rPr>
                <w:spacing w:val="-5"/>
                <w:sz w:val="24"/>
              </w:rPr>
              <w:t xml:space="preserve"> </w:t>
            </w:r>
            <w:r>
              <w:rPr>
                <w:sz w:val="24"/>
              </w:rPr>
              <w:t>the</w:t>
            </w:r>
            <w:r>
              <w:rPr>
                <w:spacing w:val="-5"/>
                <w:sz w:val="24"/>
              </w:rPr>
              <w:t xml:space="preserve"> </w:t>
            </w:r>
            <w:r>
              <w:rPr>
                <w:sz w:val="24"/>
              </w:rPr>
              <w:t>indicative</w:t>
            </w:r>
            <w:r>
              <w:rPr>
                <w:spacing w:val="-6"/>
                <w:sz w:val="24"/>
              </w:rPr>
              <w:t xml:space="preserve"> </w:t>
            </w:r>
            <w:r>
              <w:rPr>
                <w:sz w:val="24"/>
              </w:rPr>
              <w:t>requirement</w:t>
            </w:r>
            <w:r>
              <w:rPr>
                <w:spacing w:val="-4"/>
                <w:sz w:val="24"/>
              </w:rPr>
              <w:t xml:space="preserve"> </w:t>
            </w:r>
            <w:r>
              <w:rPr>
                <w:sz w:val="24"/>
              </w:rPr>
              <w:t>of</w:t>
            </w:r>
            <w:r>
              <w:rPr>
                <w:spacing w:val="-3"/>
                <w:sz w:val="24"/>
              </w:rPr>
              <w:t xml:space="preserve"> </w:t>
            </w:r>
            <w:r>
              <w:rPr>
                <w:sz w:val="24"/>
              </w:rPr>
              <w:t>the</w:t>
            </w:r>
            <w:r>
              <w:rPr>
                <w:spacing w:val="-5"/>
                <w:sz w:val="24"/>
              </w:rPr>
              <w:t xml:space="preserve"> </w:t>
            </w:r>
            <w:r>
              <w:rPr>
                <w:sz w:val="24"/>
              </w:rPr>
              <w:t>Public</w:t>
            </w:r>
            <w:r>
              <w:rPr>
                <w:spacing w:val="-5"/>
                <w:sz w:val="24"/>
              </w:rPr>
              <w:t xml:space="preserve"> </w:t>
            </w:r>
            <w:r>
              <w:rPr>
                <w:sz w:val="24"/>
              </w:rPr>
              <w:t>Body</w:t>
            </w:r>
            <w:r>
              <w:rPr>
                <w:spacing w:val="-5"/>
                <w:sz w:val="24"/>
              </w:rPr>
              <w:t xml:space="preserve"> </w:t>
            </w:r>
            <w:r>
              <w:rPr>
                <w:sz w:val="24"/>
              </w:rPr>
              <w:t>as</w:t>
            </w:r>
            <w:r>
              <w:rPr>
                <w:spacing w:val="-58"/>
                <w:sz w:val="24"/>
              </w:rPr>
              <w:t xml:space="preserve"> </w:t>
            </w:r>
            <w:r>
              <w:rPr>
                <w:sz w:val="24"/>
              </w:rPr>
              <w:t>listed</w:t>
            </w:r>
            <w:r>
              <w:rPr>
                <w:spacing w:val="1"/>
                <w:sz w:val="24"/>
              </w:rPr>
              <w:t xml:space="preserve"> </w:t>
            </w:r>
            <w:r>
              <w:rPr>
                <w:sz w:val="24"/>
              </w:rPr>
              <w:t>at</w:t>
            </w:r>
            <w:r>
              <w:rPr>
                <w:spacing w:val="1"/>
                <w:sz w:val="24"/>
              </w:rPr>
              <w:t xml:space="preserve"> </w:t>
            </w:r>
            <w:r>
              <w:rPr>
                <w:b/>
                <w:sz w:val="24"/>
              </w:rPr>
              <w:t>Annex</w:t>
            </w:r>
            <w:r>
              <w:rPr>
                <w:b/>
                <w:spacing w:val="1"/>
                <w:sz w:val="24"/>
              </w:rPr>
              <w:t xml:space="preserve"> </w:t>
            </w:r>
            <w:r>
              <w:rPr>
                <w:b/>
                <w:sz w:val="24"/>
              </w:rPr>
              <w:t>B</w:t>
            </w:r>
            <w:r>
              <w:rPr>
                <w:sz w:val="24"/>
              </w:rPr>
              <w:t>.</w:t>
            </w:r>
            <w:r>
              <w:rPr>
                <w:spacing w:val="1"/>
                <w:sz w:val="24"/>
              </w:rPr>
              <w:t xml:space="preserve"> </w:t>
            </w:r>
            <w:r w:rsidR="00402BE7">
              <w:rPr>
                <w:spacing w:val="1"/>
                <w:sz w:val="24"/>
              </w:rPr>
              <w:t xml:space="preserve">In </w:t>
            </w:r>
            <w:proofErr w:type="gramStart"/>
            <w:r w:rsidR="00402BE7">
              <w:rPr>
                <w:spacing w:val="1"/>
                <w:sz w:val="24"/>
              </w:rPr>
              <w:t>addition</w:t>
            </w:r>
            <w:proofErr w:type="gramEnd"/>
            <w:r w:rsidR="00402BE7">
              <w:rPr>
                <w:spacing w:val="1"/>
                <w:sz w:val="24"/>
              </w:rPr>
              <w:t xml:space="preserve"> provision is required for </w:t>
            </w:r>
            <w:r>
              <w:rPr>
                <w:sz w:val="24"/>
              </w:rPr>
              <w:t>Space</w:t>
            </w:r>
            <w:r>
              <w:rPr>
                <w:spacing w:val="1"/>
                <w:sz w:val="24"/>
              </w:rPr>
              <w:t xml:space="preserve"> </w:t>
            </w:r>
            <w:r>
              <w:rPr>
                <w:sz w:val="24"/>
              </w:rPr>
              <w:t>for</w:t>
            </w:r>
            <w:r>
              <w:rPr>
                <w:spacing w:val="1"/>
                <w:sz w:val="24"/>
              </w:rPr>
              <w:t xml:space="preserve"> </w:t>
            </w:r>
            <w:r>
              <w:rPr>
                <w:sz w:val="24"/>
              </w:rPr>
              <w:t>reception</w:t>
            </w:r>
            <w:r>
              <w:rPr>
                <w:spacing w:val="1"/>
                <w:sz w:val="24"/>
              </w:rPr>
              <w:t xml:space="preserve"> </w:t>
            </w:r>
            <w:r>
              <w:rPr>
                <w:sz w:val="24"/>
              </w:rPr>
              <w:t>area,</w:t>
            </w:r>
            <w:r>
              <w:rPr>
                <w:spacing w:val="1"/>
                <w:sz w:val="24"/>
              </w:rPr>
              <w:t xml:space="preserve"> </w:t>
            </w:r>
            <w:r>
              <w:rPr>
                <w:sz w:val="24"/>
              </w:rPr>
              <w:t>circulation</w:t>
            </w:r>
            <w:r>
              <w:rPr>
                <w:spacing w:val="1"/>
                <w:sz w:val="24"/>
              </w:rPr>
              <w:t xml:space="preserve"> </w:t>
            </w:r>
            <w:r>
              <w:rPr>
                <w:sz w:val="24"/>
              </w:rPr>
              <w:t xml:space="preserve">(internal and external corridor, lifts </w:t>
            </w:r>
            <w:proofErr w:type="spellStart"/>
            <w:r>
              <w:rPr>
                <w:sz w:val="24"/>
              </w:rPr>
              <w:t>etc</w:t>
            </w:r>
            <w:proofErr w:type="spellEnd"/>
            <w:r>
              <w:rPr>
                <w:sz w:val="24"/>
              </w:rPr>
              <w:t>) technical areas</w:t>
            </w:r>
            <w:r w:rsidR="00402BE7">
              <w:rPr>
                <w:sz w:val="24"/>
              </w:rPr>
              <w:t>, kitchenettes, mess rooms</w:t>
            </w:r>
            <w:r>
              <w:rPr>
                <w:sz w:val="24"/>
              </w:rPr>
              <w:t xml:space="preserve"> and</w:t>
            </w:r>
            <w:r>
              <w:rPr>
                <w:spacing w:val="1"/>
                <w:sz w:val="24"/>
              </w:rPr>
              <w:t xml:space="preserve"> </w:t>
            </w:r>
            <w:r w:rsidR="00402BE7">
              <w:rPr>
                <w:spacing w:val="1"/>
                <w:sz w:val="24"/>
              </w:rPr>
              <w:t xml:space="preserve">adequate toilet facilities separate for ladies and gents over and above the </w:t>
            </w:r>
            <w:r>
              <w:rPr>
                <w:sz w:val="24"/>
              </w:rPr>
              <w:t>space</w:t>
            </w:r>
            <w:r>
              <w:rPr>
                <w:spacing w:val="1"/>
                <w:sz w:val="24"/>
              </w:rPr>
              <w:t xml:space="preserve"> </w:t>
            </w:r>
            <w:r>
              <w:rPr>
                <w:sz w:val="24"/>
              </w:rPr>
              <w:t xml:space="preserve">requirements </w:t>
            </w:r>
            <w:r w:rsidR="00402BE7">
              <w:rPr>
                <w:sz w:val="24"/>
              </w:rPr>
              <w:t xml:space="preserve">for an approximate </w:t>
            </w:r>
            <w:proofErr w:type="spellStart"/>
            <w:r w:rsidR="00402BE7">
              <w:rPr>
                <w:sz w:val="24"/>
              </w:rPr>
              <w:t>labour</w:t>
            </w:r>
            <w:proofErr w:type="spellEnd"/>
            <w:r w:rsidR="00402BE7">
              <w:rPr>
                <w:sz w:val="24"/>
              </w:rPr>
              <w:t xml:space="preserve"> force of 100 employees.</w:t>
            </w:r>
          </w:p>
          <w:p w:rsidR="00566F14" w:rsidRDefault="001143B0">
            <w:pPr>
              <w:pStyle w:val="TableParagraph"/>
              <w:numPr>
                <w:ilvl w:val="0"/>
                <w:numId w:val="8"/>
              </w:numPr>
              <w:tabs>
                <w:tab w:val="left" w:pos="982"/>
              </w:tabs>
              <w:spacing w:before="123"/>
              <w:ind w:right="265"/>
              <w:jc w:val="both"/>
              <w:rPr>
                <w:sz w:val="24"/>
              </w:rPr>
            </w:pPr>
            <w:r>
              <w:rPr>
                <w:spacing w:val="-1"/>
                <w:sz w:val="24"/>
              </w:rPr>
              <w:t>In</w:t>
            </w:r>
            <w:r>
              <w:rPr>
                <w:spacing w:val="-9"/>
                <w:sz w:val="24"/>
              </w:rPr>
              <w:t xml:space="preserve"> </w:t>
            </w:r>
            <w:r>
              <w:rPr>
                <w:spacing w:val="-1"/>
                <w:sz w:val="24"/>
              </w:rPr>
              <w:t>addition,</w:t>
            </w:r>
            <w:r>
              <w:rPr>
                <w:spacing w:val="-10"/>
                <w:sz w:val="24"/>
              </w:rPr>
              <w:t xml:space="preserve"> </w:t>
            </w:r>
            <w:r>
              <w:rPr>
                <w:sz w:val="24"/>
              </w:rPr>
              <w:t>provision</w:t>
            </w:r>
            <w:r>
              <w:rPr>
                <w:spacing w:val="-7"/>
                <w:sz w:val="24"/>
              </w:rPr>
              <w:t xml:space="preserve"> </w:t>
            </w:r>
            <w:r>
              <w:rPr>
                <w:sz w:val="24"/>
              </w:rPr>
              <w:t>is</w:t>
            </w:r>
            <w:r>
              <w:rPr>
                <w:spacing w:val="-15"/>
                <w:sz w:val="24"/>
              </w:rPr>
              <w:t xml:space="preserve"> </w:t>
            </w:r>
            <w:r>
              <w:rPr>
                <w:sz w:val="24"/>
              </w:rPr>
              <w:t>required</w:t>
            </w:r>
            <w:r>
              <w:rPr>
                <w:spacing w:val="-9"/>
                <w:sz w:val="24"/>
              </w:rPr>
              <w:t xml:space="preserve"> </w:t>
            </w:r>
            <w:r>
              <w:rPr>
                <w:sz w:val="24"/>
              </w:rPr>
              <w:t>for</w:t>
            </w:r>
            <w:r>
              <w:rPr>
                <w:spacing w:val="-5"/>
                <w:sz w:val="24"/>
              </w:rPr>
              <w:t xml:space="preserve"> </w:t>
            </w:r>
            <w:r>
              <w:rPr>
                <w:sz w:val="24"/>
              </w:rPr>
              <w:t>a</w:t>
            </w:r>
            <w:r>
              <w:rPr>
                <w:spacing w:val="-10"/>
                <w:sz w:val="24"/>
              </w:rPr>
              <w:t xml:space="preserve"> </w:t>
            </w:r>
            <w:r>
              <w:rPr>
                <w:sz w:val="24"/>
              </w:rPr>
              <w:t>kitchenette</w:t>
            </w:r>
            <w:r>
              <w:rPr>
                <w:spacing w:val="-10"/>
                <w:sz w:val="24"/>
              </w:rPr>
              <w:t xml:space="preserve"> </w:t>
            </w:r>
            <w:r>
              <w:rPr>
                <w:sz w:val="24"/>
              </w:rPr>
              <w:t>and</w:t>
            </w:r>
            <w:r>
              <w:rPr>
                <w:spacing w:val="-7"/>
                <w:sz w:val="24"/>
              </w:rPr>
              <w:t xml:space="preserve"> </w:t>
            </w:r>
            <w:r>
              <w:rPr>
                <w:sz w:val="24"/>
              </w:rPr>
              <w:t>adequate</w:t>
            </w:r>
            <w:r>
              <w:rPr>
                <w:spacing w:val="-58"/>
                <w:sz w:val="24"/>
              </w:rPr>
              <w:t xml:space="preserve"> </w:t>
            </w:r>
            <w:r>
              <w:rPr>
                <w:sz w:val="24"/>
              </w:rPr>
              <w:t>toilet</w:t>
            </w:r>
            <w:r>
              <w:rPr>
                <w:spacing w:val="-4"/>
                <w:sz w:val="24"/>
              </w:rPr>
              <w:t xml:space="preserve"> </w:t>
            </w:r>
            <w:r>
              <w:rPr>
                <w:sz w:val="24"/>
              </w:rPr>
              <w:t>facilities</w:t>
            </w:r>
            <w:r>
              <w:rPr>
                <w:spacing w:val="-7"/>
                <w:sz w:val="24"/>
              </w:rPr>
              <w:t xml:space="preserve"> </w:t>
            </w:r>
            <w:r>
              <w:rPr>
                <w:sz w:val="24"/>
              </w:rPr>
              <w:t>separate</w:t>
            </w:r>
            <w:r>
              <w:rPr>
                <w:spacing w:val="-4"/>
                <w:sz w:val="24"/>
              </w:rPr>
              <w:t xml:space="preserve"> </w:t>
            </w:r>
            <w:r>
              <w:rPr>
                <w:sz w:val="24"/>
              </w:rPr>
              <w:t>for</w:t>
            </w:r>
            <w:r>
              <w:rPr>
                <w:spacing w:val="-1"/>
                <w:sz w:val="24"/>
              </w:rPr>
              <w:t xml:space="preserve"> </w:t>
            </w:r>
            <w:r>
              <w:rPr>
                <w:sz w:val="24"/>
              </w:rPr>
              <w:t>ladies</w:t>
            </w:r>
            <w:r>
              <w:rPr>
                <w:spacing w:val="-6"/>
                <w:sz w:val="24"/>
              </w:rPr>
              <w:t xml:space="preserve"> </w:t>
            </w:r>
            <w:r>
              <w:rPr>
                <w:sz w:val="24"/>
              </w:rPr>
              <w:t>and</w:t>
            </w:r>
            <w:r>
              <w:rPr>
                <w:spacing w:val="-4"/>
                <w:sz w:val="24"/>
              </w:rPr>
              <w:t xml:space="preserve"> </w:t>
            </w:r>
            <w:r>
              <w:rPr>
                <w:sz w:val="24"/>
              </w:rPr>
              <w:t>gents</w:t>
            </w:r>
            <w:r>
              <w:rPr>
                <w:spacing w:val="-5"/>
                <w:sz w:val="24"/>
              </w:rPr>
              <w:t xml:space="preserve"> </w:t>
            </w:r>
            <w:r>
              <w:rPr>
                <w:sz w:val="24"/>
              </w:rPr>
              <w:t>over</w:t>
            </w:r>
            <w:r>
              <w:rPr>
                <w:spacing w:val="-2"/>
                <w:sz w:val="24"/>
              </w:rPr>
              <w:t xml:space="preserve"> </w:t>
            </w:r>
            <w:r>
              <w:rPr>
                <w:sz w:val="24"/>
              </w:rPr>
              <w:t>and above</w:t>
            </w:r>
            <w:r>
              <w:rPr>
                <w:spacing w:val="-4"/>
                <w:sz w:val="24"/>
              </w:rPr>
              <w:t xml:space="preserve"> </w:t>
            </w:r>
            <w:r>
              <w:rPr>
                <w:sz w:val="24"/>
              </w:rPr>
              <w:t>the</w:t>
            </w:r>
            <w:r>
              <w:rPr>
                <w:spacing w:val="-58"/>
                <w:sz w:val="24"/>
              </w:rPr>
              <w:t xml:space="preserve"> </w:t>
            </w:r>
            <w:r>
              <w:rPr>
                <w:sz w:val="24"/>
              </w:rPr>
              <w:t xml:space="preserve">space requirements for an approximate </w:t>
            </w:r>
            <w:proofErr w:type="spellStart"/>
            <w:r>
              <w:rPr>
                <w:sz w:val="24"/>
              </w:rPr>
              <w:t>labour</w:t>
            </w:r>
            <w:proofErr w:type="spellEnd"/>
            <w:r>
              <w:rPr>
                <w:sz w:val="24"/>
              </w:rPr>
              <w:t xml:space="preserve"> force of …..</w:t>
            </w:r>
            <w:r>
              <w:rPr>
                <w:spacing w:val="1"/>
                <w:sz w:val="24"/>
              </w:rPr>
              <w:t xml:space="preserve"> </w:t>
            </w:r>
            <w:r>
              <w:rPr>
                <w:sz w:val="24"/>
              </w:rPr>
              <w:t>employees;</w:t>
            </w:r>
            <w:r>
              <w:rPr>
                <w:spacing w:val="1"/>
                <w:sz w:val="24"/>
              </w:rPr>
              <w:t xml:space="preserve"> </w:t>
            </w:r>
            <w:r>
              <w:rPr>
                <w:sz w:val="24"/>
              </w:rPr>
              <w:t>Provision</w:t>
            </w:r>
            <w:r>
              <w:rPr>
                <w:spacing w:val="1"/>
                <w:sz w:val="24"/>
              </w:rPr>
              <w:t xml:space="preserve"> </w:t>
            </w:r>
            <w:r>
              <w:rPr>
                <w:sz w:val="24"/>
              </w:rPr>
              <w:t>for</w:t>
            </w:r>
            <w:r>
              <w:rPr>
                <w:spacing w:val="1"/>
                <w:sz w:val="24"/>
              </w:rPr>
              <w:t xml:space="preserve"> </w:t>
            </w:r>
            <w:r>
              <w:rPr>
                <w:sz w:val="24"/>
              </w:rPr>
              <w:t>a</w:t>
            </w:r>
            <w:r>
              <w:rPr>
                <w:spacing w:val="1"/>
                <w:sz w:val="24"/>
              </w:rPr>
              <w:t xml:space="preserve"> </w:t>
            </w:r>
            <w:r>
              <w:rPr>
                <w:sz w:val="24"/>
              </w:rPr>
              <w:t>separate</w:t>
            </w:r>
            <w:r>
              <w:rPr>
                <w:spacing w:val="1"/>
                <w:sz w:val="24"/>
              </w:rPr>
              <w:t xml:space="preserve"> </w:t>
            </w:r>
            <w:r>
              <w:rPr>
                <w:sz w:val="24"/>
              </w:rPr>
              <w:t>toilet</w:t>
            </w:r>
            <w:r>
              <w:rPr>
                <w:spacing w:val="1"/>
                <w:sz w:val="24"/>
              </w:rPr>
              <w:t xml:space="preserve"> </w:t>
            </w:r>
            <w:r>
              <w:rPr>
                <w:sz w:val="24"/>
              </w:rPr>
              <w:t>and</w:t>
            </w:r>
            <w:r>
              <w:rPr>
                <w:spacing w:val="1"/>
                <w:sz w:val="24"/>
              </w:rPr>
              <w:t xml:space="preserve"> </w:t>
            </w:r>
            <w:r>
              <w:rPr>
                <w:sz w:val="24"/>
              </w:rPr>
              <w:t>kitchenette</w:t>
            </w:r>
            <w:r>
              <w:rPr>
                <w:spacing w:val="1"/>
                <w:sz w:val="24"/>
              </w:rPr>
              <w:t xml:space="preserve"> </w:t>
            </w:r>
            <w:r>
              <w:rPr>
                <w:sz w:val="24"/>
              </w:rPr>
              <w:t>facilities</w:t>
            </w:r>
            <w:r>
              <w:rPr>
                <w:spacing w:val="-2"/>
                <w:sz w:val="24"/>
              </w:rPr>
              <w:t xml:space="preserve"> </w:t>
            </w:r>
            <w:r>
              <w:rPr>
                <w:sz w:val="24"/>
              </w:rPr>
              <w:t>for</w:t>
            </w:r>
            <w:r>
              <w:rPr>
                <w:spacing w:val="-1"/>
                <w:sz w:val="24"/>
              </w:rPr>
              <w:t xml:space="preserve"> </w:t>
            </w:r>
            <w:r>
              <w:rPr>
                <w:sz w:val="24"/>
              </w:rPr>
              <w:t>one</w:t>
            </w:r>
            <w:r>
              <w:rPr>
                <w:spacing w:val="1"/>
                <w:sz w:val="24"/>
              </w:rPr>
              <w:t xml:space="preserve"> </w:t>
            </w:r>
            <w:r>
              <w:rPr>
                <w:sz w:val="24"/>
              </w:rPr>
              <w:t>office.</w:t>
            </w:r>
          </w:p>
          <w:p w:rsidR="00566F14" w:rsidRDefault="001143B0">
            <w:pPr>
              <w:pStyle w:val="TableParagraph"/>
              <w:numPr>
                <w:ilvl w:val="0"/>
                <w:numId w:val="8"/>
              </w:numPr>
              <w:tabs>
                <w:tab w:val="left" w:pos="982"/>
              </w:tabs>
              <w:spacing w:before="118" w:line="242" w:lineRule="auto"/>
              <w:ind w:right="263"/>
              <w:jc w:val="both"/>
              <w:rPr>
                <w:sz w:val="24"/>
              </w:rPr>
            </w:pPr>
            <w:r>
              <w:rPr>
                <w:sz w:val="24"/>
              </w:rPr>
              <w:t>Preference will be given to buildings with the best technical</w:t>
            </w:r>
            <w:r>
              <w:rPr>
                <w:spacing w:val="1"/>
                <w:sz w:val="24"/>
              </w:rPr>
              <w:t xml:space="preserve"> </w:t>
            </w:r>
            <w:r>
              <w:rPr>
                <w:sz w:val="24"/>
              </w:rPr>
              <w:t>facilities including number and speed of lifts, air conditioning</w:t>
            </w:r>
            <w:r>
              <w:rPr>
                <w:spacing w:val="1"/>
                <w:sz w:val="24"/>
              </w:rPr>
              <w:t xml:space="preserve"> </w:t>
            </w:r>
            <w:r>
              <w:rPr>
                <w:sz w:val="24"/>
              </w:rPr>
              <w:t>system, electrical system, water and plumbing system, data</w:t>
            </w:r>
            <w:r>
              <w:rPr>
                <w:spacing w:val="1"/>
                <w:sz w:val="24"/>
              </w:rPr>
              <w:t xml:space="preserve"> </w:t>
            </w:r>
            <w:r>
              <w:rPr>
                <w:sz w:val="24"/>
              </w:rPr>
              <w:t>cabling</w:t>
            </w:r>
            <w:r>
              <w:rPr>
                <w:spacing w:val="1"/>
                <w:sz w:val="24"/>
              </w:rPr>
              <w:t xml:space="preserve"> </w:t>
            </w:r>
            <w:r>
              <w:rPr>
                <w:sz w:val="24"/>
              </w:rPr>
              <w:t>and</w:t>
            </w:r>
            <w:r>
              <w:rPr>
                <w:spacing w:val="1"/>
                <w:sz w:val="24"/>
              </w:rPr>
              <w:t xml:space="preserve"> </w:t>
            </w:r>
            <w:r>
              <w:rPr>
                <w:sz w:val="24"/>
              </w:rPr>
              <w:t>telephony</w:t>
            </w:r>
            <w:r>
              <w:rPr>
                <w:spacing w:val="1"/>
                <w:sz w:val="24"/>
              </w:rPr>
              <w:t xml:space="preserve"> </w:t>
            </w:r>
            <w:r>
              <w:rPr>
                <w:sz w:val="24"/>
              </w:rPr>
              <w:t>system,</w:t>
            </w:r>
            <w:r>
              <w:rPr>
                <w:spacing w:val="1"/>
                <w:sz w:val="24"/>
              </w:rPr>
              <w:t xml:space="preserve"> </w:t>
            </w:r>
            <w:r>
              <w:rPr>
                <w:sz w:val="24"/>
              </w:rPr>
              <w:t>size,</w:t>
            </w:r>
            <w:r>
              <w:rPr>
                <w:spacing w:val="1"/>
                <w:sz w:val="24"/>
              </w:rPr>
              <w:t xml:space="preserve"> </w:t>
            </w:r>
            <w:r>
              <w:rPr>
                <w:sz w:val="24"/>
              </w:rPr>
              <w:t>functionality</w:t>
            </w:r>
            <w:r>
              <w:rPr>
                <w:spacing w:val="1"/>
                <w:sz w:val="24"/>
              </w:rPr>
              <w:t xml:space="preserve"> </w:t>
            </w:r>
            <w:r>
              <w:rPr>
                <w:sz w:val="24"/>
              </w:rPr>
              <w:t>and</w:t>
            </w:r>
            <w:r>
              <w:rPr>
                <w:spacing w:val="1"/>
                <w:sz w:val="24"/>
              </w:rPr>
              <w:t xml:space="preserve"> </w:t>
            </w:r>
            <w:r>
              <w:rPr>
                <w:spacing w:val="-1"/>
                <w:sz w:val="24"/>
              </w:rPr>
              <w:t xml:space="preserve">accessibility </w:t>
            </w:r>
            <w:r>
              <w:rPr>
                <w:sz w:val="24"/>
              </w:rPr>
              <w:t>of lobby/reception area and corridors and security</w:t>
            </w:r>
            <w:r>
              <w:rPr>
                <w:spacing w:val="-58"/>
                <w:sz w:val="24"/>
              </w:rPr>
              <w:t xml:space="preserve"> </w:t>
            </w:r>
            <w:r>
              <w:rPr>
                <w:sz w:val="24"/>
              </w:rPr>
              <w:t>provisions</w:t>
            </w:r>
            <w:r>
              <w:rPr>
                <w:spacing w:val="-1"/>
                <w:sz w:val="24"/>
              </w:rPr>
              <w:t xml:space="preserve"> </w:t>
            </w:r>
            <w:r>
              <w:rPr>
                <w:sz w:val="24"/>
              </w:rPr>
              <w:t>particularly</w:t>
            </w:r>
            <w:r>
              <w:rPr>
                <w:spacing w:val="-2"/>
                <w:sz w:val="24"/>
              </w:rPr>
              <w:t xml:space="preserve"> </w:t>
            </w:r>
            <w:r>
              <w:rPr>
                <w:sz w:val="24"/>
              </w:rPr>
              <w:t>for</w:t>
            </w:r>
            <w:r>
              <w:rPr>
                <w:spacing w:val="3"/>
                <w:sz w:val="24"/>
              </w:rPr>
              <w:t xml:space="preserve"> </w:t>
            </w:r>
            <w:r>
              <w:rPr>
                <w:sz w:val="24"/>
              </w:rPr>
              <w:t>access;</w:t>
            </w:r>
          </w:p>
          <w:p w:rsidR="00566F14" w:rsidRDefault="001143B0">
            <w:pPr>
              <w:pStyle w:val="TableParagraph"/>
              <w:numPr>
                <w:ilvl w:val="0"/>
                <w:numId w:val="8"/>
              </w:numPr>
              <w:tabs>
                <w:tab w:val="left" w:pos="982"/>
              </w:tabs>
              <w:spacing w:before="104" w:line="242" w:lineRule="auto"/>
              <w:ind w:right="265"/>
              <w:jc w:val="both"/>
              <w:rPr>
                <w:sz w:val="24"/>
              </w:rPr>
            </w:pPr>
            <w:r>
              <w:rPr>
                <w:sz w:val="24"/>
              </w:rPr>
              <w:t>The building should be accessible and provide amenities to</w:t>
            </w:r>
            <w:r>
              <w:rPr>
                <w:spacing w:val="1"/>
                <w:sz w:val="24"/>
              </w:rPr>
              <w:t xml:space="preserve"> </w:t>
            </w:r>
            <w:r>
              <w:rPr>
                <w:sz w:val="24"/>
              </w:rPr>
              <w:t>disabled persons. The premises should be provided with water</w:t>
            </w:r>
            <w:r>
              <w:rPr>
                <w:spacing w:val="-57"/>
                <w:sz w:val="24"/>
              </w:rPr>
              <w:t xml:space="preserve"> </w:t>
            </w:r>
            <w:r>
              <w:rPr>
                <w:sz w:val="24"/>
              </w:rPr>
              <w:t>storage facilities</w:t>
            </w:r>
            <w:r>
              <w:rPr>
                <w:spacing w:val="1"/>
                <w:sz w:val="24"/>
              </w:rPr>
              <w:t xml:space="preserve"> </w:t>
            </w:r>
            <w:r>
              <w:rPr>
                <w:sz w:val="24"/>
              </w:rPr>
              <w:t>and</w:t>
            </w:r>
            <w:r>
              <w:rPr>
                <w:spacing w:val="2"/>
                <w:sz w:val="24"/>
              </w:rPr>
              <w:t xml:space="preserve"> </w:t>
            </w:r>
            <w:r>
              <w:rPr>
                <w:sz w:val="24"/>
              </w:rPr>
              <w:t>standby generators;</w:t>
            </w:r>
          </w:p>
          <w:p w:rsidR="00566F14" w:rsidRDefault="001143B0">
            <w:pPr>
              <w:pStyle w:val="TableParagraph"/>
              <w:numPr>
                <w:ilvl w:val="0"/>
                <w:numId w:val="8"/>
              </w:numPr>
              <w:tabs>
                <w:tab w:val="left" w:pos="982"/>
              </w:tabs>
              <w:spacing w:before="115" w:line="242" w:lineRule="auto"/>
              <w:ind w:right="270"/>
              <w:jc w:val="both"/>
              <w:rPr>
                <w:b/>
                <w:sz w:val="24"/>
              </w:rPr>
            </w:pPr>
            <w:r>
              <w:rPr>
                <w:sz w:val="24"/>
              </w:rPr>
              <w:t>The building</w:t>
            </w:r>
            <w:r>
              <w:rPr>
                <w:spacing w:val="1"/>
                <w:sz w:val="24"/>
              </w:rPr>
              <w:t xml:space="preserve"> </w:t>
            </w:r>
            <w:r>
              <w:rPr>
                <w:sz w:val="24"/>
              </w:rPr>
              <w:t>should meet</w:t>
            </w:r>
            <w:r>
              <w:rPr>
                <w:spacing w:val="1"/>
                <w:sz w:val="24"/>
              </w:rPr>
              <w:t xml:space="preserve"> </w:t>
            </w:r>
            <w:r>
              <w:rPr>
                <w:sz w:val="24"/>
              </w:rPr>
              <w:t>the</w:t>
            </w:r>
            <w:r>
              <w:rPr>
                <w:spacing w:val="1"/>
                <w:sz w:val="24"/>
              </w:rPr>
              <w:t xml:space="preserve"> </w:t>
            </w:r>
            <w:r>
              <w:rPr>
                <w:sz w:val="24"/>
              </w:rPr>
              <w:t>minimum</w:t>
            </w:r>
            <w:r>
              <w:rPr>
                <w:spacing w:val="1"/>
                <w:sz w:val="24"/>
              </w:rPr>
              <w:t xml:space="preserve"> </w:t>
            </w:r>
            <w:r>
              <w:rPr>
                <w:sz w:val="24"/>
              </w:rPr>
              <w:t>requirements with</w:t>
            </w:r>
            <w:r>
              <w:rPr>
                <w:spacing w:val="1"/>
                <w:sz w:val="24"/>
              </w:rPr>
              <w:t xml:space="preserve"> </w:t>
            </w:r>
            <w:r>
              <w:rPr>
                <w:sz w:val="24"/>
              </w:rPr>
              <w:t>regard</w:t>
            </w:r>
            <w:r>
              <w:rPr>
                <w:spacing w:val="1"/>
                <w:sz w:val="24"/>
              </w:rPr>
              <w:t xml:space="preserve"> </w:t>
            </w:r>
            <w:r>
              <w:rPr>
                <w:sz w:val="24"/>
              </w:rPr>
              <w:t>to</w:t>
            </w:r>
            <w:r>
              <w:rPr>
                <w:spacing w:val="1"/>
                <w:sz w:val="24"/>
              </w:rPr>
              <w:t xml:space="preserve"> </w:t>
            </w:r>
            <w:r>
              <w:rPr>
                <w:sz w:val="24"/>
              </w:rPr>
              <w:t>electrical,</w:t>
            </w:r>
            <w:r>
              <w:rPr>
                <w:spacing w:val="1"/>
                <w:sz w:val="24"/>
              </w:rPr>
              <w:t xml:space="preserve"> </w:t>
            </w:r>
            <w:r>
              <w:rPr>
                <w:sz w:val="24"/>
              </w:rPr>
              <w:t>air</w:t>
            </w:r>
            <w:r>
              <w:rPr>
                <w:spacing w:val="1"/>
                <w:sz w:val="24"/>
              </w:rPr>
              <w:t xml:space="preserve"> </w:t>
            </w:r>
            <w:r>
              <w:rPr>
                <w:sz w:val="24"/>
              </w:rPr>
              <w:t>conditioning,</w:t>
            </w:r>
            <w:r>
              <w:rPr>
                <w:spacing w:val="1"/>
                <w:sz w:val="24"/>
              </w:rPr>
              <w:t xml:space="preserve"> </w:t>
            </w:r>
            <w:r>
              <w:rPr>
                <w:sz w:val="24"/>
              </w:rPr>
              <w:t>lifts,</w:t>
            </w:r>
            <w:r>
              <w:rPr>
                <w:spacing w:val="1"/>
                <w:sz w:val="24"/>
              </w:rPr>
              <w:t xml:space="preserve"> </w:t>
            </w:r>
            <w:r>
              <w:rPr>
                <w:sz w:val="24"/>
              </w:rPr>
              <w:t>fire</w:t>
            </w:r>
            <w:r>
              <w:rPr>
                <w:spacing w:val="1"/>
                <w:sz w:val="24"/>
              </w:rPr>
              <w:t xml:space="preserve"> </w:t>
            </w:r>
            <w:r>
              <w:rPr>
                <w:sz w:val="24"/>
              </w:rPr>
              <w:t>alarm</w:t>
            </w:r>
            <w:r>
              <w:rPr>
                <w:spacing w:val="1"/>
                <w:sz w:val="24"/>
              </w:rPr>
              <w:t xml:space="preserve"> </w:t>
            </w:r>
            <w:r>
              <w:rPr>
                <w:sz w:val="24"/>
              </w:rPr>
              <w:t>and</w:t>
            </w:r>
            <w:r>
              <w:rPr>
                <w:spacing w:val="1"/>
                <w:sz w:val="24"/>
              </w:rPr>
              <w:t xml:space="preserve"> </w:t>
            </w:r>
            <w:r>
              <w:rPr>
                <w:sz w:val="24"/>
              </w:rPr>
              <w:t>detection</w:t>
            </w:r>
            <w:r>
              <w:rPr>
                <w:spacing w:val="1"/>
                <w:sz w:val="24"/>
              </w:rPr>
              <w:t xml:space="preserve"> </w:t>
            </w:r>
            <w:r>
              <w:rPr>
                <w:sz w:val="24"/>
              </w:rPr>
              <w:t>system</w:t>
            </w:r>
            <w:r>
              <w:rPr>
                <w:spacing w:val="4"/>
                <w:sz w:val="24"/>
              </w:rPr>
              <w:t xml:space="preserve"> </w:t>
            </w:r>
            <w:r>
              <w:rPr>
                <w:sz w:val="24"/>
              </w:rPr>
              <w:t>and</w:t>
            </w:r>
            <w:r>
              <w:rPr>
                <w:spacing w:val="1"/>
                <w:sz w:val="24"/>
              </w:rPr>
              <w:t xml:space="preserve"> </w:t>
            </w:r>
            <w:r>
              <w:rPr>
                <w:sz w:val="24"/>
              </w:rPr>
              <w:t>water</w:t>
            </w:r>
            <w:r>
              <w:rPr>
                <w:spacing w:val="3"/>
                <w:sz w:val="24"/>
              </w:rPr>
              <w:t xml:space="preserve"> </w:t>
            </w:r>
            <w:r>
              <w:rPr>
                <w:sz w:val="24"/>
              </w:rPr>
              <w:t>pumps</w:t>
            </w:r>
            <w:r>
              <w:rPr>
                <w:spacing w:val="-1"/>
                <w:sz w:val="24"/>
              </w:rPr>
              <w:t xml:space="preserve"> </w:t>
            </w:r>
            <w:r>
              <w:rPr>
                <w:sz w:val="24"/>
              </w:rPr>
              <w:t>as</w:t>
            </w:r>
            <w:r>
              <w:rPr>
                <w:spacing w:val="-1"/>
                <w:sz w:val="24"/>
              </w:rPr>
              <w:t xml:space="preserve"> </w:t>
            </w:r>
            <w:r>
              <w:rPr>
                <w:sz w:val="24"/>
              </w:rPr>
              <w:t>per</w:t>
            </w:r>
            <w:r>
              <w:rPr>
                <w:spacing w:val="3"/>
                <w:sz w:val="24"/>
              </w:rPr>
              <w:t xml:space="preserve"> </w:t>
            </w:r>
            <w:r>
              <w:rPr>
                <w:b/>
                <w:sz w:val="24"/>
              </w:rPr>
              <w:t>Annex</w:t>
            </w:r>
            <w:r>
              <w:rPr>
                <w:b/>
                <w:spacing w:val="-8"/>
                <w:sz w:val="24"/>
              </w:rPr>
              <w:t xml:space="preserve"> </w:t>
            </w:r>
            <w:r>
              <w:rPr>
                <w:b/>
                <w:sz w:val="24"/>
              </w:rPr>
              <w:t>A;</w:t>
            </w:r>
          </w:p>
          <w:p w:rsidR="00566F14" w:rsidRDefault="001143B0">
            <w:pPr>
              <w:pStyle w:val="TableParagraph"/>
              <w:numPr>
                <w:ilvl w:val="0"/>
                <w:numId w:val="8"/>
              </w:numPr>
              <w:tabs>
                <w:tab w:val="left" w:pos="982"/>
              </w:tabs>
              <w:spacing w:before="109"/>
              <w:ind w:right="268"/>
              <w:jc w:val="both"/>
              <w:rPr>
                <w:sz w:val="24"/>
              </w:rPr>
            </w:pPr>
            <w:r>
              <w:rPr>
                <w:sz w:val="24"/>
              </w:rPr>
              <w:t>Building</w:t>
            </w:r>
            <w:r>
              <w:rPr>
                <w:spacing w:val="1"/>
                <w:sz w:val="24"/>
              </w:rPr>
              <w:t xml:space="preserve"> </w:t>
            </w:r>
            <w:r>
              <w:rPr>
                <w:sz w:val="24"/>
              </w:rPr>
              <w:t>should</w:t>
            </w:r>
            <w:r>
              <w:rPr>
                <w:spacing w:val="1"/>
                <w:sz w:val="24"/>
              </w:rPr>
              <w:t xml:space="preserve"> </w:t>
            </w:r>
            <w:r>
              <w:rPr>
                <w:sz w:val="24"/>
              </w:rPr>
              <w:t>meet</w:t>
            </w:r>
            <w:r>
              <w:rPr>
                <w:spacing w:val="1"/>
                <w:sz w:val="24"/>
              </w:rPr>
              <w:t xml:space="preserve"> </w:t>
            </w:r>
            <w:r>
              <w:rPr>
                <w:sz w:val="24"/>
              </w:rPr>
              <w:t>basic</w:t>
            </w:r>
            <w:r>
              <w:rPr>
                <w:spacing w:val="1"/>
                <w:sz w:val="24"/>
              </w:rPr>
              <w:t xml:space="preserve"> </w:t>
            </w:r>
            <w:r>
              <w:rPr>
                <w:sz w:val="24"/>
              </w:rPr>
              <w:t>standards</w:t>
            </w:r>
            <w:r>
              <w:rPr>
                <w:spacing w:val="1"/>
                <w:sz w:val="24"/>
              </w:rPr>
              <w:t xml:space="preserve"> </w:t>
            </w:r>
            <w:r>
              <w:rPr>
                <w:sz w:val="24"/>
              </w:rPr>
              <w:t>as</w:t>
            </w:r>
            <w:r>
              <w:rPr>
                <w:spacing w:val="1"/>
                <w:sz w:val="24"/>
              </w:rPr>
              <w:t xml:space="preserve"> </w:t>
            </w:r>
            <w:r>
              <w:rPr>
                <w:sz w:val="24"/>
              </w:rPr>
              <w:t>specified</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relevant</w:t>
            </w:r>
            <w:r>
              <w:rPr>
                <w:spacing w:val="1"/>
                <w:sz w:val="24"/>
              </w:rPr>
              <w:t xml:space="preserve"> </w:t>
            </w:r>
            <w:r>
              <w:rPr>
                <w:sz w:val="24"/>
              </w:rPr>
              <w:t>legislation.</w:t>
            </w:r>
            <w:r>
              <w:rPr>
                <w:spacing w:val="1"/>
                <w:sz w:val="24"/>
              </w:rPr>
              <w:t xml:space="preserve"> </w:t>
            </w:r>
            <w:r>
              <w:rPr>
                <w:sz w:val="24"/>
              </w:rPr>
              <w:t>Security</w:t>
            </w:r>
            <w:r>
              <w:rPr>
                <w:spacing w:val="1"/>
                <w:sz w:val="24"/>
              </w:rPr>
              <w:t xml:space="preserve"> </w:t>
            </w:r>
            <w:r>
              <w:rPr>
                <w:sz w:val="24"/>
              </w:rPr>
              <w:t>and</w:t>
            </w:r>
            <w:r>
              <w:rPr>
                <w:spacing w:val="1"/>
                <w:sz w:val="24"/>
              </w:rPr>
              <w:t xml:space="preserve"> </w:t>
            </w:r>
            <w:r>
              <w:rPr>
                <w:sz w:val="24"/>
              </w:rPr>
              <w:t>emergency</w:t>
            </w:r>
            <w:r>
              <w:rPr>
                <w:spacing w:val="1"/>
                <w:sz w:val="24"/>
              </w:rPr>
              <w:t xml:space="preserve"> </w:t>
            </w:r>
            <w:r>
              <w:rPr>
                <w:sz w:val="24"/>
              </w:rPr>
              <w:t>exits</w:t>
            </w:r>
            <w:r>
              <w:rPr>
                <w:spacing w:val="1"/>
                <w:sz w:val="24"/>
              </w:rPr>
              <w:t xml:space="preserve"> </w:t>
            </w:r>
            <w:r>
              <w:rPr>
                <w:sz w:val="24"/>
              </w:rPr>
              <w:t>should</w:t>
            </w:r>
            <w:r>
              <w:rPr>
                <w:spacing w:val="1"/>
                <w:sz w:val="24"/>
              </w:rPr>
              <w:t xml:space="preserve"> </w:t>
            </w:r>
            <w:r>
              <w:rPr>
                <w:sz w:val="24"/>
              </w:rPr>
              <w:t>conform to the Occupational, Safety and Health Act 2005 and</w:t>
            </w:r>
            <w:r>
              <w:rPr>
                <w:spacing w:val="1"/>
                <w:sz w:val="24"/>
              </w:rPr>
              <w:t xml:space="preserve"> </w:t>
            </w:r>
            <w:r>
              <w:rPr>
                <w:sz w:val="24"/>
              </w:rPr>
              <w:t>to the requirements of the Fire Services. This should include a</w:t>
            </w:r>
            <w:r>
              <w:rPr>
                <w:spacing w:val="-57"/>
                <w:sz w:val="24"/>
              </w:rPr>
              <w:t xml:space="preserve"> </w:t>
            </w:r>
            <w:r>
              <w:rPr>
                <w:sz w:val="24"/>
              </w:rPr>
              <w:t>valid Fire Certificate</w:t>
            </w:r>
            <w:r>
              <w:rPr>
                <w:spacing w:val="1"/>
                <w:sz w:val="24"/>
              </w:rPr>
              <w:t xml:space="preserve"> </w:t>
            </w:r>
            <w:r>
              <w:rPr>
                <w:sz w:val="24"/>
              </w:rPr>
              <w:t>issued by the Fire Services Department</w:t>
            </w:r>
            <w:r>
              <w:rPr>
                <w:spacing w:val="1"/>
                <w:sz w:val="24"/>
              </w:rPr>
              <w:t xml:space="preserve"> </w:t>
            </w:r>
            <w:r>
              <w:rPr>
                <w:sz w:val="24"/>
              </w:rPr>
              <w:t>under the Occupational Safety and Health Act No 28 of 2005</w:t>
            </w:r>
            <w:r>
              <w:rPr>
                <w:spacing w:val="1"/>
                <w:sz w:val="24"/>
              </w:rPr>
              <w:t xml:space="preserve"> </w:t>
            </w:r>
            <w:r>
              <w:rPr>
                <w:sz w:val="24"/>
              </w:rPr>
              <w:t>and</w:t>
            </w:r>
            <w:r>
              <w:rPr>
                <w:spacing w:val="33"/>
                <w:sz w:val="24"/>
              </w:rPr>
              <w:t xml:space="preserve"> </w:t>
            </w:r>
            <w:r>
              <w:rPr>
                <w:sz w:val="24"/>
              </w:rPr>
              <w:t>shall</w:t>
            </w:r>
            <w:r>
              <w:rPr>
                <w:spacing w:val="33"/>
                <w:sz w:val="24"/>
              </w:rPr>
              <w:t xml:space="preserve"> </w:t>
            </w:r>
            <w:r>
              <w:rPr>
                <w:sz w:val="24"/>
              </w:rPr>
              <w:t>comply</w:t>
            </w:r>
            <w:r>
              <w:rPr>
                <w:spacing w:val="33"/>
                <w:sz w:val="24"/>
              </w:rPr>
              <w:t xml:space="preserve"> </w:t>
            </w:r>
            <w:r>
              <w:rPr>
                <w:sz w:val="24"/>
              </w:rPr>
              <w:t>to</w:t>
            </w:r>
            <w:r>
              <w:rPr>
                <w:spacing w:val="30"/>
                <w:sz w:val="24"/>
              </w:rPr>
              <w:t xml:space="preserve"> </w:t>
            </w:r>
            <w:r>
              <w:rPr>
                <w:sz w:val="24"/>
              </w:rPr>
              <w:t>the</w:t>
            </w:r>
            <w:r>
              <w:rPr>
                <w:spacing w:val="33"/>
                <w:sz w:val="24"/>
              </w:rPr>
              <w:t xml:space="preserve"> </w:t>
            </w:r>
            <w:r>
              <w:rPr>
                <w:sz w:val="24"/>
              </w:rPr>
              <w:t>conditions</w:t>
            </w:r>
            <w:r>
              <w:rPr>
                <w:spacing w:val="27"/>
                <w:sz w:val="24"/>
              </w:rPr>
              <w:t xml:space="preserve"> </w:t>
            </w:r>
            <w:r>
              <w:rPr>
                <w:sz w:val="24"/>
              </w:rPr>
              <w:t>imposed</w:t>
            </w:r>
            <w:r>
              <w:rPr>
                <w:spacing w:val="33"/>
                <w:sz w:val="24"/>
              </w:rPr>
              <w:t xml:space="preserve"> </w:t>
            </w:r>
            <w:r>
              <w:rPr>
                <w:sz w:val="24"/>
              </w:rPr>
              <w:t>in</w:t>
            </w:r>
            <w:r>
              <w:rPr>
                <w:spacing w:val="29"/>
                <w:sz w:val="24"/>
              </w:rPr>
              <w:t xml:space="preserve"> </w:t>
            </w:r>
            <w:r>
              <w:rPr>
                <w:sz w:val="24"/>
              </w:rPr>
              <w:t>the</w:t>
            </w:r>
            <w:r>
              <w:rPr>
                <w:spacing w:val="32"/>
                <w:sz w:val="24"/>
              </w:rPr>
              <w:t xml:space="preserve"> </w:t>
            </w:r>
            <w:r>
              <w:rPr>
                <w:sz w:val="24"/>
              </w:rPr>
              <w:t>Schedule</w:t>
            </w:r>
          </w:p>
          <w:p w:rsidR="00566F14" w:rsidRDefault="001143B0">
            <w:pPr>
              <w:pStyle w:val="TableParagraph"/>
              <w:spacing w:line="274" w:lineRule="exact"/>
              <w:ind w:left="981" w:right="269"/>
              <w:jc w:val="both"/>
              <w:rPr>
                <w:sz w:val="24"/>
              </w:rPr>
            </w:pPr>
            <w:r>
              <w:rPr>
                <w:sz w:val="24"/>
              </w:rPr>
              <w:t>One Sheet 1 and/or Sheet 2 and Schedule Two of the Fire</w:t>
            </w:r>
            <w:r>
              <w:rPr>
                <w:spacing w:val="1"/>
                <w:sz w:val="24"/>
              </w:rPr>
              <w:t xml:space="preserve"> </w:t>
            </w:r>
            <w:r>
              <w:rPr>
                <w:sz w:val="24"/>
              </w:rPr>
              <w:t>Certificate.</w:t>
            </w:r>
            <w:r>
              <w:rPr>
                <w:spacing w:val="36"/>
                <w:sz w:val="24"/>
              </w:rPr>
              <w:t xml:space="preserve"> </w:t>
            </w:r>
            <w:r>
              <w:rPr>
                <w:sz w:val="24"/>
              </w:rPr>
              <w:t>Building</w:t>
            </w:r>
            <w:r>
              <w:rPr>
                <w:spacing w:val="31"/>
                <w:sz w:val="24"/>
              </w:rPr>
              <w:t xml:space="preserve"> </w:t>
            </w:r>
            <w:r>
              <w:rPr>
                <w:sz w:val="24"/>
              </w:rPr>
              <w:t>should</w:t>
            </w:r>
            <w:r>
              <w:rPr>
                <w:spacing w:val="31"/>
                <w:sz w:val="24"/>
              </w:rPr>
              <w:t xml:space="preserve"> </w:t>
            </w:r>
            <w:r>
              <w:rPr>
                <w:sz w:val="24"/>
              </w:rPr>
              <w:t>be</w:t>
            </w:r>
            <w:r>
              <w:rPr>
                <w:spacing w:val="35"/>
                <w:sz w:val="24"/>
              </w:rPr>
              <w:t xml:space="preserve"> </w:t>
            </w:r>
            <w:r>
              <w:rPr>
                <w:sz w:val="24"/>
              </w:rPr>
              <w:t>provided</w:t>
            </w:r>
            <w:r>
              <w:rPr>
                <w:spacing w:val="30"/>
                <w:sz w:val="24"/>
              </w:rPr>
              <w:t xml:space="preserve"> </w:t>
            </w:r>
            <w:r>
              <w:rPr>
                <w:sz w:val="24"/>
              </w:rPr>
              <w:t>with</w:t>
            </w:r>
            <w:r>
              <w:rPr>
                <w:spacing w:val="31"/>
                <w:sz w:val="24"/>
              </w:rPr>
              <w:t xml:space="preserve"> </w:t>
            </w:r>
            <w:r>
              <w:rPr>
                <w:sz w:val="24"/>
              </w:rPr>
              <w:t>fire/smoke</w:t>
            </w:r>
          </w:p>
        </w:tc>
      </w:tr>
    </w:tbl>
    <w:p w:rsidR="00566F14" w:rsidRDefault="00566F14">
      <w:pPr>
        <w:spacing w:line="274" w:lineRule="exact"/>
        <w:jc w:val="both"/>
        <w:rPr>
          <w:sz w:val="24"/>
        </w:rPr>
        <w:sectPr w:rsidR="00566F14">
          <w:pgSz w:w="11910" w:h="16840"/>
          <w:pgMar w:top="620" w:right="720" w:bottom="960" w:left="1500" w:header="0" w:footer="735" w:gutter="0"/>
          <w:cols w:space="720"/>
        </w:sectPr>
      </w:pPr>
    </w:p>
    <w:p w:rsidR="00566F14" w:rsidRDefault="001143B0">
      <w:pPr>
        <w:pStyle w:val="BodyText"/>
        <w:spacing w:before="74" w:line="242" w:lineRule="auto"/>
        <w:ind w:left="3191" w:right="485"/>
        <w:jc w:val="both"/>
      </w:pPr>
      <w:r>
        <w:rPr>
          <w:spacing w:val="-1"/>
        </w:rPr>
        <w:lastRenderedPageBreak/>
        <w:t>detectors,</w:t>
      </w:r>
      <w:r>
        <w:rPr>
          <w:spacing w:val="-10"/>
        </w:rPr>
        <w:t xml:space="preserve"> </w:t>
      </w:r>
      <w:r>
        <w:rPr>
          <w:spacing w:val="-1"/>
        </w:rPr>
        <w:t>fire</w:t>
      </w:r>
      <w:r>
        <w:rPr>
          <w:spacing w:val="-18"/>
        </w:rPr>
        <w:t xml:space="preserve"> </w:t>
      </w:r>
      <w:r>
        <w:rPr>
          <w:spacing w:val="-1"/>
        </w:rPr>
        <w:t>alarm</w:t>
      </w:r>
      <w:r>
        <w:rPr>
          <w:spacing w:val="-11"/>
        </w:rPr>
        <w:t xml:space="preserve"> </w:t>
      </w:r>
      <w:r>
        <w:t>and</w:t>
      </w:r>
      <w:r>
        <w:rPr>
          <w:spacing w:val="-17"/>
        </w:rPr>
        <w:t xml:space="preserve"> </w:t>
      </w:r>
      <w:r>
        <w:t>firefighting</w:t>
      </w:r>
      <w:r>
        <w:rPr>
          <w:spacing w:val="-16"/>
        </w:rPr>
        <w:t xml:space="preserve"> </w:t>
      </w:r>
      <w:r>
        <w:t>facilities</w:t>
      </w:r>
      <w:r>
        <w:rPr>
          <w:spacing w:val="-15"/>
        </w:rPr>
        <w:t xml:space="preserve"> </w:t>
      </w:r>
      <w:r>
        <w:t>as</w:t>
      </w:r>
      <w:r>
        <w:rPr>
          <w:spacing w:val="-14"/>
        </w:rPr>
        <w:t xml:space="preserve"> </w:t>
      </w:r>
      <w:r>
        <w:t>per</w:t>
      </w:r>
      <w:r>
        <w:rPr>
          <w:spacing w:val="-11"/>
        </w:rPr>
        <w:t xml:space="preserve"> </w:t>
      </w:r>
      <w:r>
        <w:t>established</w:t>
      </w:r>
      <w:r>
        <w:rPr>
          <w:spacing w:val="-58"/>
        </w:rPr>
        <w:t xml:space="preserve"> </w:t>
      </w:r>
      <w:r>
        <w:t>standards;</w:t>
      </w:r>
    </w:p>
    <w:p w:rsidR="00566F14" w:rsidRDefault="001143B0">
      <w:pPr>
        <w:pStyle w:val="ListParagraph"/>
        <w:numPr>
          <w:ilvl w:val="2"/>
          <w:numId w:val="9"/>
        </w:numPr>
        <w:tabs>
          <w:tab w:val="left" w:pos="3192"/>
        </w:tabs>
        <w:spacing w:before="114"/>
        <w:ind w:right="483"/>
        <w:rPr>
          <w:sz w:val="24"/>
        </w:rPr>
      </w:pPr>
      <w:r>
        <w:rPr>
          <w:spacing w:val="-1"/>
          <w:sz w:val="24"/>
        </w:rPr>
        <w:t>Building</w:t>
      </w:r>
      <w:r>
        <w:rPr>
          <w:spacing w:val="-9"/>
          <w:sz w:val="24"/>
        </w:rPr>
        <w:t xml:space="preserve"> </w:t>
      </w:r>
      <w:r>
        <w:rPr>
          <w:sz w:val="24"/>
        </w:rPr>
        <w:t>to</w:t>
      </w:r>
      <w:r>
        <w:rPr>
          <w:spacing w:val="-14"/>
          <w:sz w:val="24"/>
        </w:rPr>
        <w:t xml:space="preserve"> </w:t>
      </w:r>
      <w:r>
        <w:rPr>
          <w:sz w:val="24"/>
        </w:rPr>
        <w:t>meet</w:t>
      </w:r>
      <w:r>
        <w:rPr>
          <w:spacing w:val="-9"/>
          <w:sz w:val="24"/>
        </w:rPr>
        <w:t xml:space="preserve"> </w:t>
      </w:r>
      <w:r>
        <w:rPr>
          <w:sz w:val="24"/>
        </w:rPr>
        <w:t>basic</w:t>
      </w:r>
      <w:r>
        <w:rPr>
          <w:spacing w:val="-10"/>
          <w:sz w:val="24"/>
        </w:rPr>
        <w:t xml:space="preserve"> </w:t>
      </w:r>
      <w:r>
        <w:rPr>
          <w:sz w:val="24"/>
        </w:rPr>
        <w:t>standards</w:t>
      </w:r>
      <w:r>
        <w:rPr>
          <w:spacing w:val="-11"/>
          <w:sz w:val="24"/>
        </w:rPr>
        <w:t xml:space="preserve"> </w:t>
      </w:r>
      <w:r>
        <w:rPr>
          <w:sz w:val="24"/>
        </w:rPr>
        <w:t>for</w:t>
      </w:r>
      <w:r>
        <w:rPr>
          <w:spacing w:val="-8"/>
          <w:sz w:val="24"/>
        </w:rPr>
        <w:t xml:space="preserve"> </w:t>
      </w:r>
      <w:r>
        <w:rPr>
          <w:sz w:val="24"/>
        </w:rPr>
        <w:t>a</w:t>
      </w:r>
      <w:r>
        <w:rPr>
          <w:spacing w:val="-15"/>
          <w:sz w:val="24"/>
        </w:rPr>
        <w:t xml:space="preserve"> </w:t>
      </w:r>
      <w:r>
        <w:rPr>
          <w:sz w:val="24"/>
        </w:rPr>
        <w:t>healthy</w:t>
      </w:r>
      <w:r>
        <w:rPr>
          <w:spacing w:val="-14"/>
          <w:sz w:val="24"/>
        </w:rPr>
        <w:t xml:space="preserve"> </w:t>
      </w:r>
      <w:r>
        <w:rPr>
          <w:sz w:val="24"/>
        </w:rPr>
        <w:t>and</w:t>
      </w:r>
      <w:r>
        <w:rPr>
          <w:spacing w:val="-9"/>
          <w:sz w:val="24"/>
        </w:rPr>
        <w:t xml:space="preserve"> </w:t>
      </w:r>
      <w:r>
        <w:rPr>
          <w:sz w:val="24"/>
        </w:rPr>
        <w:t>safe</w:t>
      </w:r>
      <w:r>
        <w:rPr>
          <w:spacing w:val="-11"/>
          <w:sz w:val="24"/>
        </w:rPr>
        <w:t xml:space="preserve"> </w:t>
      </w:r>
      <w:r>
        <w:rPr>
          <w:sz w:val="24"/>
        </w:rPr>
        <w:t>working</w:t>
      </w:r>
      <w:r>
        <w:rPr>
          <w:spacing w:val="-58"/>
          <w:sz w:val="24"/>
        </w:rPr>
        <w:t xml:space="preserve"> </w:t>
      </w:r>
      <w:r>
        <w:rPr>
          <w:sz w:val="24"/>
        </w:rPr>
        <w:t>environment in terms of useful daylight and lighting, adequate</w:t>
      </w:r>
      <w:r>
        <w:rPr>
          <w:spacing w:val="-57"/>
          <w:sz w:val="24"/>
        </w:rPr>
        <w:t xml:space="preserve"> </w:t>
      </w:r>
      <w:r>
        <w:rPr>
          <w:sz w:val="24"/>
        </w:rPr>
        <w:t>ventilation, noise control, thermal control and air quality as</w:t>
      </w:r>
      <w:r>
        <w:rPr>
          <w:spacing w:val="1"/>
          <w:sz w:val="24"/>
        </w:rPr>
        <w:t xml:space="preserve"> </w:t>
      </w:r>
      <w:r>
        <w:rPr>
          <w:sz w:val="24"/>
        </w:rPr>
        <w:t>required</w:t>
      </w:r>
      <w:r>
        <w:rPr>
          <w:spacing w:val="2"/>
          <w:sz w:val="24"/>
        </w:rPr>
        <w:t xml:space="preserve"> </w:t>
      </w:r>
      <w:r>
        <w:rPr>
          <w:sz w:val="24"/>
        </w:rPr>
        <w:t>for</w:t>
      </w:r>
      <w:r>
        <w:rPr>
          <w:spacing w:val="3"/>
          <w:sz w:val="24"/>
        </w:rPr>
        <w:t xml:space="preserve"> </w:t>
      </w:r>
      <w:r>
        <w:rPr>
          <w:sz w:val="24"/>
        </w:rPr>
        <w:t>the</w:t>
      </w:r>
      <w:r>
        <w:rPr>
          <w:spacing w:val="-4"/>
          <w:sz w:val="24"/>
        </w:rPr>
        <w:t xml:space="preserve"> </w:t>
      </w:r>
      <w:r>
        <w:rPr>
          <w:sz w:val="24"/>
        </w:rPr>
        <w:t>office</w:t>
      </w:r>
      <w:r>
        <w:rPr>
          <w:spacing w:val="-5"/>
          <w:sz w:val="24"/>
        </w:rPr>
        <w:t xml:space="preserve"> </w:t>
      </w:r>
      <w:r>
        <w:rPr>
          <w:sz w:val="24"/>
        </w:rPr>
        <w:t>environment.</w:t>
      </w:r>
    </w:p>
    <w:p w:rsidR="00566F14" w:rsidRDefault="001143B0">
      <w:pPr>
        <w:pStyle w:val="ListParagraph"/>
        <w:numPr>
          <w:ilvl w:val="2"/>
          <w:numId w:val="29"/>
        </w:numPr>
        <w:tabs>
          <w:tab w:val="left" w:pos="3192"/>
        </w:tabs>
        <w:spacing w:before="121" w:line="242" w:lineRule="auto"/>
        <w:ind w:right="483"/>
        <w:rPr>
          <w:sz w:val="24"/>
        </w:rPr>
      </w:pPr>
      <w:r>
        <w:rPr>
          <w:sz w:val="24"/>
        </w:rPr>
        <w:t>Proposals</w:t>
      </w:r>
      <w:r>
        <w:rPr>
          <w:spacing w:val="-7"/>
          <w:sz w:val="24"/>
        </w:rPr>
        <w:t xml:space="preserve"> </w:t>
      </w:r>
      <w:r>
        <w:rPr>
          <w:sz w:val="24"/>
        </w:rPr>
        <w:t>allowing</w:t>
      </w:r>
      <w:r>
        <w:rPr>
          <w:spacing w:val="-9"/>
          <w:sz w:val="24"/>
        </w:rPr>
        <w:t xml:space="preserve"> </w:t>
      </w:r>
      <w:r>
        <w:rPr>
          <w:sz w:val="24"/>
        </w:rPr>
        <w:t>for</w:t>
      </w:r>
      <w:r>
        <w:rPr>
          <w:spacing w:val="-8"/>
          <w:sz w:val="24"/>
        </w:rPr>
        <w:t xml:space="preserve"> </w:t>
      </w:r>
      <w:r>
        <w:rPr>
          <w:sz w:val="24"/>
        </w:rPr>
        <w:t>planning</w:t>
      </w:r>
      <w:r>
        <w:rPr>
          <w:spacing w:val="-9"/>
          <w:sz w:val="24"/>
        </w:rPr>
        <w:t xml:space="preserve"> </w:t>
      </w:r>
      <w:r>
        <w:rPr>
          <w:sz w:val="24"/>
        </w:rPr>
        <w:t>and</w:t>
      </w:r>
      <w:r>
        <w:rPr>
          <w:spacing w:val="-9"/>
          <w:sz w:val="24"/>
        </w:rPr>
        <w:t xml:space="preserve"> </w:t>
      </w:r>
      <w:r>
        <w:rPr>
          <w:sz w:val="24"/>
        </w:rPr>
        <w:t>flexibility</w:t>
      </w:r>
      <w:r>
        <w:rPr>
          <w:spacing w:val="-9"/>
          <w:sz w:val="24"/>
        </w:rPr>
        <w:t xml:space="preserve"> </w:t>
      </w:r>
      <w:r>
        <w:rPr>
          <w:sz w:val="24"/>
        </w:rPr>
        <w:t>in</w:t>
      </w:r>
      <w:r>
        <w:rPr>
          <w:spacing w:val="-8"/>
          <w:sz w:val="24"/>
        </w:rPr>
        <w:t xml:space="preserve"> </w:t>
      </w:r>
      <w:r>
        <w:rPr>
          <w:sz w:val="24"/>
        </w:rPr>
        <w:t>the</w:t>
      </w:r>
      <w:r>
        <w:rPr>
          <w:spacing w:val="-6"/>
          <w:sz w:val="24"/>
        </w:rPr>
        <w:t xml:space="preserve"> </w:t>
      </w:r>
      <w:r>
        <w:rPr>
          <w:sz w:val="24"/>
        </w:rPr>
        <w:t>long</w:t>
      </w:r>
      <w:r>
        <w:rPr>
          <w:spacing w:val="-8"/>
          <w:sz w:val="24"/>
        </w:rPr>
        <w:t xml:space="preserve"> </w:t>
      </w:r>
      <w:r>
        <w:rPr>
          <w:sz w:val="24"/>
        </w:rPr>
        <w:t>term</w:t>
      </w:r>
      <w:r>
        <w:rPr>
          <w:spacing w:val="-58"/>
          <w:sz w:val="24"/>
        </w:rPr>
        <w:t xml:space="preserve"> </w:t>
      </w:r>
      <w:r>
        <w:rPr>
          <w:sz w:val="24"/>
        </w:rPr>
        <w:t>with</w:t>
      </w:r>
      <w:r>
        <w:rPr>
          <w:spacing w:val="1"/>
          <w:sz w:val="24"/>
        </w:rPr>
        <w:t xml:space="preserve"> </w:t>
      </w:r>
      <w:r>
        <w:rPr>
          <w:sz w:val="24"/>
        </w:rPr>
        <w:t>regards</w:t>
      </w:r>
      <w:r>
        <w:rPr>
          <w:spacing w:val="1"/>
          <w:sz w:val="24"/>
        </w:rPr>
        <w:t xml:space="preserve"> </w:t>
      </w:r>
      <w:r>
        <w:rPr>
          <w:sz w:val="24"/>
        </w:rPr>
        <w:t>to</w:t>
      </w:r>
      <w:r>
        <w:rPr>
          <w:spacing w:val="1"/>
          <w:sz w:val="24"/>
        </w:rPr>
        <w:t xml:space="preserve"> </w:t>
      </w:r>
      <w:r>
        <w:rPr>
          <w:sz w:val="24"/>
        </w:rPr>
        <w:t>future</w:t>
      </w:r>
      <w:r>
        <w:rPr>
          <w:spacing w:val="1"/>
          <w:sz w:val="24"/>
        </w:rPr>
        <w:t xml:space="preserve"> </w:t>
      </w:r>
      <w:r>
        <w:rPr>
          <w:sz w:val="24"/>
        </w:rPr>
        <w:t>developments</w:t>
      </w:r>
      <w:r>
        <w:rPr>
          <w:spacing w:val="1"/>
          <w:sz w:val="24"/>
        </w:rPr>
        <w:t xml:space="preserve"> </w:t>
      </w:r>
      <w:r>
        <w:rPr>
          <w:sz w:val="24"/>
        </w:rPr>
        <w:t>and</w:t>
      </w:r>
      <w:r>
        <w:rPr>
          <w:spacing w:val="1"/>
          <w:sz w:val="24"/>
        </w:rPr>
        <w:t xml:space="preserve"> </w:t>
      </w:r>
      <w:r>
        <w:rPr>
          <w:sz w:val="24"/>
        </w:rPr>
        <w:t>expansion</w:t>
      </w:r>
      <w:r>
        <w:rPr>
          <w:spacing w:val="1"/>
          <w:sz w:val="24"/>
        </w:rPr>
        <w:t xml:space="preserve"> </w:t>
      </w:r>
      <w:r>
        <w:rPr>
          <w:sz w:val="24"/>
        </w:rPr>
        <w:t>to</w:t>
      </w:r>
      <w:r>
        <w:rPr>
          <w:spacing w:val="1"/>
          <w:sz w:val="24"/>
        </w:rPr>
        <w:t xml:space="preserve"> </w:t>
      </w:r>
      <w:r>
        <w:rPr>
          <w:sz w:val="24"/>
        </w:rPr>
        <w:t>be</w:t>
      </w:r>
      <w:r>
        <w:rPr>
          <w:spacing w:val="1"/>
          <w:sz w:val="24"/>
        </w:rPr>
        <w:t xml:space="preserve"> </w:t>
      </w:r>
      <w:r>
        <w:rPr>
          <w:sz w:val="24"/>
        </w:rPr>
        <w:t>included</w:t>
      </w:r>
    </w:p>
    <w:p w:rsidR="00566F14" w:rsidRDefault="001143B0">
      <w:pPr>
        <w:pStyle w:val="ListParagraph"/>
        <w:numPr>
          <w:ilvl w:val="2"/>
          <w:numId w:val="29"/>
        </w:numPr>
        <w:tabs>
          <w:tab w:val="left" w:pos="3192"/>
        </w:tabs>
        <w:spacing w:before="109" w:line="242" w:lineRule="auto"/>
        <w:ind w:right="481"/>
        <w:rPr>
          <w:sz w:val="24"/>
        </w:rPr>
      </w:pPr>
      <w:r>
        <w:rPr>
          <w:sz w:val="24"/>
        </w:rPr>
        <w:t xml:space="preserve">A minimum of </w:t>
      </w:r>
      <w:r w:rsidR="00D94BD9">
        <w:rPr>
          <w:sz w:val="24"/>
          <w:lang w:val="en-MU"/>
        </w:rPr>
        <w:t>30</w:t>
      </w:r>
      <w:r>
        <w:rPr>
          <w:sz w:val="24"/>
        </w:rPr>
        <w:t xml:space="preserve"> parking is required with ease of access to</w:t>
      </w:r>
      <w:r>
        <w:rPr>
          <w:spacing w:val="1"/>
          <w:sz w:val="24"/>
        </w:rPr>
        <w:t xml:space="preserve"> </w:t>
      </w:r>
      <w:r>
        <w:rPr>
          <w:sz w:val="24"/>
        </w:rPr>
        <w:t>parking facilities for service vehicles. Bidders are invited to</w:t>
      </w:r>
      <w:r>
        <w:rPr>
          <w:spacing w:val="1"/>
          <w:sz w:val="24"/>
        </w:rPr>
        <w:t xml:space="preserve"> </w:t>
      </w:r>
      <w:r>
        <w:rPr>
          <w:sz w:val="24"/>
        </w:rPr>
        <w:t>specify</w:t>
      </w:r>
      <w:r>
        <w:rPr>
          <w:spacing w:val="1"/>
          <w:sz w:val="24"/>
        </w:rPr>
        <w:t xml:space="preserve"> </w:t>
      </w:r>
      <w:r>
        <w:rPr>
          <w:sz w:val="24"/>
        </w:rPr>
        <w:t>number</w:t>
      </w:r>
      <w:r>
        <w:rPr>
          <w:spacing w:val="3"/>
          <w:sz w:val="24"/>
        </w:rPr>
        <w:t xml:space="preserve"> </w:t>
      </w:r>
      <w:r>
        <w:rPr>
          <w:sz w:val="24"/>
        </w:rPr>
        <w:t>of</w:t>
      </w:r>
      <w:r>
        <w:rPr>
          <w:spacing w:val="-1"/>
          <w:sz w:val="24"/>
        </w:rPr>
        <w:t xml:space="preserve"> </w:t>
      </w:r>
      <w:r>
        <w:rPr>
          <w:sz w:val="24"/>
        </w:rPr>
        <w:t>parking</w:t>
      </w:r>
      <w:r>
        <w:rPr>
          <w:spacing w:val="-4"/>
          <w:sz w:val="24"/>
        </w:rPr>
        <w:t xml:space="preserve"> </w:t>
      </w:r>
      <w:r>
        <w:rPr>
          <w:sz w:val="24"/>
        </w:rPr>
        <w:t>slots available</w:t>
      </w:r>
      <w:r>
        <w:rPr>
          <w:spacing w:val="1"/>
          <w:sz w:val="24"/>
        </w:rPr>
        <w:t xml:space="preserve"> </w:t>
      </w:r>
      <w:r>
        <w:rPr>
          <w:sz w:val="24"/>
        </w:rPr>
        <w:t>;</w:t>
      </w:r>
    </w:p>
    <w:p w:rsidR="00566F14" w:rsidRDefault="001143B0">
      <w:pPr>
        <w:pStyle w:val="ListParagraph"/>
        <w:numPr>
          <w:ilvl w:val="2"/>
          <w:numId w:val="29"/>
        </w:numPr>
        <w:tabs>
          <w:tab w:val="left" w:pos="3192"/>
        </w:tabs>
        <w:spacing w:before="115"/>
        <w:ind w:right="484"/>
        <w:rPr>
          <w:sz w:val="24"/>
        </w:rPr>
      </w:pPr>
      <w:r>
        <w:rPr>
          <w:sz w:val="24"/>
        </w:rPr>
        <w:t>In</w:t>
      </w:r>
      <w:r>
        <w:rPr>
          <w:spacing w:val="1"/>
          <w:sz w:val="24"/>
        </w:rPr>
        <w:t xml:space="preserve"> </w:t>
      </w:r>
      <w:r>
        <w:rPr>
          <w:sz w:val="24"/>
        </w:rPr>
        <w:t>case</w:t>
      </w:r>
      <w:r>
        <w:rPr>
          <w:spacing w:val="1"/>
          <w:sz w:val="24"/>
        </w:rPr>
        <w:t xml:space="preserve"> </w:t>
      </w:r>
      <w:r>
        <w:rPr>
          <w:sz w:val="24"/>
        </w:rPr>
        <w:t>there</w:t>
      </w:r>
      <w:r>
        <w:rPr>
          <w:spacing w:val="1"/>
          <w:sz w:val="24"/>
        </w:rPr>
        <w:t xml:space="preserve"> </w:t>
      </w:r>
      <w:r>
        <w:rPr>
          <w:sz w:val="24"/>
        </w:rPr>
        <w:t>are</w:t>
      </w:r>
      <w:r>
        <w:rPr>
          <w:spacing w:val="1"/>
          <w:sz w:val="24"/>
        </w:rPr>
        <w:t xml:space="preserve"> </w:t>
      </w:r>
      <w:r>
        <w:rPr>
          <w:sz w:val="24"/>
        </w:rPr>
        <w:t>commercial</w:t>
      </w:r>
      <w:r>
        <w:rPr>
          <w:spacing w:val="1"/>
          <w:sz w:val="24"/>
        </w:rPr>
        <w:t xml:space="preserve"> </w:t>
      </w:r>
      <w:r>
        <w:rPr>
          <w:sz w:val="24"/>
        </w:rPr>
        <w:t>entities</w:t>
      </w:r>
      <w:r>
        <w:rPr>
          <w:spacing w:val="1"/>
          <w:sz w:val="24"/>
        </w:rPr>
        <w:t xml:space="preserve"> </w:t>
      </w:r>
      <w:r>
        <w:rPr>
          <w:sz w:val="24"/>
        </w:rPr>
        <w:t>in</w:t>
      </w:r>
      <w:r>
        <w:rPr>
          <w:spacing w:val="60"/>
          <w:sz w:val="24"/>
        </w:rPr>
        <w:t xml:space="preserve"> </w:t>
      </w:r>
      <w:r>
        <w:rPr>
          <w:sz w:val="24"/>
        </w:rPr>
        <w:t>the</w:t>
      </w:r>
      <w:r>
        <w:rPr>
          <w:spacing w:val="61"/>
          <w:sz w:val="24"/>
        </w:rPr>
        <w:t xml:space="preserve"> </w:t>
      </w:r>
      <w:r>
        <w:rPr>
          <w:sz w:val="24"/>
        </w:rPr>
        <w:t>proposed</w:t>
      </w:r>
      <w:r>
        <w:rPr>
          <w:spacing w:val="1"/>
          <w:sz w:val="24"/>
        </w:rPr>
        <w:t xml:space="preserve"> </w:t>
      </w:r>
      <w:r>
        <w:rPr>
          <w:sz w:val="24"/>
        </w:rPr>
        <w:t>building, arrangements will be required that do not handicap</w:t>
      </w:r>
      <w:r>
        <w:rPr>
          <w:spacing w:val="1"/>
          <w:sz w:val="24"/>
        </w:rPr>
        <w:t xml:space="preserve"> </w:t>
      </w:r>
      <w:r>
        <w:rPr>
          <w:sz w:val="24"/>
        </w:rPr>
        <w:t>security and ease of access to the government offices. At a</w:t>
      </w:r>
      <w:r>
        <w:rPr>
          <w:spacing w:val="1"/>
          <w:sz w:val="24"/>
        </w:rPr>
        <w:t xml:space="preserve"> </w:t>
      </w:r>
      <w:r>
        <w:rPr>
          <w:sz w:val="24"/>
        </w:rPr>
        <w:t>minimum</w:t>
      </w:r>
      <w:r>
        <w:rPr>
          <w:spacing w:val="1"/>
          <w:sz w:val="24"/>
        </w:rPr>
        <w:t xml:space="preserve"> </w:t>
      </w:r>
      <w:r>
        <w:rPr>
          <w:sz w:val="24"/>
        </w:rPr>
        <w:t>there</w:t>
      </w:r>
      <w:r>
        <w:rPr>
          <w:spacing w:val="1"/>
          <w:sz w:val="24"/>
        </w:rPr>
        <w:t xml:space="preserve"> </w:t>
      </w:r>
      <w:r>
        <w:rPr>
          <w:sz w:val="24"/>
        </w:rPr>
        <w:t>will</w:t>
      </w:r>
      <w:r>
        <w:rPr>
          <w:spacing w:val="1"/>
          <w:sz w:val="24"/>
        </w:rPr>
        <w:t xml:space="preserve"> </w:t>
      </w:r>
      <w:r>
        <w:rPr>
          <w:sz w:val="24"/>
        </w:rPr>
        <w:t>need</w:t>
      </w:r>
      <w:r>
        <w:rPr>
          <w:spacing w:val="1"/>
          <w:sz w:val="24"/>
        </w:rPr>
        <w:t xml:space="preserve"> </w:t>
      </w:r>
      <w:r>
        <w:rPr>
          <w:sz w:val="24"/>
        </w:rPr>
        <w:t>to</w:t>
      </w:r>
      <w:r>
        <w:rPr>
          <w:spacing w:val="1"/>
          <w:sz w:val="24"/>
        </w:rPr>
        <w:t xml:space="preserve"> </w:t>
      </w:r>
      <w:r>
        <w:rPr>
          <w:sz w:val="24"/>
        </w:rPr>
        <w:t>be</w:t>
      </w:r>
      <w:r>
        <w:rPr>
          <w:spacing w:val="1"/>
          <w:sz w:val="24"/>
        </w:rPr>
        <w:t xml:space="preserve"> </w:t>
      </w:r>
      <w:r>
        <w:rPr>
          <w:sz w:val="24"/>
        </w:rPr>
        <w:t>a</w:t>
      </w:r>
      <w:r>
        <w:rPr>
          <w:spacing w:val="1"/>
          <w:sz w:val="24"/>
        </w:rPr>
        <w:t xml:space="preserve"> </w:t>
      </w:r>
      <w:r>
        <w:rPr>
          <w:sz w:val="24"/>
        </w:rPr>
        <w:t>separate</w:t>
      </w:r>
      <w:r>
        <w:rPr>
          <w:spacing w:val="1"/>
          <w:sz w:val="24"/>
        </w:rPr>
        <w:t xml:space="preserve"> </w:t>
      </w:r>
      <w:r>
        <w:rPr>
          <w:sz w:val="24"/>
        </w:rPr>
        <w:t>access</w:t>
      </w:r>
      <w:r>
        <w:rPr>
          <w:spacing w:val="1"/>
          <w:sz w:val="24"/>
        </w:rPr>
        <w:t xml:space="preserve"> </w:t>
      </w:r>
      <w:r>
        <w:rPr>
          <w:sz w:val="24"/>
        </w:rPr>
        <w:t>for</w:t>
      </w:r>
      <w:r>
        <w:rPr>
          <w:spacing w:val="1"/>
          <w:sz w:val="24"/>
        </w:rPr>
        <w:t xml:space="preserve"> </w:t>
      </w:r>
      <w:r>
        <w:rPr>
          <w:sz w:val="24"/>
        </w:rPr>
        <w:t>the</w:t>
      </w:r>
      <w:r>
        <w:rPr>
          <w:spacing w:val="1"/>
          <w:sz w:val="24"/>
        </w:rPr>
        <w:t xml:space="preserve"> </w:t>
      </w:r>
      <w:r>
        <w:rPr>
          <w:sz w:val="24"/>
        </w:rPr>
        <w:t>government</w:t>
      </w:r>
      <w:r>
        <w:rPr>
          <w:spacing w:val="1"/>
          <w:sz w:val="24"/>
        </w:rPr>
        <w:t xml:space="preserve"> </w:t>
      </w:r>
      <w:r>
        <w:rPr>
          <w:sz w:val="24"/>
        </w:rPr>
        <w:t>offices.</w:t>
      </w:r>
    </w:p>
    <w:p w:rsidR="00566F14" w:rsidRDefault="001143B0">
      <w:pPr>
        <w:pStyle w:val="ListParagraph"/>
        <w:numPr>
          <w:ilvl w:val="2"/>
          <w:numId w:val="29"/>
        </w:numPr>
        <w:tabs>
          <w:tab w:val="left" w:pos="3254"/>
        </w:tabs>
        <w:spacing w:before="118" w:line="242" w:lineRule="auto"/>
        <w:ind w:right="480"/>
        <w:rPr>
          <w:sz w:val="24"/>
        </w:rPr>
      </w:pPr>
      <w:r>
        <w:tab/>
      </w:r>
      <w:r>
        <w:rPr>
          <w:sz w:val="24"/>
        </w:rPr>
        <w:t>Bidders</w:t>
      </w:r>
      <w:r>
        <w:rPr>
          <w:spacing w:val="59"/>
          <w:sz w:val="24"/>
        </w:rPr>
        <w:t xml:space="preserve"> </w:t>
      </w:r>
      <w:r>
        <w:rPr>
          <w:sz w:val="24"/>
        </w:rPr>
        <w:t>should</w:t>
      </w:r>
      <w:r>
        <w:rPr>
          <w:spacing w:val="-5"/>
          <w:sz w:val="24"/>
        </w:rPr>
        <w:t xml:space="preserve"> </w:t>
      </w:r>
      <w:r>
        <w:rPr>
          <w:sz w:val="24"/>
        </w:rPr>
        <w:t>submit</w:t>
      </w:r>
      <w:r>
        <w:rPr>
          <w:spacing w:val="-5"/>
          <w:sz w:val="24"/>
        </w:rPr>
        <w:t xml:space="preserve"> </w:t>
      </w:r>
      <w:r>
        <w:rPr>
          <w:sz w:val="24"/>
        </w:rPr>
        <w:t>the</w:t>
      </w:r>
      <w:r>
        <w:rPr>
          <w:spacing w:val="-4"/>
          <w:sz w:val="24"/>
        </w:rPr>
        <w:t xml:space="preserve"> </w:t>
      </w:r>
      <w:r>
        <w:rPr>
          <w:sz w:val="24"/>
        </w:rPr>
        <w:t>layout plans</w:t>
      </w:r>
      <w:r>
        <w:rPr>
          <w:spacing w:val="-8"/>
          <w:sz w:val="24"/>
        </w:rPr>
        <w:t xml:space="preserve"> </w:t>
      </w:r>
      <w:r>
        <w:rPr>
          <w:sz w:val="24"/>
        </w:rPr>
        <w:t>and</w:t>
      </w:r>
      <w:r>
        <w:rPr>
          <w:spacing w:val="1"/>
          <w:sz w:val="24"/>
        </w:rPr>
        <w:t xml:space="preserve"> </w:t>
      </w:r>
      <w:r>
        <w:rPr>
          <w:sz w:val="24"/>
        </w:rPr>
        <w:t>detailed drawings</w:t>
      </w:r>
      <w:r>
        <w:rPr>
          <w:spacing w:val="-58"/>
          <w:sz w:val="24"/>
        </w:rPr>
        <w:t xml:space="preserve"> </w:t>
      </w:r>
      <w:r>
        <w:rPr>
          <w:sz w:val="24"/>
        </w:rPr>
        <w:t>of the building being proposed and give full description and</w:t>
      </w:r>
      <w:r>
        <w:rPr>
          <w:spacing w:val="1"/>
          <w:sz w:val="24"/>
        </w:rPr>
        <w:t xml:space="preserve"> </w:t>
      </w:r>
      <w:r>
        <w:rPr>
          <w:sz w:val="24"/>
        </w:rPr>
        <w:t>specifications</w:t>
      </w:r>
      <w:r>
        <w:rPr>
          <w:spacing w:val="-1"/>
          <w:sz w:val="24"/>
        </w:rPr>
        <w:t xml:space="preserve"> </w:t>
      </w:r>
      <w:r>
        <w:rPr>
          <w:sz w:val="24"/>
        </w:rPr>
        <w:t>of</w:t>
      </w:r>
      <w:r>
        <w:rPr>
          <w:spacing w:val="2"/>
          <w:sz w:val="24"/>
        </w:rPr>
        <w:t xml:space="preserve"> </w:t>
      </w:r>
      <w:r>
        <w:rPr>
          <w:sz w:val="24"/>
        </w:rPr>
        <w:t>materials to</w:t>
      </w:r>
      <w:r>
        <w:rPr>
          <w:spacing w:val="1"/>
          <w:sz w:val="24"/>
        </w:rPr>
        <w:t xml:space="preserve"> </w:t>
      </w:r>
      <w:r>
        <w:rPr>
          <w:sz w:val="24"/>
        </w:rPr>
        <w:t>be</w:t>
      </w:r>
      <w:r>
        <w:rPr>
          <w:spacing w:val="-4"/>
          <w:sz w:val="24"/>
        </w:rPr>
        <w:t xml:space="preserve"> </w:t>
      </w:r>
      <w:r>
        <w:rPr>
          <w:sz w:val="24"/>
        </w:rPr>
        <w:t>used</w:t>
      </w:r>
      <w:r>
        <w:rPr>
          <w:spacing w:val="1"/>
          <w:sz w:val="24"/>
        </w:rPr>
        <w:t xml:space="preserve"> </w:t>
      </w:r>
      <w:r>
        <w:rPr>
          <w:sz w:val="24"/>
        </w:rPr>
        <w:t>for</w:t>
      </w:r>
      <w:r>
        <w:rPr>
          <w:spacing w:val="-2"/>
          <w:sz w:val="24"/>
        </w:rPr>
        <w:t xml:space="preserve"> </w:t>
      </w:r>
      <w:r>
        <w:rPr>
          <w:sz w:val="24"/>
        </w:rPr>
        <w:t>the</w:t>
      </w:r>
      <w:r>
        <w:rPr>
          <w:spacing w:val="-3"/>
          <w:sz w:val="24"/>
        </w:rPr>
        <w:t xml:space="preserve"> </w:t>
      </w:r>
      <w:r>
        <w:rPr>
          <w:sz w:val="24"/>
        </w:rPr>
        <w:t>fit-out</w:t>
      </w:r>
      <w:r>
        <w:rPr>
          <w:spacing w:val="1"/>
          <w:sz w:val="24"/>
        </w:rPr>
        <w:t xml:space="preserve"> </w:t>
      </w:r>
      <w:r>
        <w:rPr>
          <w:sz w:val="24"/>
        </w:rPr>
        <w:t>works;</w:t>
      </w:r>
    </w:p>
    <w:p w:rsidR="00566F14" w:rsidRDefault="001143B0">
      <w:pPr>
        <w:pStyle w:val="ListParagraph"/>
        <w:numPr>
          <w:ilvl w:val="2"/>
          <w:numId w:val="29"/>
        </w:numPr>
        <w:tabs>
          <w:tab w:val="left" w:pos="3192"/>
        </w:tabs>
        <w:spacing w:before="114"/>
        <w:ind w:right="476"/>
        <w:rPr>
          <w:sz w:val="24"/>
        </w:rPr>
      </w:pPr>
      <w:r>
        <w:rPr>
          <w:sz w:val="24"/>
        </w:rPr>
        <w:t>The</w:t>
      </w:r>
      <w:r>
        <w:rPr>
          <w:spacing w:val="-6"/>
          <w:sz w:val="24"/>
        </w:rPr>
        <w:t xml:space="preserve"> </w:t>
      </w:r>
      <w:r>
        <w:rPr>
          <w:sz w:val="24"/>
        </w:rPr>
        <w:t>proposed</w:t>
      </w:r>
      <w:r>
        <w:rPr>
          <w:spacing w:val="-4"/>
          <w:sz w:val="24"/>
        </w:rPr>
        <w:t xml:space="preserve"> </w:t>
      </w:r>
      <w:r>
        <w:rPr>
          <w:sz w:val="24"/>
        </w:rPr>
        <w:t>accommodation</w:t>
      </w:r>
      <w:r>
        <w:rPr>
          <w:spacing w:val="-4"/>
          <w:sz w:val="24"/>
        </w:rPr>
        <w:t xml:space="preserve"> </w:t>
      </w:r>
      <w:r>
        <w:rPr>
          <w:sz w:val="24"/>
        </w:rPr>
        <w:t>schedule</w:t>
      </w:r>
      <w:r>
        <w:rPr>
          <w:spacing w:val="-4"/>
          <w:sz w:val="24"/>
        </w:rPr>
        <w:t xml:space="preserve"> </w:t>
      </w:r>
      <w:r>
        <w:rPr>
          <w:sz w:val="24"/>
        </w:rPr>
        <w:t>for</w:t>
      </w:r>
      <w:r>
        <w:rPr>
          <w:spacing w:val="-3"/>
          <w:sz w:val="24"/>
        </w:rPr>
        <w:t xml:space="preserve"> </w:t>
      </w:r>
      <w:r>
        <w:rPr>
          <w:sz w:val="24"/>
        </w:rPr>
        <w:t>offices</w:t>
      </w:r>
      <w:r>
        <w:rPr>
          <w:spacing w:val="-11"/>
          <w:sz w:val="24"/>
        </w:rPr>
        <w:t xml:space="preserve"> </w:t>
      </w:r>
      <w:r>
        <w:rPr>
          <w:sz w:val="24"/>
        </w:rPr>
        <w:t>at</w:t>
      </w:r>
      <w:r>
        <w:rPr>
          <w:spacing w:val="1"/>
          <w:sz w:val="24"/>
        </w:rPr>
        <w:t xml:space="preserve"> </w:t>
      </w:r>
      <w:r>
        <w:rPr>
          <w:b/>
          <w:sz w:val="24"/>
        </w:rPr>
        <w:t>Annex</w:t>
      </w:r>
      <w:r>
        <w:rPr>
          <w:b/>
          <w:spacing w:val="-3"/>
          <w:sz w:val="24"/>
        </w:rPr>
        <w:t xml:space="preserve"> </w:t>
      </w:r>
      <w:r>
        <w:rPr>
          <w:b/>
          <w:sz w:val="24"/>
        </w:rPr>
        <w:t>B</w:t>
      </w:r>
      <w:r>
        <w:rPr>
          <w:b/>
          <w:spacing w:val="-58"/>
          <w:sz w:val="24"/>
        </w:rPr>
        <w:t xml:space="preserve"> </w:t>
      </w:r>
      <w:r>
        <w:rPr>
          <w:sz w:val="24"/>
        </w:rPr>
        <w:t>is only indicative at this stage.</w:t>
      </w:r>
      <w:r>
        <w:rPr>
          <w:spacing w:val="1"/>
          <w:sz w:val="24"/>
        </w:rPr>
        <w:t xml:space="preserve"> </w:t>
      </w:r>
      <w:r>
        <w:rPr>
          <w:sz w:val="24"/>
        </w:rPr>
        <w:t>On acceptance of the offer, the</w:t>
      </w:r>
      <w:r>
        <w:rPr>
          <w:spacing w:val="-57"/>
          <w:sz w:val="24"/>
        </w:rPr>
        <w:t xml:space="preserve"> </w:t>
      </w:r>
      <w:r>
        <w:rPr>
          <w:sz w:val="24"/>
        </w:rPr>
        <w:t xml:space="preserve">Secretary General of the </w:t>
      </w:r>
      <w:r w:rsidR="00296CBC">
        <w:rPr>
          <w:sz w:val="24"/>
          <w:lang w:val="en-GB"/>
        </w:rPr>
        <w:t>ICTA</w:t>
      </w:r>
      <w:r>
        <w:rPr>
          <w:sz w:val="24"/>
        </w:rPr>
        <w:t xml:space="preserve"> shall produce the office layout</w:t>
      </w:r>
      <w:r>
        <w:rPr>
          <w:spacing w:val="1"/>
          <w:sz w:val="24"/>
        </w:rPr>
        <w:t xml:space="preserve"> </w:t>
      </w:r>
      <w:r>
        <w:rPr>
          <w:sz w:val="24"/>
        </w:rPr>
        <w:t>plans/partitioning works</w:t>
      </w:r>
      <w:r>
        <w:rPr>
          <w:spacing w:val="1"/>
          <w:sz w:val="24"/>
        </w:rPr>
        <w:t xml:space="preserve"> </w:t>
      </w:r>
      <w:r>
        <w:rPr>
          <w:sz w:val="24"/>
        </w:rPr>
        <w:t>and all other appropriate drawings</w:t>
      </w:r>
      <w:r>
        <w:rPr>
          <w:spacing w:val="1"/>
          <w:sz w:val="24"/>
        </w:rPr>
        <w:t xml:space="preserve"> </w:t>
      </w:r>
      <w:r>
        <w:rPr>
          <w:sz w:val="24"/>
        </w:rPr>
        <w:t>and</w:t>
      </w:r>
      <w:r>
        <w:rPr>
          <w:spacing w:val="-5"/>
          <w:sz w:val="24"/>
        </w:rPr>
        <w:t xml:space="preserve"> </w:t>
      </w:r>
      <w:r>
        <w:rPr>
          <w:sz w:val="24"/>
        </w:rPr>
        <w:t>product</w:t>
      </w:r>
      <w:r>
        <w:rPr>
          <w:spacing w:val="-4"/>
          <w:sz w:val="24"/>
        </w:rPr>
        <w:t xml:space="preserve"> </w:t>
      </w:r>
      <w:r>
        <w:rPr>
          <w:sz w:val="24"/>
        </w:rPr>
        <w:t>specifications</w:t>
      </w:r>
      <w:r>
        <w:rPr>
          <w:spacing w:val="-7"/>
          <w:sz w:val="24"/>
        </w:rPr>
        <w:t xml:space="preserve"> </w:t>
      </w:r>
      <w:r>
        <w:rPr>
          <w:sz w:val="24"/>
        </w:rPr>
        <w:t>to</w:t>
      </w:r>
      <w:r>
        <w:rPr>
          <w:spacing w:val="-3"/>
          <w:sz w:val="24"/>
        </w:rPr>
        <w:t xml:space="preserve"> </w:t>
      </w:r>
      <w:r>
        <w:rPr>
          <w:sz w:val="24"/>
        </w:rPr>
        <w:t>be</w:t>
      </w:r>
      <w:r>
        <w:rPr>
          <w:spacing w:val="-6"/>
          <w:sz w:val="24"/>
        </w:rPr>
        <w:t xml:space="preserve"> </w:t>
      </w:r>
      <w:r>
        <w:rPr>
          <w:sz w:val="24"/>
        </w:rPr>
        <w:t>implemented</w:t>
      </w:r>
      <w:r>
        <w:rPr>
          <w:spacing w:val="-5"/>
          <w:sz w:val="24"/>
        </w:rPr>
        <w:t xml:space="preserve"> </w:t>
      </w:r>
      <w:r>
        <w:rPr>
          <w:sz w:val="24"/>
        </w:rPr>
        <w:t>to</w:t>
      </w:r>
      <w:r>
        <w:rPr>
          <w:spacing w:val="-4"/>
          <w:sz w:val="24"/>
        </w:rPr>
        <w:t xml:space="preserve"> </w:t>
      </w:r>
      <w:r>
        <w:rPr>
          <w:sz w:val="24"/>
        </w:rPr>
        <w:t>suit</w:t>
      </w:r>
      <w:r>
        <w:rPr>
          <w:spacing w:val="-3"/>
          <w:sz w:val="24"/>
        </w:rPr>
        <w:t xml:space="preserve"> </w:t>
      </w:r>
      <w:r>
        <w:rPr>
          <w:sz w:val="24"/>
        </w:rPr>
        <w:t>the</w:t>
      </w:r>
      <w:r>
        <w:rPr>
          <w:spacing w:val="-5"/>
          <w:sz w:val="24"/>
        </w:rPr>
        <w:t xml:space="preserve"> </w:t>
      </w:r>
      <w:r>
        <w:rPr>
          <w:sz w:val="24"/>
        </w:rPr>
        <w:t>Public</w:t>
      </w:r>
      <w:r>
        <w:rPr>
          <w:spacing w:val="-58"/>
          <w:sz w:val="24"/>
        </w:rPr>
        <w:t xml:space="preserve"> </w:t>
      </w:r>
      <w:r>
        <w:rPr>
          <w:sz w:val="24"/>
        </w:rPr>
        <w:t>Body’s</w:t>
      </w:r>
      <w:r>
        <w:rPr>
          <w:spacing w:val="-2"/>
          <w:sz w:val="24"/>
        </w:rPr>
        <w:t xml:space="preserve"> </w:t>
      </w:r>
      <w:r>
        <w:rPr>
          <w:sz w:val="24"/>
        </w:rPr>
        <w:t>requirements;</w:t>
      </w:r>
    </w:p>
    <w:p w:rsidR="00566F14" w:rsidRDefault="001143B0">
      <w:pPr>
        <w:pStyle w:val="ListParagraph"/>
        <w:numPr>
          <w:ilvl w:val="2"/>
          <w:numId w:val="29"/>
        </w:numPr>
        <w:tabs>
          <w:tab w:val="left" w:pos="3192"/>
        </w:tabs>
        <w:spacing w:before="121" w:line="242" w:lineRule="auto"/>
        <w:ind w:right="490"/>
        <w:rPr>
          <w:sz w:val="24"/>
        </w:rPr>
      </w:pPr>
      <w:r>
        <w:rPr>
          <w:sz w:val="24"/>
        </w:rPr>
        <w:t>The Public Body reserves the right to bring in amendments to</w:t>
      </w:r>
      <w:r>
        <w:rPr>
          <w:spacing w:val="1"/>
          <w:sz w:val="24"/>
        </w:rPr>
        <w:t xml:space="preserve"> </w:t>
      </w:r>
      <w:r>
        <w:rPr>
          <w:sz w:val="24"/>
        </w:rPr>
        <w:t>the bidder’s</w:t>
      </w:r>
      <w:r>
        <w:rPr>
          <w:spacing w:val="-1"/>
          <w:sz w:val="24"/>
        </w:rPr>
        <w:t xml:space="preserve"> </w:t>
      </w:r>
      <w:r>
        <w:rPr>
          <w:sz w:val="24"/>
        </w:rPr>
        <w:t>proposal</w:t>
      </w:r>
      <w:r>
        <w:rPr>
          <w:spacing w:val="-2"/>
          <w:sz w:val="24"/>
        </w:rPr>
        <w:t xml:space="preserve"> </w:t>
      </w:r>
      <w:r>
        <w:rPr>
          <w:sz w:val="24"/>
        </w:rPr>
        <w:t>to</w:t>
      </w:r>
      <w:r>
        <w:rPr>
          <w:spacing w:val="2"/>
          <w:sz w:val="24"/>
        </w:rPr>
        <w:t xml:space="preserve"> </w:t>
      </w:r>
      <w:r>
        <w:rPr>
          <w:sz w:val="24"/>
        </w:rPr>
        <w:t>meet</w:t>
      </w:r>
      <w:r>
        <w:rPr>
          <w:spacing w:val="-3"/>
          <w:sz w:val="24"/>
        </w:rPr>
        <w:t xml:space="preserve"> </w:t>
      </w:r>
      <w:r>
        <w:rPr>
          <w:sz w:val="24"/>
        </w:rPr>
        <w:t>its</w:t>
      </w:r>
      <w:r>
        <w:rPr>
          <w:spacing w:val="-1"/>
          <w:sz w:val="24"/>
        </w:rPr>
        <w:t xml:space="preserve"> </w:t>
      </w:r>
      <w:r>
        <w:rPr>
          <w:sz w:val="24"/>
        </w:rPr>
        <w:t>requirements;</w:t>
      </w:r>
    </w:p>
    <w:p w:rsidR="00566F14" w:rsidRDefault="001143B0">
      <w:pPr>
        <w:pStyle w:val="ListParagraph"/>
        <w:numPr>
          <w:ilvl w:val="2"/>
          <w:numId w:val="29"/>
        </w:numPr>
        <w:tabs>
          <w:tab w:val="left" w:pos="3192"/>
        </w:tabs>
        <w:spacing w:before="115" w:line="242" w:lineRule="auto"/>
        <w:ind w:right="487"/>
        <w:rPr>
          <w:sz w:val="24"/>
        </w:rPr>
      </w:pPr>
      <w:r>
        <w:rPr>
          <w:sz w:val="24"/>
        </w:rPr>
        <w:t>The Public Body reserves the right to change some materials</w:t>
      </w:r>
      <w:r>
        <w:rPr>
          <w:spacing w:val="1"/>
          <w:sz w:val="24"/>
        </w:rPr>
        <w:t xml:space="preserve"> </w:t>
      </w:r>
      <w:r>
        <w:rPr>
          <w:sz w:val="24"/>
        </w:rPr>
        <w:t>proposed after</w:t>
      </w:r>
      <w:r>
        <w:rPr>
          <w:spacing w:val="2"/>
          <w:sz w:val="24"/>
        </w:rPr>
        <w:t xml:space="preserve"> </w:t>
      </w:r>
      <w:r>
        <w:rPr>
          <w:sz w:val="24"/>
        </w:rPr>
        <w:t>discussions</w:t>
      </w:r>
      <w:r>
        <w:rPr>
          <w:spacing w:val="-1"/>
          <w:sz w:val="24"/>
        </w:rPr>
        <w:t xml:space="preserve"> </w:t>
      </w:r>
      <w:r>
        <w:rPr>
          <w:sz w:val="24"/>
        </w:rPr>
        <w:t>with</w:t>
      </w:r>
      <w:r>
        <w:rPr>
          <w:spacing w:val="1"/>
          <w:sz w:val="24"/>
        </w:rPr>
        <w:t xml:space="preserve"> </w:t>
      </w:r>
      <w:r>
        <w:rPr>
          <w:sz w:val="24"/>
        </w:rPr>
        <w:t>the Interior</w:t>
      </w:r>
      <w:r>
        <w:rPr>
          <w:spacing w:val="-2"/>
          <w:sz w:val="24"/>
        </w:rPr>
        <w:t xml:space="preserve"> </w:t>
      </w:r>
      <w:r>
        <w:rPr>
          <w:sz w:val="24"/>
        </w:rPr>
        <w:t>Designer;</w:t>
      </w:r>
    </w:p>
    <w:p w:rsidR="00566F14" w:rsidRDefault="001143B0">
      <w:pPr>
        <w:pStyle w:val="ListParagraph"/>
        <w:numPr>
          <w:ilvl w:val="2"/>
          <w:numId w:val="29"/>
        </w:numPr>
        <w:tabs>
          <w:tab w:val="left" w:pos="3192"/>
        </w:tabs>
        <w:spacing w:before="114" w:line="242" w:lineRule="auto"/>
        <w:ind w:right="484"/>
        <w:rPr>
          <w:sz w:val="24"/>
        </w:rPr>
      </w:pPr>
      <w:r>
        <w:rPr>
          <w:sz w:val="24"/>
        </w:rPr>
        <w:t>Building</w:t>
      </w:r>
      <w:r>
        <w:rPr>
          <w:spacing w:val="-1"/>
          <w:sz w:val="24"/>
        </w:rPr>
        <w:t xml:space="preserve"> </w:t>
      </w:r>
      <w:r>
        <w:rPr>
          <w:sz w:val="24"/>
        </w:rPr>
        <w:t>initial</w:t>
      </w:r>
      <w:r>
        <w:rPr>
          <w:spacing w:val="-6"/>
          <w:sz w:val="24"/>
        </w:rPr>
        <w:t xml:space="preserve"> </w:t>
      </w:r>
      <w:r>
        <w:rPr>
          <w:sz w:val="24"/>
        </w:rPr>
        <w:t>and</w:t>
      </w:r>
      <w:r>
        <w:rPr>
          <w:spacing w:val="-5"/>
          <w:sz w:val="24"/>
        </w:rPr>
        <w:t xml:space="preserve"> </w:t>
      </w:r>
      <w:r>
        <w:rPr>
          <w:sz w:val="24"/>
        </w:rPr>
        <w:t>life</w:t>
      </w:r>
      <w:r>
        <w:rPr>
          <w:spacing w:val="-2"/>
          <w:sz w:val="24"/>
        </w:rPr>
        <w:t xml:space="preserve"> </w:t>
      </w:r>
      <w:r>
        <w:rPr>
          <w:sz w:val="24"/>
        </w:rPr>
        <w:t>cycle</w:t>
      </w:r>
      <w:r>
        <w:rPr>
          <w:spacing w:val="-6"/>
          <w:sz w:val="24"/>
        </w:rPr>
        <w:t xml:space="preserve"> </w:t>
      </w:r>
      <w:r>
        <w:rPr>
          <w:sz w:val="24"/>
        </w:rPr>
        <w:t>costs</w:t>
      </w:r>
      <w:r>
        <w:rPr>
          <w:spacing w:val="-2"/>
          <w:sz w:val="24"/>
        </w:rPr>
        <w:t xml:space="preserve"> </w:t>
      </w:r>
      <w:r>
        <w:rPr>
          <w:sz w:val="24"/>
        </w:rPr>
        <w:t>or</w:t>
      </w:r>
      <w:r>
        <w:rPr>
          <w:spacing w:val="-4"/>
          <w:sz w:val="24"/>
        </w:rPr>
        <w:t xml:space="preserve"> </w:t>
      </w:r>
      <w:r>
        <w:rPr>
          <w:sz w:val="24"/>
        </w:rPr>
        <w:t>maintenance</w:t>
      </w:r>
      <w:r>
        <w:rPr>
          <w:spacing w:val="-6"/>
          <w:sz w:val="24"/>
        </w:rPr>
        <w:t xml:space="preserve"> </w:t>
      </w:r>
      <w:r>
        <w:rPr>
          <w:sz w:val="24"/>
        </w:rPr>
        <w:t>cost</w:t>
      </w:r>
      <w:r>
        <w:rPr>
          <w:spacing w:val="-1"/>
          <w:sz w:val="24"/>
        </w:rPr>
        <w:t xml:space="preserve"> </w:t>
      </w:r>
      <w:r>
        <w:rPr>
          <w:sz w:val="24"/>
        </w:rPr>
        <w:t>should</w:t>
      </w:r>
      <w:r>
        <w:rPr>
          <w:spacing w:val="-58"/>
          <w:sz w:val="24"/>
        </w:rPr>
        <w:t xml:space="preserve"> </w:t>
      </w:r>
      <w:r>
        <w:rPr>
          <w:sz w:val="24"/>
        </w:rPr>
        <w:t>be submitted</w:t>
      </w:r>
    </w:p>
    <w:p w:rsidR="00566F14" w:rsidRDefault="001143B0">
      <w:pPr>
        <w:pStyle w:val="ListParagraph"/>
        <w:numPr>
          <w:ilvl w:val="2"/>
          <w:numId w:val="29"/>
        </w:numPr>
        <w:tabs>
          <w:tab w:val="left" w:pos="3192"/>
        </w:tabs>
        <w:spacing w:before="115"/>
        <w:ind w:right="484"/>
        <w:rPr>
          <w:sz w:val="24"/>
        </w:rPr>
      </w:pPr>
      <w:r>
        <w:rPr>
          <w:sz w:val="24"/>
        </w:rPr>
        <w:t>Buildings with sustainable features such as energy and water</w:t>
      </w:r>
      <w:r>
        <w:rPr>
          <w:spacing w:val="1"/>
          <w:sz w:val="24"/>
        </w:rPr>
        <w:t xml:space="preserve"> </w:t>
      </w:r>
      <w:r>
        <w:rPr>
          <w:sz w:val="24"/>
        </w:rPr>
        <w:t>efficiency, waste management or features such as openings</w:t>
      </w:r>
      <w:r>
        <w:rPr>
          <w:spacing w:val="1"/>
          <w:sz w:val="24"/>
        </w:rPr>
        <w:t xml:space="preserve"> </w:t>
      </w:r>
      <w:r>
        <w:rPr>
          <w:sz w:val="24"/>
        </w:rPr>
        <w:t>allowing</w:t>
      </w:r>
      <w:r>
        <w:rPr>
          <w:spacing w:val="1"/>
          <w:sz w:val="24"/>
        </w:rPr>
        <w:t xml:space="preserve"> </w:t>
      </w:r>
      <w:r>
        <w:rPr>
          <w:sz w:val="24"/>
        </w:rPr>
        <w:t>abundant</w:t>
      </w:r>
      <w:r>
        <w:rPr>
          <w:spacing w:val="1"/>
          <w:sz w:val="24"/>
        </w:rPr>
        <w:t xml:space="preserve"> </w:t>
      </w:r>
      <w:r>
        <w:rPr>
          <w:sz w:val="24"/>
        </w:rPr>
        <w:t>light,</w:t>
      </w:r>
      <w:r>
        <w:rPr>
          <w:spacing w:val="1"/>
          <w:sz w:val="24"/>
        </w:rPr>
        <w:t xml:space="preserve"> </w:t>
      </w:r>
      <w:r>
        <w:rPr>
          <w:sz w:val="24"/>
        </w:rPr>
        <w:t>high</w:t>
      </w:r>
      <w:r>
        <w:rPr>
          <w:spacing w:val="1"/>
          <w:sz w:val="24"/>
        </w:rPr>
        <w:t xml:space="preserve"> </w:t>
      </w:r>
      <w:r>
        <w:rPr>
          <w:sz w:val="24"/>
        </w:rPr>
        <w:t>ceiling</w:t>
      </w:r>
      <w:r>
        <w:rPr>
          <w:spacing w:val="1"/>
          <w:sz w:val="24"/>
        </w:rPr>
        <w:t xml:space="preserve"> </w:t>
      </w:r>
      <w:r>
        <w:rPr>
          <w:sz w:val="24"/>
        </w:rPr>
        <w:t>and</w:t>
      </w:r>
      <w:r>
        <w:rPr>
          <w:spacing w:val="1"/>
          <w:sz w:val="24"/>
        </w:rPr>
        <w:t xml:space="preserve"> </w:t>
      </w:r>
      <w:r>
        <w:rPr>
          <w:sz w:val="24"/>
        </w:rPr>
        <w:t>access</w:t>
      </w:r>
      <w:r>
        <w:rPr>
          <w:spacing w:val="1"/>
          <w:sz w:val="24"/>
        </w:rPr>
        <w:t xml:space="preserve"> </w:t>
      </w:r>
      <w:r>
        <w:rPr>
          <w:sz w:val="24"/>
        </w:rPr>
        <w:t>to</w:t>
      </w:r>
      <w:r>
        <w:rPr>
          <w:spacing w:val="1"/>
          <w:sz w:val="24"/>
        </w:rPr>
        <w:t xml:space="preserve"> </w:t>
      </w:r>
      <w:r>
        <w:rPr>
          <w:sz w:val="24"/>
        </w:rPr>
        <w:t>views</w:t>
      </w:r>
      <w:r>
        <w:rPr>
          <w:spacing w:val="-57"/>
          <w:sz w:val="24"/>
        </w:rPr>
        <w:t xml:space="preserve"> </w:t>
      </w:r>
      <w:r>
        <w:rPr>
          <w:sz w:val="24"/>
        </w:rPr>
        <w:t>making a pleasant office space to be specially highlighted in</w:t>
      </w:r>
      <w:r>
        <w:rPr>
          <w:spacing w:val="1"/>
          <w:sz w:val="24"/>
        </w:rPr>
        <w:t xml:space="preserve"> </w:t>
      </w:r>
      <w:r>
        <w:rPr>
          <w:sz w:val="24"/>
        </w:rPr>
        <w:t>the proposal.</w:t>
      </w:r>
    </w:p>
    <w:p w:rsidR="00566F14" w:rsidRDefault="001143B0">
      <w:pPr>
        <w:pStyle w:val="ListParagraph"/>
        <w:numPr>
          <w:ilvl w:val="2"/>
          <w:numId w:val="29"/>
        </w:numPr>
        <w:tabs>
          <w:tab w:val="left" w:pos="3192"/>
        </w:tabs>
        <w:spacing w:before="118" w:line="247" w:lineRule="auto"/>
        <w:ind w:right="484"/>
        <w:rPr>
          <w:sz w:val="24"/>
        </w:rPr>
      </w:pPr>
      <w:r>
        <w:rPr>
          <w:sz w:val="24"/>
        </w:rPr>
        <w:t>In</w:t>
      </w:r>
      <w:r>
        <w:rPr>
          <w:spacing w:val="-11"/>
          <w:sz w:val="24"/>
        </w:rPr>
        <w:t xml:space="preserve"> </w:t>
      </w:r>
      <w:r>
        <w:rPr>
          <w:sz w:val="24"/>
        </w:rPr>
        <w:t>submitting</w:t>
      </w:r>
      <w:r>
        <w:rPr>
          <w:spacing w:val="-9"/>
          <w:sz w:val="24"/>
        </w:rPr>
        <w:t xml:space="preserve"> </w:t>
      </w:r>
      <w:r>
        <w:rPr>
          <w:sz w:val="24"/>
        </w:rPr>
        <w:t>their</w:t>
      </w:r>
      <w:r>
        <w:rPr>
          <w:spacing w:val="-8"/>
          <w:sz w:val="24"/>
        </w:rPr>
        <w:t xml:space="preserve"> </w:t>
      </w:r>
      <w:r>
        <w:rPr>
          <w:sz w:val="24"/>
        </w:rPr>
        <w:t>offer,</w:t>
      </w:r>
      <w:r>
        <w:rPr>
          <w:spacing w:val="-12"/>
          <w:sz w:val="24"/>
        </w:rPr>
        <w:t xml:space="preserve"> </w:t>
      </w:r>
      <w:r>
        <w:rPr>
          <w:sz w:val="24"/>
        </w:rPr>
        <w:t>prospective</w:t>
      </w:r>
      <w:r>
        <w:rPr>
          <w:spacing w:val="-11"/>
          <w:sz w:val="24"/>
        </w:rPr>
        <w:t xml:space="preserve"> </w:t>
      </w:r>
      <w:r>
        <w:rPr>
          <w:sz w:val="24"/>
        </w:rPr>
        <w:t>bidder</w:t>
      </w:r>
      <w:r>
        <w:rPr>
          <w:spacing w:val="-9"/>
          <w:sz w:val="24"/>
        </w:rPr>
        <w:t xml:space="preserve"> </w:t>
      </w:r>
      <w:r>
        <w:rPr>
          <w:sz w:val="24"/>
        </w:rPr>
        <w:t>should</w:t>
      </w:r>
      <w:r>
        <w:rPr>
          <w:spacing w:val="-10"/>
          <w:sz w:val="24"/>
        </w:rPr>
        <w:t xml:space="preserve"> </w:t>
      </w:r>
      <w:r>
        <w:rPr>
          <w:sz w:val="24"/>
        </w:rPr>
        <w:t>also</w:t>
      </w:r>
      <w:r>
        <w:rPr>
          <w:spacing w:val="-7"/>
          <w:sz w:val="24"/>
        </w:rPr>
        <w:t xml:space="preserve"> </w:t>
      </w:r>
      <w:r>
        <w:rPr>
          <w:sz w:val="24"/>
        </w:rPr>
        <w:t>submit</w:t>
      </w:r>
      <w:r>
        <w:rPr>
          <w:spacing w:val="-57"/>
          <w:sz w:val="24"/>
        </w:rPr>
        <w:t xml:space="preserve"> </w:t>
      </w:r>
      <w:r>
        <w:rPr>
          <w:sz w:val="24"/>
        </w:rPr>
        <w:t>a</w:t>
      </w:r>
      <w:r>
        <w:rPr>
          <w:spacing w:val="-1"/>
          <w:sz w:val="24"/>
        </w:rPr>
        <w:t xml:space="preserve"> </w:t>
      </w:r>
      <w:r>
        <w:rPr>
          <w:sz w:val="24"/>
        </w:rPr>
        <w:t>breakdown estimate</w:t>
      </w:r>
      <w:r>
        <w:rPr>
          <w:spacing w:val="2"/>
          <w:sz w:val="24"/>
        </w:rPr>
        <w:t xml:space="preserve"> </w:t>
      </w:r>
      <w:r>
        <w:rPr>
          <w:sz w:val="24"/>
        </w:rPr>
        <w:t>earmarked</w:t>
      </w:r>
      <w:r>
        <w:rPr>
          <w:spacing w:val="-5"/>
          <w:sz w:val="24"/>
        </w:rPr>
        <w:t xml:space="preserve"> </w:t>
      </w:r>
      <w:r>
        <w:rPr>
          <w:sz w:val="24"/>
        </w:rPr>
        <w:t>for</w:t>
      </w:r>
      <w:r>
        <w:rPr>
          <w:spacing w:val="2"/>
          <w:sz w:val="24"/>
        </w:rPr>
        <w:t xml:space="preserve"> </w:t>
      </w:r>
      <w:r>
        <w:rPr>
          <w:sz w:val="24"/>
        </w:rPr>
        <w:t>each</w:t>
      </w:r>
      <w:r>
        <w:rPr>
          <w:spacing w:val="1"/>
          <w:sz w:val="24"/>
        </w:rPr>
        <w:t xml:space="preserve"> </w:t>
      </w:r>
      <w:r>
        <w:rPr>
          <w:sz w:val="24"/>
        </w:rPr>
        <w:t>of</w:t>
      </w:r>
      <w:r>
        <w:rPr>
          <w:spacing w:val="1"/>
          <w:sz w:val="24"/>
        </w:rPr>
        <w:t xml:space="preserve"> </w:t>
      </w:r>
      <w:r>
        <w:rPr>
          <w:sz w:val="24"/>
        </w:rPr>
        <w:t>the</w:t>
      </w:r>
      <w:r>
        <w:rPr>
          <w:spacing w:val="-5"/>
          <w:sz w:val="24"/>
        </w:rPr>
        <w:t xml:space="preserve"> </w:t>
      </w:r>
      <w:r>
        <w:rPr>
          <w:sz w:val="24"/>
        </w:rPr>
        <w:t>following</w:t>
      </w:r>
      <w:r>
        <w:rPr>
          <w:spacing w:val="5"/>
          <w:sz w:val="24"/>
        </w:rPr>
        <w:t xml:space="preserve"> </w:t>
      </w:r>
      <w:r>
        <w:rPr>
          <w:sz w:val="24"/>
        </w:rPr>
        <w:t>:</w:t>
      </w:r>
    </w:p>
    <w:p w:rsidR="00566F14" w:rsidRDefault="001143B0">
      <w:pPr>
        <w:pStyle w:val="ListParagraph"/>
        <w:numPr>
          <w:ilvl w:val="3"/>
          <w:numId w:val="29"/>
        </w:numPr>
        <w:tabs>
          <w:tab w:val="left" w:pos="3911"/>
          <w:tab w:val="left" w:pos="3912"/>
        </w:tabs>
        <w:spacing w:before="104"/>
        <w:rPr>
          <w:sz w:val="24"/>
        </w:rPr>
      </w:pPr>
      <w:r>
        <w:rPr>
          <w:sz w:val="24"/>
        </w:rPr>
        <w:t>floor</w:t>
      </w:r>
      <w:r>
        <w:rPr>
          <w:spacing w:val="-3"/>
          <w:sz w:val="24"/>
        </w:rPr>
        <w:t xml:space="preserve"> </w:t>
      </w:r>
      <w:r>
        <w:rPr>
          <w:sz w:val="24"/>
        </w:rPr>
        <w:t>finishes(to be specified);</w:t>
      </w:r>
    </w:p>
    <w:p w:rsidR="00566F14" w:rsidRDefault="001143B0">
      <w:pPr>
        <w:pStyle w:val="ListParagraph"/>
        <w:numPr>
          <w:ilvl w:val="3"/>
          <w:numId w:val="29"/>
        </w:numPr>
        <w:tabs>
          <w:tab w:val="left" w:pos="3911"/>
          <w:tab w:val="left" w:pos="3912"/>
        </w:tabs>
        <w:spacing w:before="7"/>
        <w:rPr>
          <w:sz w:val="24"/>
        </w:rPr>
      </w:pPr>
      <w:r>
        <w:rPr>
          <w:sz w:val="24"/>
        </w:rPr>
        <w:t>partitioning works</w:t>
      </w:r>
      <w:r>
        <w:rPr>
          <w:spacing w:val="-6"/>
          <w:sz w:val="24"/>
        </w:rPr>
        <w:t xml:space="preserve"> </w:t>
      </w:r>
      <w:r>
        <w:rPr>
          <w:sz w:val="24"/>
        </w:rPr>
        <w:t>and doors,</w:t>
      </w:r>
      <w:r>
        <w:rPr>
          <w:spacing w:val="-2"/>
          <w:sz w:val="24"/>
        </w:rPr>
        <w:t xml:space="preserve"> </w:t>
      </w:r>
      <w:r>
        <w:rPr>
          <w:sz w:val="24"/>
        </w:rPr>
        <w:t>false</w:t>
      </w:r>
      <w:r>
        <w:rPr>
          <w:spacing w:val="-1"/>
          <w:sz w:val="24"/>
        </w:rPr>
        <w:t xml:space="preserve"> </w:t>
      </w:r>
      <w:r>
        <w:rPr>
          <w:sz w:val="24"/>
        </w:rPr>
        <w:t>ceilings;</w:t>
      </w:r>
    </w:p>
    <w:p w:rsidR="00566F14" w:rsidRDefault="001143B0">
      <w:pPr>
        <w:pStyle w:val="ListParagraph"/>
        <w:numPr>
          <w:ilvl w:val="3"/>
          <w:numId w:val="29"/>
        </w:numPr>
        <w:tabs>
          <w:tab w:val="left" w:pos="3911"/>
          <w:tab w:val="left" w:pos="3912"/>
        </w:tabs>
        <w:spacing w:before="118"/>
        <w:rPr>
          <w:sz w:val="24"/>
        </w:rPr>
      </w:pPr>
      <w:r>
        <w:rPr>
          <w:sz w:val="24"/>
        </w:rPr>
        <w:t>all</w:t>
      </w:r>
      <w:r>
        <w:rPr>
          <w:spacing w:val="-2"/>
          <w:sz w:val="24"/>
        </w:rPr>
        <w:t xml:space="preserve"> </w:t>
      </w:r>
      <w:r>
        <w:rPr>
          <w:sz w:val="24"/>
        </w:rPr>
        <w:t>M&amp;E</w:t>
      </w:r>
      <w:r>
        <w:rPr>
          <w:spacing w:val="1"/>
          <w:sz w:val="24"/>
        </w:rPr>
        <w:t xml:space="preserve"> </w:t>
      </w:r>
      <w:r>
        <w:rPr>
          <w:sz w:val="24"/>
        </w:rPr>
        <w:t>services;</w:t>
      </w:r>
      <w:r>
        <w:rPr>
          <w:spacing w:val="-1"/>
          <w:sz w:val="24"/>
        </w:rPr>
        <w:t xml:space="preserve"> </w:t>
      </w:r>
      <w:r>
        <w:rPr>
          <w:sz w:val="24"/>
        </w:rPr>
        <w:t>and</w:t>
      </w:r>
    </w:p>
    <w:p w:rsidR="00566F14" w:rsidRDefault="001143B0">
      <w:pPr>
        <w:pStyle w:val="ListParagraph"/>
        <w:numPr>
          <w:ilvl w:val="3"/>
          <w:numId w:val="29"/>
        </w:numPr>
        <w:tabs>
          <w:tab w:val="left" w:pos="3911"/>
          <w:tab w:val="left" w:pos="3912"/>
          <w:tab w:val="left" w:pos="4516"/>
          <w:tab w:val="left" w:pos="5427"/>
          <w:tab w:val="left" w:pos="5974"/>
          <w:tab w:val="left" w:pos="7121"/>
          <w:tab w:val="left" w:pos="8152"/>
        </w:tabs>
        <w:spacing w:before="118" w:line="242" w:lineRule="auto"/>
        <w:ind w:right="487"/>
        <w:rPr>
          <w:sz w:val="24"/>
        </w:rPr>
      </w:pPr>
      <w:r>
        <w:rPr>
          <w:sz w:val="24"/>
        </w:rPr>
        <w:t>data</w:t>
      </w:r>
      <w:r>
        <w:rPr>
          <w:sz w:val="24"/>
        </w:rPr>
        <w:tab/>
        <w:t>cabling</w:t>
      </w:r>
      <w:r>
        <w:rPr>
          <w:sz w:val="24"/>
        </w:rPr>
        <w:tab/>
        <w:t>and</w:t>
      </w:r>
      <w:r>
        <w:rPr>
          <w:sz w:val="24"/>
        </w:rPr>
        <w:tab/>
        <w:t>telephony</w:t>
      </w:r>
      <w:r>
        <w:rPr>
          <w:sz w:val="24"/>
        </w:rPr>
        <w:tab/>
        <w:t>facilities</w:t>
      </w:r>
      <w:r>
        <w:rPr>
          <w:sz w:val="24"/>
        </w:rPr>
        <w:tab/>
      </w:r>
      <w:r>
        <w:rPr>
          <w:spacing w:val="-1"/>
          <w:sz w:val="24"/>
        </w:rPr>
        <w:t>(Integrated</w:t>
      </w:r>
      <w:r>
        <w:rPr>
          <w:spacing w:val="-57"/>
          <w:sz w:val="24"/>
        </w:rPr>
        <w:t xml:space="preserve"> </w:t>
      </w:r>
      <w:r>
        <w:rPr>
          <w:sz w:val="24"/>
        </w:rPr>
        <w:t>Communication</w:t>
      </w:r>
      <w:r>
        <w:rPr>
          <w:spacing w:val="1"/>
          <w:sz w:val="24"/>
        </w:rPr>
        <w:t xml:space="preserve"> </w:t>
      </w:r>
      <w:r>
        <w:rPr>
          <w:sz w:val="24"/>
        </w:rPr>
        <w:t>Network)</w:t>
      </w:r>
    </w:p>
    <w:p w:rsidR="00566F14" w:rsidRDefault="00566F14">
      <w:pPr>
        <w:spacing w:line="242" w:lineRule="auto"/>
        <w:rPr>
          <w:sz w:val="24"/>
        </w:rPr>
        <w:sectPr w:rsidR="00566F14">
          <w:pgSz w:w="11910" w:h="16840"/>
          <w:pgMar w:top="620" w:right="720" w:bottom="960" w:left="1500" w:header="0" w:footer="735" w:gutter="0"/>
          <w:cols w:space="720"/>
        </w:sectPr>
      </w:pPr>
    </w:p>
    <w:tbl>
      <w:tblPr>
        <w:tblW w:w="0" w:type="auto"/>
        <w:tblInd w:w="118" w:type="dxa"/>
        <w:tblLayout w:type="fixed"/>
        <w:tblCellMar>
          <w:left w:w="0" w:type="dxa"/>
          <w:right w:w="0" w:type="dxa"/>
        </w:tblCellMar>
        <w:tblLook w:val="01E0" w:firstRow="1" w:lastRow="1" w:firstColumn="1" w:lastColumn="1" w:noHBand="0" w:noVBand="0"/>
      </w:tblPr>
      <w:tblGrid>
        <w:gridCol w:w="2253"/>
        <w:gridCol w:w="7121"/>
      </w:tblGrid>
      <w:tr w:rsidR="00566F14">
        <w:trPr>
          <w:trHeight w:val="3632"/>
        </w:trPr>
        <w:tc>
          <w:tcPr>
            <w:tcW w:w="2253" w:type="dxa"/>
          </w:tcPr>
          <w:p w:rsidR="00566F14" w:rsidRDefault="00566F14">
            <w:pPr>
              <w:pStyle w:val="TableParagraph"/>
            </w:pPr>
          </w:p>
        </w:tc>
        <w:tc>
          <w:tcPr>
            <w:tcW w:w="7121" w:type="dxa"/>
          </w:tcPr>
          <w:p w:rsidR="00566F14" w:rsidRDefault="001143B0">
            <w:pPr>
              <w:pStyle w:val="TableParagraph"/>
              <w:spacing w:line="242" w:lineRule="auto"/>
              <w:ind w:left="828" w:right="276"/>
              <w:jc w:val="both"/>
              <w:rPr>
                <w:sz w:val="24"/>
              </w:rPr>
            </w:pPr>
            <w:r>
              <w:rPr>
                <w:sz w:val="24"/>
              </w:rPr>
              <w:t>This</w:t>
            </w:r>
            <w:r>
              <w:rPr>
                <w:spacing w:val="-2"/>
                <w:sz w:val="24"/>
              </w:rPr>
              <w:t xml:space="preserve"> </w:t>
            </w:r>
            <w:r>
              <w:rPr>
                <w:sz w:val="24"/>
              </w:rPr>
              <w:t>is</w:t>
            </w:r>
            <w:r>
              <w:rPr>
                <w:spacing w:val="-1"/>
                <w:sz w:val="24"/>
              </w:rPr>
              <w:t xml:space="preserve"> </w:t>
            </w:r>
            <w:r>
              <w:rPr>
                <w:sz w:val="24"/>
              </w:rPr>
              <w:t>an</w:t>
            </w:r>
            <w:r>
              <w:rPr>
                <w:spacing w:val="-5"/>
                <w:sz w:val="24"/>
              </w:rPr>
              <w:t xml:space="preserve"> </w:t>
            </w:r>
            <w:r>
              <w:rPr>
                <w:sz w:val="24"/>
              </w:rPr>
              <w:t>important</w:t>
            </w:r>
            <w:r>
              <w:rPr>
                <w:spacing w:val="-4"/>
                <w:sz w:val="24"/>
              </w:rPr>
              <w:t xml:space="preserve"> </w:t>
            </w:r>
            <w:r>
              <w:rPr>
                <w:sz w:val="24"/>
              </w:rPr>
              <w:t>issue</w:t>
            </w:r>
            <w:r>
              <w:rPr>
                <w:spacing w:val="-1"/>
                <w:sz w:val="24"/>
              </w:rPr>
              <w:t xml:space="preserve"> </w:t>
            </w:r>
            <w:r>
              <w:rPr>
                <w:sz w:val="24"/>
              </w:rPr>
              <w:t>to</w:t>
            </w:r>
            <w:r>
              <w:rPr>
                <w:spacing w:val="1"/>
                <w:sz w:val="24"/>
              </w:rPr>
              <w:t xml:space="preserve"> </w:t>
            </w:r>
            <w:r>
              <w:rPr>
                <w:sz w:val="24"/>
              </w:rPr>
              <w:t>be</w:t>
            </w:r>
            <w:r>
              <w:rPr>
                <w:spacing w:val="-5"/>
                <w:sz w:val="24"/>
              </w:rPr>
              <w:t xml:space="preserve"> </w:t>
            </w:r>
            <w:r>
              <w:rPr>
                <w:sz w:val="24"/>
              </w:rPr>
              <w:t>considered in</w:t>
            </w:r>
            <w:r>
              <w:rPr>
                <w:spacing w:val="1"/>
                <w:sz w:val="24"/>
              </w:rPr>
              <w:t xml:space="preserve"> </w:t>
            </w:r>
            <w:r>
              <w:rPr>
                <w:sz w:val="24"/>
              </w:rPr>
              <w:t>the</w:t>
            </w:r>
            <w:r>
              <w:rPr>
                <w:spacing w:val="-6"/>
                <w:sz w:val="24"/>
              </w:rPr>
              <w:t xml:space="preserve"> </w:t>
            </w:r>
            <w:r>
              <w:rPr>
                <w:sz w:val="24"/>
              </w:rPr>
              <w:t>evaluation</w:t>
            </w:r>
            <w:r>
              <w:rPr>
                <w:spacing w:val="1"/>
                <w:sz w:val="24"/>
              </w:rPr>
              <w:t xml:space="preserve"> </w:t>
            </w:r>
            <w:r>
              <w:rPr>
                <w:sz w:val="24"/>
              </w:rPr>
              <w:t>of</w:t>
            </w:r>
            <w:r>
              <w:rPr>
                <w:spacing w:val="-58"/>
                <w:sz w:val="24"/>
              </w:rPr>
              <w:t xml:space="preserve"> </w:t>
            </w:r>
            <w:r>
              <w:rPr>
                <w:sz w:val="24"/>
              </w:rPr>
              <w:t>bids.</w:t>
            </w:r>
            <w:r>
              <w:rPr>
                <w:spacing w:val="1"/>
                <w:sz w:val="24"/>
              </w:rPr>
              <w:t xml:space="preserve"> </w:t>
            </w:r>
            <w:r>
              <w:rPr>
                <w:sz w:val="24"/>
              </w:rPr>
              <w:t>Failure</w:t>
            </w:r>
            <w:r>
              <w:rPr>
                <w:spacing w:val="1"/>
                <w:sz w:val="24"/>
              </w:rPr>
              <w:t xml:space="preserve"> </w:t>
            </w:r>
            <w:r>
              <w:rPr>
                <w:sz w:val="24"/>
              </w:rPr>
              <w:t>to</w:t>
            </w:r>
            <w:r>
              <w:rPr>
                <w:spacing w:val="1"/>
                <w:sz w:val="24"/>
              </w:rPr>
              <w:t xml:space="preserve"> </w:t>
            </w:r>
            <w:r>
              <w:rPr>
                <w:sz w:val="24"/>
              </w:rPr>
              <w:t>submit</w:t>
            </w:r>
            <w:r>
              <w:rPr>
                <w:spacing w:val="1"/>
                <w:sz w:val="24"/>
              </w:rPr>
              <w:t xml:space="preserve"> </w:t>
            </w:r>
            <w:r>
              <w:rPr>
                <w:sz w:val="24"/>
              </w:rPr>
              <w:t>the</w:t>
            </w:r>
            <w:r>
              <w:rPr>
                <w:spacing w:val="1"/>
                <w:sz w:val="24"/>
              </w:rPr>
              <w:t xml:space="preserve"> </w:t>
            </w:r>
            <w:r>
              <w:rPr>
                <w:sz w:val="24"/>
              </w:rPr>
              <w:t>information</w:t>
            </w:r>
            <w:r>
              <w:rPr>
                <w:spacing w:val="1"/>
                <w:sz w:val="24"/>
              </w:rPr>
              <w:t xml:space="preserve"> </w:t>
            </w:r>
            <w:r>
              <w:rPr>
                <w:sz w:val="24"/>
              </w:rPr>
              <w:t>shall</w:t>
            </w:r>
            <w:r>
              <w:rPr>
                <w:spacing w:val="1"/>
                <w:sz w:val="24"/>
              </w:rPr>
              <w:t xml:space="preserve"> </w:t>
            </w:r>
            <w:r>
              <w:rPr>
                <w:sz w:val="24"/>
              </w:rPr>
              <w:t>lead</w:t>
            </w:r>
            <w:r>
              <w:rPr>
                <w:spacing w:val="1"/>
                <w:sz w:val="24"/>
              </w:rPr>
              <w:t xml:space="preserve"> </w:t>
            </w:r>
            <w:r>
              <w:rPr>
                <w:sz w:val="24"/>
              </w:rPr>
              <w:t>to</w:t>
            </w:r>
            <w:r>
              <w:rPr>
                <w:spacing w:val="1"/>
                <w:sz w:val="24"/>
              </w:rPr>
              <w:t xml:space="preserve"> </w:t>
            </w:r>
            <w:r>
              <w:rPr>
                <w:sz w:val="24"/>
              </w:rPr>
              <w:t>disqualification</w:t>
            </w:r>
          </w:p>
          <w:p w:rsidR="00566F14" w:rsidRDefault="001143B0">
            <w:pPr>
              <w:pStyle w:val="TableParagraph"/>
              <w:numPr>
                <w:ilvl w:val="0"/>
                <w:numId w:val="7"/>
              </w:numPr>
              <w:tabs>
                <w:tab w:val="left" w:pos="829"/>
              </w:tabs>
              <w:spacing w:before="99" w:line="247" w:lineRule="auto"/>
              <w:ind w:right="282"/>
              <w:jc w:val="both"/>
              <w:rPr>
                <w:sz w:val="24"/>
              </w:rPr>
            </w:pPr>
            <w:r>
              <w:rPr>
                <w:sz w:val="24"/>
              </w:rPr>
              <w:t>Prospective bidder(s) will be invited to quote for the building</w:t>
            </w:r>
            <w:r>
              <w:rPr>
                <w:spacing w:val="1"/>
                <w:sz w:val="24"/>
              </w:rPr>
              <w:t xml:space="preserve"> </w:t>
            </w:r>
            <w:r>
              <w:rPr>
                <w:sz w:val="24"/>
              </w:rPr>
              <w:t>in</w:t>
            </w:r>
            <w:r>
              <w:rPr>
                <w:spacing w:val="2"/>
                <w:sz w:val="24"/>
              </w:rPr>
              <w:t xml:space="preserve"> </w:t>
            </w:r>
            <w:r>
              <w:rPr>
                <w:sz w:val="24"/>
              </w:rPr>
              <w:t>terms of</w:t>
            </w:r>
            <w:r>
              <w:rPr>
                <w:spacing w:val="-1"/>
                <w:sz w:val="24"/>
              </w:rPr>
              <w:t xml:space="preserve"> </w:t>
            </w:r>
            <w:r>
              <w:rPr>
                <w:sz w:val="24"/>
              </w:rPr>
              <w:t>the</w:t>
            </w:r>
            <w:r>
              <w:rPr>
                <w:spacing w:val="-3"/>
                <w:sz w:val="24"/>
              </w:rPr>
              <w:t xml:space="preserve"> </w:t>
            </w:r>
            <w:r>
              <w:rPr>
                <w:sz w:val="24"/>
              </w:rPr>
              <w:t>following:</w:t>
            </w:r>
          </w:p>
          <w:p w:rsidR="00566F14" w:rsidRDefault="001143B0">
            <w:pPr>
              <w:pStyle w:val="TableParagraph"/>
              <w:spacing w:before="108"/>
              <w:ind w:left="828"/>
              <w:jc w:val="both"/>
              <w:rPr>
                <w:sz w:val="24"/>
              </w:rPr>
            </w:pPr>
            <w:r>
              <w:rPr>
                <w:sz w:val="24"/>
              </w:rPr>
              <w:t>Rental of</w:t>
            </w:r>
            <w:r>
              <w:rPr>
                <w:spacing w:val="1"/>
                <w:sz w:val="24"/>
              </w:rPr>
              <w:t xml:space="preserve"> </w:t>
            </w:r>
            <w:r>
              <w:rPr>
                <w:sz w:val="24"/>
              </w:rPr>
              <w:t>office</w:t>
            </w:r>
            <w:r>
              <w:rPr>
                <w:spacing w:val="-2"/>
                <w:sz w:val="24"/>
              </w:rPr>
              <w:t xml:space="preserve"> </w:t>
            </w:r>
            <w:r>
              <w:rPr>
                <w:sz w:val="24"/>
              </w:rPr>
              <w:t>space/per</w:t>
            </w:r>
            <w:r>
              <w:rPr>
                <w:spacing w:val="1"/>
                <w:sz w:val="24"/>
              </w:rPr>
              <w:t xml:space="preserve"> </w:t>
            </w:r>
            <w:proofErr w:type="spellStart"/>
            <w:r>
              <w:rPr>
                <w:sz w:val="24"/>
              </w:rPr>
              <w:t>sq</w:t>
            </w:r>
            <w:proofErr w:type="spellEnd"/>
            <w:r>
              <w:rPr>
                <w:sz w:val="24"/>
              </w:rPr>
              <w:t xml:space="preserve"> m/month</w:t>
            </w:r>
            <w:r>
              <w:rPr>
                <w:spacing w:val="-5"/>
                <w:sz w:val="24"/>
              </w:rPr>
              <w:t xml:space="preserve"> </w:t>
            </w:r>
            <w:r>
              <w:rPr>
                <w:sz w:val="24"/>
              </w:rPr>
              <w:t>+</w:t>
            </w:r>
            <w:r>
              <w:rPr>
                <w:spacing w:val="-1"/>
                <w:sz w:val="24"/>
              </w:rPr>
              <w:t xml:space="preserve"> </w:t>
            </w:r>
            <w:r>
              <w:rPr>
                <w:sz w:val="24"/>
              </w:rPr>
              <w:t>VAT</w:t>
            </w:r>
          </w:p>
          <w:p w:rsidR="00566F14" w:rsidRDefault="001143B0">
            <w:pPr>
              <w:pStyle w:val="TableParagraph"/>
              <w:spacing w:before="118" w:line="242" w:lineRule="auto"/>
              <w:ind w:left="828" w:right="276"/>
              <w:jc w:val="both"/>
              <w:rPr>
                <w:sz w:val="24"/>
              </w:rPr>
            </w:pPr>
            <w:r>
              <w:rPr>
                <w:sz w:val="24"/>
              </w:rPr>
              <w:t xml:space="preserve">Cost of amenities (as specified at paragraph (s) above) /per </w:t>
            </w:r>
            <w:proofErr w:type="spellStart"/>
            <w:r>
              <w:rPr>
                <w:sz w:val="24"/>
              </w:rPr>
              <w:t>sq</w:t>
            </w:r>
            <w:proofErr w:type="spellEnd"/>
            <w:r>
              <w:rPr>
                <w:spacing w:val="1"/>
                <w:sz w:val="24"/>
              </w:rPr>
              <w:t xml:space="preserve"> </w:t>
            </w:r>
            <w:r>
              <w:rPr>
                <w:sz w:val="24"/>
              </w:rPr>
              <w:t>m/month</w:t>
            </w:r>
            <w:r>
              <w:rPr>
                <w:spacing w:val="1"/>
                <w:sz w:val="24"/>
              </w:rPr>
              <w:t xml:space="preserve"> </w:t>
            </w:r>
            <w:r>
              <w:rPr>
                <w:sz w:val="24"/>
              </w:rPr>
              <w:t>+</w:t>
            </w:r>
            <w:r>
              <w:rPr>
                <w:spacing w:val="1"/>
                <w:sz w:val="24"/>
              </w:rPr>
              <w:t xml:space="preserve"> </w:t>
            </w:r>
            <w:r>
              <w:rPr>
                <w:sz w:val="24"/>
              </w:rPr>
              <w:t>VAT</w:t>
            </w:r>
          </w:p>
          <w:p w:rsidR="00566F14" w:rsidRDefault="001143B0">
            <w:pPr>
              <w:pStyle w:val="TableParagraph"/>
              <w:numPr>
                <w:ilvl w:val="0"/>
                <w:numId w:val="7"/>
              </w:numPr>
              <w:tabs>
                <w:tab w:val="left" w:pos="829"/>
              </w:tabs>
              <w:spacing w:before="115" w:line="242" w:lineRule="auto"/>
              <w:ind w:right="273"/>
              <w:jc w:val="both"/>
              <w:rPr>
                <w:sz w:val="24"/>
              </w:rPr>
            </w:pPr>
            <w:r>
              <w:rPr>
                <w:sz w:val="24"/>
              </w:rPr>
              <w:t xml:space="preserve">Prospective bidders are informed that the </w:t>
            </w:r>
            <w:r w:rsidR="00296CBC">
              <w:rPr>
                <w:sz w:val="24"/>
                <w:lang w:val="en-GB"/>
              </w:rPr>
              <w:t>ICTA</w:t>
            </w:r>
            <w:r>
              <w:rPr>
                <w:sz w:val="24"/>
              </w:rPr>
              <w:t xml:space="preserve"> will not make</w:t>
            </w:r>
            <w:r>
              <w:rPr>
                <w:spacing w:val="1"/>
                <w:sz w:val="24"/>
              </w:rPr>
              <w:t xml:space="preserve"> </w:t>
            </w:r>
            <w:r>
              <w:rPr>
                <w:sz w:val="24"/>
              </w:rPr>
              <w:t>any</w:t>
            </w:r>
            <w:r>
              <w:rPr>
                <w:spacing w:val="1"/>
                <w:sz w:val="24"/>
              </w:rPr>
              <w:t xml:space="preserve"> </w:t>
            </w:r>
            <w:r>
              <w:rPr>
                <w:sz w:val="24"/>
              </w:rPr>
              <w:t>deposit</w:t>
            </w:r>
            <w:r>
              <w:rPr>
                <w:spacing w:val="2"/>
                <w:sz w:val="24"/>
              </w:rPr>
              <w:t xml:space="preserve"> </w:t>
            </w:r>
            <w:r>
              <w:rPr>
                <w:sz w:val="24"/>
              </w:rPr>
              <w:t>to</w:t>
            </w:r>
            <w:r>
              <w:rPr>
                <w:spacing w:val="2"/>
                <w:sz w:val="24"/>
              </w:rPr>
              <w:t xml:space="preserve"> </w:t>
            </w:r>
            <w:r>
              <w:rPr>
                <w:sz w:val="24"/>
              </w:rPr>
              <w:t>prospective</w:t>
            </w:r>
            <w:r>
              <w:rPr>
                <w:spacing w:val="1"/>
                <w:sz w:val="24"/>
              </w:rPr>
              <w:t xml:space="preserve"> </w:t>
            </w:r>
            <w:r>
              <w:rPr>
                <w:sz w:val="24"/>
              </w:rPr>
              <w:t>bidders</w:t>
            </w:r>
          </w:p>
        </w:tc>
      </w:tr>
      <w:tr w:rsidR="00566F14">
        <w:trPr>
          <w:trHeight w:val="1325"/>
        </w:trPr>
        <w:tc>
          <w:tcPr>
            <w:tcW w:w="2253" w:type="dxa"/>
          </w:tcPr>
          <w:p w:rsidR="00566F14" w:rsidRDefault="00566F14">
            <w:pPr>
              <w:pStyle w:val="TableParagraph"/>
              <w:spacing w:before="1"/>
              <w:rPr>
                <w:sz w:val="34"/>
              </w:rPr>
            </w:pPr>
          </w:p>
          <w:p w:rsidR="00566F14" w:rsidRDefault="001143B0">
            <w:pPr>
              <w:pStyle w:val="TableParagraph"/>
              <w:spacing w:line="237" w:lineRule="auto"/>
              <w:ind w:left="468" w:right="104" w:hanging="269"/>
              <w:rPr>
                <w:b/>
                <w:sz w:val="24"/>
              </w:rPr>
            </w:pPr>
            <w:r>
              <w:rPr>
                <w:b/>
                <w:sz w:val="24"/>
              </w:rPr>
              <w:t>2.</w:t>
            </w:r>
            <w:r>
              <w:rPr>
                <w:b/>
                <w:spacing w:val="46"/>
                <w:sz w:val="24"/>
              </w:rPr>
              <w:t xml:space="preserve"> </w:t>
            </w:r>
            <w:r>
              <w:rPr>
                <w:b/>
                <w:sz w:val="24"/>
              </w:rPr>
              <w:t>Earliest</w:t>
            </w:r>
            <w:r>
              <w:rPr>
                <w:b/>
                <w:spacing w:val="45"/>
                <w:sz w:val="24"/>
              </w:rPr>
              <w:t xml:space="preserve"> </w:t>
            </w:r>
            <w:r>
              <w:rPr>
                <w:b/>
                <w:sz w:val="24"/>
              </w:rPr>
              <w:t>date</w:t>
            </w:r>
            <w:r>
              <w:rPr>
                <w:b/>
                <w:spacing w:val="39"/>
                <w:sz w:val="24"/>
              </w:rPr>
              <w:t xml:space="preserve"> </w:t>
            </w:r>
            <w:r>
              <w:rPr>
                <w:b/>
                <w:sz w:val="24"/>
              </w:rPr>
              <w:t>of</w:t>
            </w:r>
            <w:r>
              <w:rPr>
                <w:b/>
                <w:spacing w:val="-57"/>
                <w:sz w:val="24"/>
              </w:rPr>
              <w:t xml:space="preserve"> </w:t>
            </w:r>
            <w:r>
              <w:rPr>
                <w:b/>
                <w:sz w:val="24"/>
              </w:rPr>
              <w:t>availability</w:t>
            </w:r>
          </w:p>
        </w:tc>
        <w:tc>
          <w:tcPr>
            <w:tcW w:w="7121" w:type="dxa"/>
          </w:tcPr>
          <w:p w:rsidR="00566F14" w:rsidRDefault="00566F14">
            <w:pPr>
              <w:pStyle w:val="TableParagraph"/>
              <w:spacing w:before="10"/>
              <w:rPr>
                <w:sz w:val="33"/>
              </w:rPr>
            </w:pPr>
          </w:p>
          <w:p w:rsidR="00566F14" w:rsidRDefault="001143B0">
            <w:pPr>
              <w:pStyle w:val="TableParagraph"/>
              <w:spacing w:line="242" w:lineRule="auto"/>
              <w:ind w:left="107" w:right="208"/>
              <w:jc w:val="both"/>
              <w:rPr>
                <w:sz w:val="24"/>
              </w:rPr>
            </w:pPr>
            <w:r>
              <w:rPr>
                <w:sz w:val="24"/>
              </w:rPr>
              <w:t>The Bidder should also state the earliest date as from which the office</w:t>
            </w:r>
            <w:r>
              <w:rPr>
                <w:spacing w:val="1"/>
                <w:sz w:val="24"/>
              </w:rPr>
              <w:t xml:space="preserve"> </w:t>
            </w:r>
            <w:r>
              <w:rPr>
                <w:sz w:val="24"/>
              </w:rPr>
              <w:t>space fitted with all the amenities as defined in clause 1 shall be</w:t>
            </w:r>
            <w:r>
              <w:rPr>
                <w:spacing w:val="1"/>
                <w:sz w:val="24"/>
              </w:rPr>
              <w:t xml:space="preserve"> </w:t>
            </w:r>
            <w:r>
              <w:rPr>
                <w:sz w:val="24"/>
              </w:rPr>
              <w:t>available to</w:t>
            </w:r>
            <w:r>
              <w:rPr>
                <w:spacing w:val="2"/>
                <w:sz w:val="24"/>
              </w:rPr>
              <w:t xml:space="preserve"> </w:t>
            </w:r>
            <w:r>
              <w:rPr>
                <w:sz w:val="24"/>
              </w:rPr>
              <w:t>the</w:t>
            </w:r>
            <w:r>
              <w:rPr>
                <w:spacing w:val="3"/>
                <w:sz w:val="24"/>
              </w:rPr>
              <w:t xml:space="preserve"> </w:t>
            </w:r>
            <w:r w:rsidR="00296CBC">
              <w:rPr>
                <w:sz w:val="24"/>
                <w:lang w:val="en-GB"/>
              </w:rPr>
              <w:t>ICTA</w:t>
            </w:r>
            <w:r>
              <w:rPr>
                <w:sz w:val="24"/>
              </w:rPr>
              <w:t>.</w:t>
            </w:r>
          </w:p>
        </w:tc>
      </w:tr>
      <w:tr w:rsidR="00566F14">
        <w:trPr>
          <w:trHeight w:val="749"/>
        </w:trPr>
        <w:tc>
          <w:tcPr>
            <w:tcW w:w="2253" w:type="dxa"/>
          </w:tcPr>
          <w:p w:rsidR="00566F14" w:rsidRDefault="001143B0">
            <w:pPr>
              <w:pStyle w:val="TableParagraph"/>
              <w:spacing w:before="92"/>
              <w:ind w:left="200"/>
              <w:rPr>
                <w:b/>
                <w:sz w:val="24"/>
              </w:rPr>
            </w:pPr>
            <w:r>
              <w:rPr>
                <w:b/>
                <w:sz w:val="24"/>
              </w:rPr>
              <w:t>3.</w:t>
            </w:r>
            <w:r>
              <w:rPr>
                <w:b/>
                <w:spacing w:val="3"/>
                <w:sz w:val="24"/>
              </w:rPr>
              <w:t xml:space="preserve"> </w:t>
            </w:r>
            <w:r>
              <w:rPr>
                <w:b/>
                <w:sz w:val="24"/>
              </w:rPr>
              <w:t>Contract</w:t>
            </w:r>
            <w:r>
              <w:rPr>
                <w:b/>
                <w:spacing w:val="-2"/>
                <w:sz w:val="24"/>
              </w:rPr>
              <w:t xml:space="preserve"> </w:t>
            </w:r>
            <w:r>
              <w:rPr>
                <w:b/>
                <w:sz w:val="24"/>
              </w:rPr>
              <w:t>period</w:t>
            </w:r>
          </w:p>
        </w:tc>
        <w:tc>
          <w:tcPr>
            <w:tcW w:w="7121" w:type="dxa"/>
          </w:tcPr>
          <w:p w:rsidR="00566F14" w:rsidRDefault="001143B0">
            <w:pPr>
              <w:pStyle w:val="TableParagraph"/>
              <w:spacing w:before="92" w:line="242" w:lineRule="auto"/>
              <w:ind w:left="107" w:right="196"/>
              <w:rPr>
                <w:sz w:val="24"/>
              </w:rPr>
            </w:pPr>
            <w:r>
              <w:rPr>
                <w:sz w:val="24"/>
              </w:rPr>
              <w:t>The</w:t>
            </w:r>
            <w:r>
              <w:rPr>
                <w:spacing w:val="9"/>
                <w:sz w:val="24"/>
              </w:rPr>
              <w:t xml:space="preserve"> </w:t>
            </w:r>
            <w:r>
              <w:rPr>
                <w:sz w:val="24"/>
              </w:rPr>
              <w:t>initial</w:t>
            </w:r>
            <w:r>
              <w:rPr>
                <w:spacing w:val="6"/>
                <w:sz w:val="24"/>
              </w:rPr>
              <w:t xml:space="preserve"> </w:t>
            </w:r>
            <w:r>
              <w:rPr>
                <w:sz w:val="24"/>
              </w:rPr>
              <w:t>contract</w:t>
            </w:r>
            <w:r>
              <w:rPr>
                <w:spacing w:val="6"/>
                <w:sz w:val="24"/>
              </w:rPr>
              <w:t xml:space="preserve"> </w:t>
            </w:r>
            <w:r>
              <w:rPr>
                <w:sz w:val="24"/>
              </w:rPr>
              <w:t>period</w:t>
            </w:r>
            <w:r>
              <w:rPr>
                <w:spacing w:val="6"/>
                <w:sz w:val="24"/>
              </w:rPr>
              <w:t xml:space="preserve"> </w:t>
            </w:r>
            <w:r>
              <w:rPr>
                <w:sz w:val="24"/>
              </w:rPr>
              <w:t>shall</w:t>
            </w:r>
            <w:r>
              <w:rPr>
                <w:spacing w:val="11"/>
                <w:sz w:val="24"/>
              </w:rPr>
              <w:t xml:space="preserve"> </w:t>
            </w:r>
            <w:r>
              <w:rPr>
                <w:sz w:val="24"/>
              </w:rPr>
              <w:t>be</w:t>
            </w:r>
            <w:r>
              <w:rPr>
                <w:spacing w:val="5"/>
                <w:sz w:val="24"/>
              </w:rPr>
              <w:t xml:space="preserve"> </w:t>
            </w:r>
            <w:r>
              <w:rPr>
                <w:sz w:val="24"/>
              </w:rPr>
              <w:t>for</w:t>
            </w:r>
            <w:r>
              <w:rPr>
                <w:spacing w:val="7"/>
                <w:sz w:val="24"/>
              </w:rPr>
              <w:t xml:space="preserve"> </w:t>
            </w:r>
            <w:r w:rsidR="00C07A0B" w:rsidRPr="00C07A0B">
              <w:rPr>
                <w:b/>
                <w:spacing w:val="7"/>
                <w:sz w:val="24"/>
              </w:rPr>
              <w:t>5</w:t>
            </w:r>
            <w:r w:rsidRPr="00C07A0B">
              <w:rPr>
                <w:b/>
                <w:spacing w:val="7"/>
                <w:sz w:val="24"/>
              </w:rPr>
              <w:t xml:space="preserve"> </w:t>
            </w:r>
            <w:r w:rsidRPr="00C07A0B">
              <w:rPr>
                <w:b/>
                <w:sz w:val="24"/>
              </w:rPr>
              <w:t>years</w:t>
            </w:r>
            <w:r w:rsidRPr="00C07A0B">
              <w:rPr>
                <w:b/>
                <w:spacing w:val="8"/>
                <w:sz w:val="24"/>
              </w:rPr>
              <w:t xml:space="preserve"> </w:t>
            </w:r>
            <w:r w:rsidRPr="00C07A0B">
              <w:rPr>
                <w:b/>
                <w:sz w:val="24"/>
              </w:rPr>
              <w:t>renewable</w:t>
            </w:r>
            <w:r w:rsidRPr="00C07A0B">
              <w:rPr>
                <w:b/>
                <w:spacing w:val="11"/>
                <w:sz w:val="24"/>
              </w:rPr>
              <w:t xml:space="preserve"> </w:t>
            </w:r>
            <w:r w:rsidRPr="00C07A0B">
              <w:rPr>
                <w:b/>
                <w:sz w:val="24"/>
              </w:rPr>
              <w:t>thereafter</w:t>
            </w:r>
            <w:r w:rsidRPr="00C07A0B">
              <w:rPr>
                <w:b/>
                <w:spacing w:val="11"/>
                <w:sz w:val="24"/>
              </w:rPr>
              <w:t xml:space="preserve"> </w:t>
            </w:r>
            <w:r w:rsidRPr="00C07A0B">
              <w:rPr>
                <w:b/>
                <w:sz w:val="24"/>
              </w:rPr>
              <w:t>on</w:t>
            </w:r>
            <w:r w:rsidRPr="00C07A0B">
              <w:rPr>
                <w:b/>
                <w:spacing w:val="-57"/>
                <w:sz w:val="24"/>
              </w:rPr>
              <w:t xml:space="preserve"> </w:t>
            </w:r>
            <w:r w:rsidRPr="00C07A0B">
              <w:rPr>
                <w:b/>
                <w:sz w:val="24"/>
              </w:rPr>
              <w:t>terms</w:t>
            </w:r>
            <w:r w:rsidRPr="00C07A0B">
              <w:rPr>
                <w:b/>
                <w:spacing w:val="-1"/>
                <w:sz w:val="24"/>
              </w:rPr>
              <w:t xml:space="preserve"> </w:t>
            </w:r>
            <w:r w:rsidRPr="00C07A0B">
              <w:rPr>
                <w:b/>
                <w:sz w:val="24"/>
              </w:rPr>
              <w:t>and</w:t>
            </w:r>
            <w:r w:rsidRPr="00C07A0B">
              <w:rPr>
                <w:b/>
                <w:spacing w:val="2"/>
                <w:sz w:val="24"/>
              </w:rPr>
              <w:t xml:space="preserve"> </w:t>
            </w:r>
            <w:r w:rsidRPr="00C07A0B">
              <w:rPr>
                <w:b/>
                <w:sz w:val="24"/>
              </w:rPr>
              <w:t>conditions agreeable to</w:t>
            </w:r>
            <w:r w:rsidRPr="00C07A0B">
              <w:rPr>
                <w:b/>
                <w:spacing w:val="-3"/>
                <w:sz w:val="24"/>
              </w:rPr>
              <w:t xml:space="preserve"> </w:t>
            </w:r>
            <w:r w:rsidRPr="00C07A0B">
              <w:rPr>
                <w:b/>
                <w:sz w:val="24"/>
              </w:rPr>
              <w:t>both</w:t>
            </w:r>
            <w:r w:rsidRPr="00C07A0B">
              <w:rPr>
                <w:b/>
                <w:spacing w:val="2"/>
                <w:sz w:val="24"/>
              </w:rPr>
              <w:t xml:space="preserve"> </w:t>
            </w:r>
            <w:r w:rsidRPr="00C07A0B">
              <w:rPr>
                <w:b/>
                <w:sz w:val="24"/>
              </w:rPr>
              <w:t>parties</w:t>
            </w:r>
            <w:r>
              <w:rPr>
                <w:sz w:val="24"/>
              </w:rPr>
              <w:t>.</w:t>
            </w:r>
          </w:p>
        </w:tc>
      </w:tr>
      <w:tr w:rsidR="00566F14">
        <w:trPr>
          <w:trHeight w:val="924"/>
        </w:trPr>
        <w:tc>
          <w:tcPr>
            <w:tcW w:w="2253" w:type="dxa"/>
          </w:tcPr>
          <w:p w:rsidR="00566F14" w:rsidRDefault="001143B0">
            <w:pPr>
              <w:pStyle w:val="TableParagraph"/>
              <w:spacing w:before="92" w:line="242" w:lineRule="auto"/>
              <w:ind w:left="382" w:right="727" w:hanging="183"/>
              <w:rPr>
                <w:b/>
                <w:sz w:val="24"/>
              </w:rPr>
            </w:pPr>
            <w:r>
              <w:rPr>
                <w:b/>
                <w:sz w:val="24"/>
              </w:rPr>
              <w:t>4.</w:t>
            </w:r>
            <w:r>
              <w:rPr>
                <w:b/>
                <w:spacing w:val="3"/>
                <w:sz w:val="24"/>
              </w:rPr>
              <w:t xml:space="preserve"> </w:t>
            </w:r>
            <w:r>
              <w:rPr>
                <w:b/>
                <w:sz w:val="24"/>
              </w:rPr>
              <w:t>Lease</w:t>
            </w:r>
            <w:r>
              <w:rPr>
                <w:b/>
                <w:spacing w:val="1"/>
                <w:sz w:val="24"/>
              </w:rPr>
              <w:t xml:space="preserve"> </w:t>
            </w:r>
            <w:r>
              <w:rPr>
                <w:b/>
                <w:spacing w:val="-1"/>
                <w:sz w:val="24"/>
              </w:rPr>
              <w:t>Agreement</w:t>
            </w:r>
          </w:p>
        </w:tc>
        <w:tc>
          <w:tcPr>
            <w:tcW w:w="7121" w:type="dxa"/>
          </w:tcPr>
          <w:p w:rsidR="00566F14" w:rsidRDefault="001143B0">
            <w:pPr>
              <w:pStyle w:val="TableParagraph"/>
              <w:spacing w:before="68" w:line="280" w:lineRule="atLeast"/>
              <w:ind w:left="107" w:right="204"/>
              <w:jc w:val="both"/>
              <w:rPr>
                <w:sz w:val="24"/>
              </w:rPr>
            </w:pPr>
            <w:r>
              <w:rPr>
                <w:sz w:val="24"/>
              </w:rPr>
              <w:t xml:space="preserve">A draft proposed lease agreement is herewith contained in Section </w:t>
            </w:r>
            <w:r w:rsidR="00C07A0B">
              <w:rPr>
                <w:sz w:val="24"/>
              </w:rPr>
              <w:t>I</w:t>
            </w:r>
            <w:r>
              <w:rPr>
                <w:sz w:val="24"/>
              </w:rPr>
              <w:t>V.</w:t>
            </w:r>
            <w:r>
              <w:rPr>
                <w:spacing w:val="1"/>
                <w:sz w:val="24"/>
              </w:rPr>
              <w:t xml:space="preserve"> </w:t>
            </w:r>
            <w:r>
              <w:rPr>
                <w:sz w:val="24"/>
              </w:rPr>
              <w:t>Bidders</w:t>
            </w:r>
            <w:r>
              <w:rPr>
                <w:spacing w:val="-2"/>
                <w:sz w:val="24"/>
              </w:rPr>
              <w:t xml:space="preserve"> </w:t>
            </w:r>
            <w:r>
              <w:rPr>
                <w:sz w:val="24"/>
              </w:rPr>
              <w:t>may</w:t>
            </w:r>
            <w:r>
              <w:rPr>
                <w:spacing w:val="-1"/>
                <w:sz w:val="24"/>
              </w:rPr>
              <w:t xml:space="preserve"> </w:t>
            </w:r>
            <w:r>
              <w:rPr>
                <w:sz w:val="24"/>
              </w:rPr>
              <w:t>submit</w:t>
            </w:r>
            <w:r>
              <w:rPr>
                <w:spacing w:val="-4"/>
                <w:sz w:val="24"/>
              </w:rPr>
              <w:t xml:space="preserve"> </w:t>
            </w:r>
            <w:r>
              <w:rPr>
                <w:sz w:val="24"/>
              </w:rPr>
              <w:t>their</w:t>
            </w:r>
            <w:r>
              <w:rPr>
                <w:spacing w:val="-3"/>
                <w:sz w:val="24"/>
              </w:rPr>
              <w:t xml:space="preserve"> </w:t>
            </w:r>
            <w:r>
              <w:rPr>
                <w:sz w:val="24"/>
              </w:rPr>
              <w:t>comments/suggestions</w:t>
            </w:r>
            <w:r>
              <w:rPr>
                <w:spacing w:val="-2"/>
                <w:sz w:val="24"/>
              </w:rPr>
              <w:t xml:space="preserve"> </w:t>
            </w:r>
            <w:r>
              <w:rPr>
                <w:sz w:val="24"/>
              </w:rPr>
              <w:t>which</w:t>
            </w:r>
            <w:r>
              <w:rPr>
                <w:spacing w:val="-1"/>
                <w:sz w:val="24"/>
              </w:rPr>
              <w:t xml:space="preserve"> </w:t>
            </w:r>
            <w:r>
              <w:rPr>
                <w:sz w:val="24"/>
              </w:rPr>
              <w:t>may</w:t>
            </w:r>
            <w:r>
              <w:rPr>
                <w:spacing w:val="-1"/>
                <w:sz w:val="24"/>
              </w:rPr>
              <w:t xml:space="preserve"> </w:t>
            </w:r>
            <w:r>
              <w:rPr>
                <w:sz w:val="24"/>
              </w:rPr>
              <w:t>be</w:t>
            </w:r>
            <w:r>
              <w:rPr>
                <w:spacing w:val="-6"/>
                <w:sz w:val="24"/>
              </w:rPr>
              <w:t xml:space="preserve"> </w:t>
            </w:r>
            <w:r>
              <w:rPr>
                <w:sz w:val="24"/>
              </w:rPr>
              <w:t>subject</w:t>
            </w:r>
            <w:r>
              <w:rPr>
                <w:spacing w:val="-58"/>
                <w:sz w:val="24"/>
              </w:rPr>
              <w:t xml:space="preserve"> </w:t>
            </w:r>
            <w:r>
              <w:rPr>
                <w:sz w:val="24"/>
              </w:rPr>
              <w:t>to</w:t>
            </w:r>
            <w:r>
              <w:rPr>
                <w:spacing w:val="1"/>
                <w:sz w:val="24"/>
              </w:rPr>
              <w:t xml:space="preserve"> </w:t>
            </w:r>
            <w:r>
              <w:rPr>
                <w:sz w:val="24"/>
              </w:rPr>
              <w:t>negotiation</w:t>
            </w:r>
            <w:r>
              <w:rPr>
                <w:spacing w:val="1"/>
                <w:sz w:val="24"/>
              </w:rPr>
              <w:t xml:space="preserve"> </w:t>
            </w:r>
            <w:r>
              <w:rPr>
                <w:sz w:val="24"/>
              </w:rPr>
              <w:t>and</w:t>
            </w:r>
            <w:r>
              <w:rPr>
                <w:spacing w:val="-4"/>
                <w:sz w:val="24"/>
              </w:rPr>
              <w:t xml:space="preserve"> </w:t>
            </w:r>
            <w:r>
              <w:rPr>
                <w:sz w:val="24"/>
              </w:rPr>
              <w:t>finalization,</w:t>
            </w:r>
            <w:r>
              <w:rPr>
                <w:spacing w:val="-1"/>
                <w:sz w:val="24"/>
              </w:rPr>
              <w:t xml:space="preserve"> </w:t>
            </w:r>
            <w:r>
              <w:rPr>
                <w:sz w:val="24"/>
              </w:rPr>
              <w:t>prior</w:t>
            </w:r>
            <w:r>
              <w:rPr>
                <w:spacing w:val="6"/>
                <w:sz w:val="24"/>
              </w:rPr>
              <w:t xml:space="preserve"> </w:t>
            </w:r>
            <w:r>
              <w:rPr>
                <w:sz w:val="24"/>
              </w:rPr>
              <w:t>to</w:t>
            </w:r>
            <w:r>
              <w:rPr>
                <w:spacing w:val="-4"/>
                <w:sz w:val="24"/>
              </w:rPr>
              <w:t xml:space="preserve"> </w:t>
            </w:r>
            <w:r>
              <w:rPr>
                <w:sz w:val="24"/>
              </w:rPr>
              <w:t>award</w:t>
            </w:r>
            <w:r>
              <w:rPr>
                <w:spacing w:val="1"/>
                <w:sz w:val="24"/>
              </w:rPr>
              <w:t xml:space="preserve"> </w:t>
            </w:r>
            <w:r>
              <w:rPr>
                <w:sz w:val="24"/>
              </w:rPr>
              <w:t>of</w:t>
            </w:r>
            <w:r>
              <w:rPr>
                <w:spacing w:val="2"/>
                <w:sz w:val="24"/>
              </w:rPr>
              <w:t xml:space="preserve"> </w:t>
            </w:r>
            <w:r>
              <w:rPr>
                <w:sz w:val="24"/>
              </w:rPr>
              <w:t>contract.</w:t>
            </w:r>
          </w:p>
        </w:tc>
      </w:tr>
    </w:tbl>
    <w:p w:rsidR="00566F14" w:rsidRDefault="00566F14">
      <w:pPr>
        <w:pStyle w:val="BodyText"/>
        <w:rPr>
          <w:sz w:val="20"/>
        </w:rPr>
      </w:pPr>
    </w:p>
    <w:p w:rsidR="00566F14" w:rsidRDefault="00566F14">
      <w:pPr>
        <w:pStyle w:val="BodyText"/>
        <w:rPr>
          <w:sz w:val="20"/>
        </w:rPr>
      </w:pPr>
    </w:p>
    <w:p w:rsidR="00566F14" w:rsidRDefault="00566F14">
      <w:pPr>
        <w:pStyle w:val="BodyText"/>
        <w:rPr>
          <w:sz w:val="20"/>
        </w:rPr>
      </w:pPr>
    </w:p>
    <w:p w:rsidR="00566F14" w:rsidRDefault="00566F14">
      <w:pPr>
        <w:pStyle w:val="BodyText"/>
        <w:rPr>
          <w:sz w:val="20"/>
        </w:rPr>
      </w:pPr>
    </w:p>
    <w:p w:rsidR="00566F14" w:rsidRDefault="00566F14">
      <w:pPr>
        <w:pStyle w:val="BodyText"/>
        <w:rPr>
          <w:sz w:val="20"/>
        </w:rPr>
      </w:pPr>
    </w:p>
    <w:p w:rsidR="00566F14" w:rsidRDefault="00566F14">
      <w:pPr>
        <w:pStyle w:val="BodyText"/>
        <w:rPr>
          <w:sz w:val="20"/>
        </w:rPr>
      </w:pPr>
    </w:p>
    <w:p w:rsidR="00566F14" w:rsidRDefault="00566F14">
      <w:pPr>
        <w:pStyle w:val="BodyText"/>
        <w:rPr>
          <w:sz w:val="20"/>
        </w:rPr>
      </w:pPr>
    </w:p>
    <w:p w:rsidR="00566F14" w:rsidRDefault="00566F14">
      <w:pPr>
        <w:pStyle w:val="BodyText"/>
        <w:rPr>
          <w:sz w:val="20"/>
        </w:rPr>
      </w:pPr>
    </w:p>
    <w:p w:rsidR="00566F14" w:rsidRDefault="00566F14">
      <w:pPr>
        <w:pStyle w:val="BodyText"/>
        <w:rPr>
          <w:sz w:val="20"/>
        </w:rPr>
      </w:pPr>
    </w:p>
    <w:p w:rsidR="00566F14" w:rsidRDefault="00566F14">
      <w:pPr>
        <w:pStyle w:val="BodyText"/>
        <w:rPr>
          <w:sz w:val="20"/>
        </w:rPr>
      </w:pPr>
    </w:p>
    <w:p w:rsidR="00566F14" w:rsidRDefault="00566F14">
      <w:pPr>
        <w:pStyle w:val="BodyText"/>
        <w:rPr>
          <w:sz w:val="20"/>
        </w:rPr>
      </w:pPr>
    </w:p>
    <w:p w:rsidR="00566F14" w:rsidRDefault="001143B0">
      <w:pPr>
        <w:spacing w:before="230"/>
        <w:ind w:right="500"/>
        <w:jc w:val="center"/>
        <w:rPr>
          <w:sz w:val="24"/>
        </w:rPr>
      </w:pPr>
      <w:r>
        <w:rPr>
          <w:sz w:val="24"/>
        </w:rPr>
        <w:t>/</w:t>
      </w:r>
    </w:p>
    <w:p w:rsidR="00566F14" w:rsidRDefault="00566F14">
      <w:pPr>
        <w:jc w:val="center"/>
        <w:rPr>
          <w:sz w:val="24"/>
        </w:rPr>
        <w:sectPr w:rsidR="00566F14">
          <w:pgSz w:w="11910" w:h="16840"/>
          <w:pgMar w:top="700" w:right="720" w:bottom="960" w:left="1500" w:header="0" w:footer="735" w:gutter="0"/>
          <w:cols w:space="720"/>
        </w:sectPr>
      </w:pPr>
    </w:p>
    <w:p w:rsidR="00566F14" w:rsidRDefault="001143B0">
      <w:pPr>
        <w:spacing w:before="79"/>
        <w:ind w:right="690"/>
        <w:jc w:val="right"/>
        <w:rPr>
          <w:b/>
          <w:sz w:val="24"/>
        </w:rPr>
      </w:pPr>
      <w:r>
        <w:rPr>
          <w:b/>
          <w:sz w:val="24"/>
        </w:rPr>
        <w:lastRenderedPageBreak/>
        <w:t>Annex</w:t>
      </w:r>
      <w:r>
        <w:rPr>
          <w:b/>
          <w:spacing w:val="1"/>
          <w:sz w:val="24"/>
        </w:rPr>
        <w:t xml:space="preserve"> </w:t>
      </w:r>
      <w:r>
        <w:rPr>
          <w:b/>
          <w:sz w:val="24"/>
        </w:rPr>
        <w:t>A</w:t>
      </w:r>
    </w:p>
    <w:p w:rsidR="00566F14" w:rsidRDefault="00566F14">
      <w:pPr>
        <w:pStyle w:val="BodyText"/>
        <w:spacing w:before="2"/>
        <w:rPr>
          <w:b/>
          <w:sz w:val="16"/>
        </w:rPr>
      </w:pPr>
    </w:p>
    <w:p w:rsidR="00566F14" w:rsidRDefault="001143B0">
      <w:pPr>
        <w:spacing w:before="90"/>
        <w:ind w:right="430"/>
        <w:jc w:val="center"/>
        <w:rPr>
          <w:b/>
          <w:sz w:val="24"/>
        </w:rPr>
      </w:pPr>
      <w:r>
        <w:rPr>
          <w:b/>
          <w:sz w:val="24"/>
        </w:rPr>
        <w:t>Electrical and</w:t>
      </w:r>
      <w:r>
        <w:rPr>
          <w:b/>
          <w:spacing w:val="1"/>
          <w:sz w:val="24"/>
        </w:rPr>
        <w:t xml:space="preserve"> </w:t>
      </w:r>
      <w:r>
        <w:rPr>
          <w:b/>
          <w:sz w:val="24"/>
        </w:rPr>
        <w:t>Air</w:t>
      </w:r>
      <w:r>
        <w:rPr>
          <w:b/>
          <w:spacing w:val="-5"/>
          <w:sz w:val="24"/>
        </w:rPr>
        <w:t xml:space="preserve"> </w:t>
      </w:r>
      <w:r>
        <w:rPr>
          <w:b/>
          <w:sz w:val="24"/>
        </w:rPr>
        <w:t>Conditioning</w:t>
      </w:r>
    </w:p>
    <w:p w:rsidR="00566F14" w:rsidRDefault="00566F14">
      <w:pPr>
        <w:pStyle w:val="BodyText"/>
        <w:spacing w:before="1"/>
        <w:rPr>
          <w:b/>
        </w:rPr>
      </w:pPr>
    </w:p>
    <w:p w:rsidR="00566F14" w:rsidRDefault="001143B0">
      <w:pPr>
        <w:pStyle w:val="BodyText"/>
        <w:spacing w:line="480" w:lineRule="auto"/>
        <w:ind w:left="199" w:right="1727"/>
      </w:pPr>
      <w:r>
        <w:t>Electrical and air conditioning services have to be provided as specified below: -</w:t>
      </w:r>
      <w:r>
        <w:rPr>
          <w:spacing w:val="-57"/>
        </w:rPr>
        <w:t xml:space="preserve"> </w:t>
      </w:r>
      <w:r>
        <w:rPr>
          <w:u w:val="single"/>
        </w:rPr>
        <w:t>Minimum</w:t>
      </w:r>
      <w:r>
        <w:rPr>
          <w:spacing w:val="1"/>
          <w:u w:val="single"/>
        </w:rPr>
        <w:t xml:space="preserve"> </w:t>
      </w:r>
      <w:r>
        <w:rPr>
          <w:u w:val="single"/>
        </w:rPr>
        <w:t>requirements</w:t>
      </w:r>
    </w:p>
    <w:p w:rsidR="00566F14" w:rsidRDefault="001143B0">
      <w:pPr>
        <w:pStyle w:val="ListParagraph"/>
        <w:numPr>
          <w:ilvl w:val="0"/>
          <w:numId w:val="6"/>
        </w:numPr>
        <w:tabs>
          <w:tab w:val="left" w:pos="920"/>
          <w:tab w:val="left" w:pos="921"/>
        </w:tabs>
        <w:ind w:hanging="722"/>
        <w:rPr>
          <w:sz w:val="24"/>
        </w:rPr>
      </w:pPr>
      <w:r>
        <w:rPr>
          <w:sz w:val="24"/>
          <w:u w:val="single"/>
        </w:rPr>
        <w:t>Electrical Services</w:t>
      </w:r>
    </w:p>
    <w:p w:rsidR="00566F14" w:rsidRDefault="00566F14">
      <w:pPr>
        <w:pStyle w:val="BodyText"/>
        <w:spacing w:before="2"/>
      </w:pPr>
    </w:p>
    <w:p w:rsidR="00566F14" w:rsidRDefault="001143B0">
      <w:pPr>
        <w:pStyle w:val="ListParagraph"/>
        <w:numPr>
          <w:ilvl w:val="1"/>
          <w:numId w:val="6"/>
        </w:numPr>
        <w:tabs>
          <w:tab w:val="left" w:pos="1640"/>
          <w:tab w:val="left" w:pos="1641"/>
        </w:tabs>
        <w:spacing w:line="242" w:lineRule="auto"/>
        <w:ind w:right="731"/>
        <w:jc w:val="left"/>
        <w:rPr>
          <w:sz w:val="24"/>
        </w:rPr>
      </w:pPr>
      <w:r>
        <w:rPr>
          <w:sz w:val="24"/>
        </w:rPr>
        <w:t>The design and installation shall conform in all respect to the 17</w:t>
      </w:r>
      <w:r>
        <w:rPr>
          <w:sz w:val="24"/>
          <w:vertAlign w:val="superscript"/>
        </w:rPr>
        <w:t>th</w:t>
      </w:r>
      <w:r>
        <w:rPr>
          <w:sz w:val="24"/>
        </w:rPr>
        <w:t xml:space="preserve"> Edition of</w:t>
      </w:r>
      <w:r>
        <w:rPr>
          <w:spacing w:val="-58"/>
          <w:sz w:val="24"/>
        </w:rPr>
        <w:t xml:space="preserve"> </w:t>
      </w:r>
      <w:r>
        <w:rPr>
          <w:sz w:val="24"/>
        </w:rPr>
        <w:t>the I.E.E</w:t>
      </w:r>
      <w:r>
        <w:rPr>
          <w:spacing w:val="3"/>
          <w:sz w:val="24"/>
        </w:rPr>
        <w:t xml:space="preserve"> </w:t>
      </w:r>
      <w:r>
        <w:rPr>
          <w:sz w:val="24"/>
        </w:rPr>
        <w:t>Wiring</w:t>
      </w:r>
      <w:r>
        <w:rPr>
          <w:spacing w:val="2"/>
          <w:sz w:val="24"/>
        </w:rPr>
        <w:t xml:space="preserve"> </w:t>
      </w:r>
      <w:r>
        <w:rPr>
          <w:sz w:val="24"/>
        </w:rPr>
        <w:t>Regulation</w:t>
      </w:r>
      <w:r>
        <w:rPr>
          <w:spacing w:val="-3"/>
          <w:sz w:val="24"/>
        </w:rPr>
        <w:t xml:space="preserve"> </w:t>
      </w:r>
      <w:r>
        <w:rPr>
          <w:sz w:val="24"/>
        </w:rPr>
        <w:t>(U.K)</w:t>
      </w:r>
      <w:r>
        <w:rPr>
          <w:spacing w:val="-3"/>
          <w:sz w:val="24"/>
        </w:rPr>
        <w:t xml:space="preserve"> </w:t>
      </w:r>
      <w:r>
        <w:rPr>
          <w:sz w:val="24"/>
        </w:rPr>
        <w:t>and</w:t>
      </w:r>
      <w:r>
        <w:rPr>
          <w:spacing w:val="2"/>
          <w:sz w:val="24"/>
        </w:rPr>
        <w:t xml:space="preserve"> </w:t>
      </w:r>
      <w:r>
        <w:rPr>
          <w:sz w:val="24"/>
        </w:rPr>
        <w:t>to</w:t>
      </w:r>
      <w:r>
        <w:rPr>
          <w:spacing w:val="-4"/>
          <w:sz w:val="24"/>
        </w:rPr>
        <w:t xml:space="preserve"> </w:t>
      </w:r>
      <w:r>
        <w:rPr>
          <w:sz w:val="24"/>
        </w:rPr>
        <w:t>British</w:t>
      </w:r>
      <w:r>
        <w:rPr>
          <w:spacing w:val="1"/>
          <w:sz w:val="24"/>
        </w:rPr>
        <w:t xml:space="preserve"> </w:t>
      </w:r>
      <w:r>
        <w:rPr>
          <w:sz w:val="24"/>
        </w:rPr>
        <w:t>Standard</w:t>
      </w:r>
      <w:r>
        <w:rPr>
          <w:spacing w:val="2"/>
          <w:sz w:val="24"/>
        </w:rPr>
        <w:t xml:space="preserve"> </w:t>
      </w:r>
      <w:r>
        <w:rPr>
          <w:sz w:val="24"/>
        </w:rPr>
        <w:t>7671</w:t>
      </w:r>
      <w:r>
        <w:rPr>
          <w:spacing w:val="1"/>
          <w:sz w:val="24"/>
        </w:rPr>
        <w:t xml:space="preserve"> </w:t>
      </w:r>
      <w:r>
        <w:rPr>
          <w:sz w:val="24"/>
        </w:rPr>
        <w:t>requirements</w:t>
      </w:r>
      <w:r>
        <w:rPr>
          <w:spacing w:val="-1"/>
          <w:sz w:val="24"/>
        </w:rPr>
        <w:t xml:space="preserve"> </w:t>
      </w:r>
      <w:r>
        <w:rPr>
          <w:sz w:val="24"/>
        </w:rPr>
        <w:t>for</w:t>
      </w:r>
      <w:r>
        <w:rPr>
          <w:spacing w:val="-1"/>
          <w:sz w:val="24"/>
        </w:rPr>
        <w:t xml:space="preserve"> </w:t>
      </w:r>
      <w:r>
        <w:rPr>
          <w:sz w:val="24"/>
        </w:rPr>
        <w:t>electrical</w:t>
      </w:r>
      <w:r>
        <w:rPr>
          <w:spacing w:val="1"/>
          <w:sz w:val="24"/>
        </w:rPr>
        <w:t xml:space="preserve"> </w:t>
      </w:r>
      <w:r>
        <w:rPr>
          <w:sz w:val="24"/>
        </w:rPr>
        <w:t>installation</w:t>
      </w:r>
      <w:r>
        <w:rPr>
          <w:spacing w:val="2"/>
          <w:sz w:val="24"/>
        </w:rPr>
        <w:t xml:space="preserve"> </w:t>
      </w:r>
      <w:r>
        <w:rPr>
          <w:sz w:val="24"/>
        </w:rPr>
        <w:t>or</w:t>
      </w:r>
      <w:r>
        <w:rPr>
          <w:spacing w:val="3"/>
          <w:sz w:val="24"/>
        </w:rPr>
        <w:t xml:space="preserve"> </w:t>
      </w:r>
      <w:r>
        <w:rPr>
          <w:sz w:val="24"/>
        </w:rPr>
        <w:t>MS63.</w:t>
      </w:r>
    </w:p>
    <w:p w:rsidR="00566F14" w:rsidRDefault="001143B0">
      <w:pPr>
        <w:pStyle w:val="ListParagraph"/>
        <w:numPr>
          <w:ilvl w:val="1"/>
          <w:numId w:val="6"/>
        </w:numPr>
        <w:tabs>
          <w:tab w:val="left" w:pos="1640"/>
          <w:tab w:val="left" w:pos="1641"/>
        </w:tabs>
        <w:spacing w:before="192"/>
        <w:ind w:right="868"/>
        <w:jc w:val="left"/>
        <w:rPr>
          <w:sz w:val="24"/>
        </w:rPr>
      </w:pPr>
      <w:r>
        <w:rPr>
          <w:sz w:val="24"/>
        </w:rPr>
        <w:t>Electrical supply to the building shall be taken from an independent secure</w:t>
      </w:r>
      <w:r>
        <w:rPr>
          <w:spacing w:val="-57"/>
          <w:sz w:val="24"/>
        </w:rPr>
        <w:t xml:space="preserve"> </w:t>
      </w:r>
      <w:r>
        <w:rPr>
          <w:sz w:val="24"/>
        </w:rPr>
        <w:t>sub-station</w:t>
      </w:r>
      <w:r>
        <w:rPr>
          <w:spacing w:val="1"/>
          <w:sz w:val="24"/>
        </w:rPr>
        <w:t xml:space="preserve"> </w:t>
      </w:r>
      <w:r>
        <w:rPr>
          <w:sz w:val="24"/>
        </w:rPr>
        <w:t>to</w:t>
      </w:r>
      <w:r>
        <w:rPr>
          <w:spacing w:val="1"/>
          <w:sz w:val="24"/>
        </w:rPr>
        <w:t xml:space="preserve"> </w:t>
      </w:r>
      <w:r>
        <w:rPr>
          <w:sz w:val="24"/>
        </w:rPr>
        <w:t>be</w:t>
      </w:r>
      <w:r>
        <w:rPr>
          <w:spacing w:val="1"/>
          <w:sz w:val="24"/>
        </w:rPr>
        <w:t xml:space="preserve"> </w:t>
      </w:r>
      <w:r>
        <w:rPr>
          <w:sz w:val="24"/>
        </w:rPr>
        <w:t>located preferably</w:t>
      </w:r>
      <w:r>
        <w:rPr>
          <w:spacing w:val="1"/>
          <w:sz w:val="24"/>
        </w:rPr>
        <w:t xml:space="preserve"> </w:t>
      </w:r>
      <w:r>
        <w:rPr>
          <w:sz w:val="24"/>
        </w:rPr>
        <w:t>within</w:t>
      </w:r>
      <w:r>
        <w:rPr>
          <w:spacing w:val="2"/>
          <w:sz w:val="24"/>
        </w:rPr>
        <w:t xml:space="preserve"> </w:t>
      </w:r>
      <w:r>
        <w:rPr>
          <w:sz w:val="24"/>
        </w:rPr>
        <w:t>the site</w:t>
      </w:r>
      <w:r>
        <w:rPr>
          <w:spacing w:val="-9"/>
          <w:sz w:val="24"/>
        </w:rPr>
        <w:t xml:space="preserve"> </w:t>
      </w:r>
      <w:r>
        <w:rPr>
          <w:sz w:val="24"/>
        </w:rPr>
        <w:t>facility.</w:t>
      </w:r>
    </w:p>
    <w:p w:rsidR="00566F14" w:rsidRDefault="001143B0">
      <w:pPr>
        <w:pStyle w:val="ListParagraph"/>
        <w:numPr>
          <w:ilvl w:val="1"/>
          <w:numId w:val="6"/>
        </w:numPr>
        <w:tabs>
          <w:tab w:val="left" w:pos="1640"/>
          <w:tab w:val="left" w:pos="1641"/>
        </w:tabs>
        <w:spacing w:before="199"/>
        <w:ind w:right="862"/>
        <w:jc w:val="left"/>
        <w:rPr>
          <w:sz w:val="24"/>
        </w:rPr>
      </w:pPr>
      <w:r>
        <w:rPr>
          <w:sz w:val="24"/>
        </w:rPr>
        <w:t>Electrical light and power loads shall be segregated from mechanical loads</w:t>
      </w:r>
      <w:r>
        <w:rPr>
          <w:spacing w:val="-57"/>
          <w:sz w:val="24"/>
        </w:rPr>
        <w:t xml:space="preserve"> </w:t>
      </w:r>
      <w:r>
        <w:rPr>
          <w:sz w:val="24"/>
        </w:rPr>
        <w:t>throughout</w:t>
      </w:r>
      <w:r>
        <w:rPr>
          <w:spacing w:val="1"/>
          <w:sz w:val="24"/>
        </w:rPr>
        <w:t xml:space="preserve"> </w:t>
      </w:r>
      <w:r>
        <w:rPr>
          <w:sz w:val="24"/>
        </w:rPr>
        <w:t>the</w:t>
      </w:r>
      <w:r>
        <w:rPr>
          <w:spacing w:val="-4"/>
          <w:sz w:val="24"/>
        </w:rPr>
        <w:t xml:space="preserve"> </w:t>
      </w:r>
      <w:r>
        <w:rPr>
          <w:sz w:val="24"/>
        </w:rPr>
        <w:t>installation.</w:t>
      </w:r>
    </w:p>
    <w:p w:rsidR="00566F14" w:rsidRDefault="001143B0">
      <w:pPr>
        <w:pStyle w:val="ListParagraph"/>
        <w:numPr>
          <w:ilvl w:val="1"/>
          <w:numId w:val="6"/>
        </w:numPr>
        <w:tabs>
          <w:tab w:val="left" w:pos="1640"/>
          <w:tab w:val="left" w:pos="1641"/>
        </w:tabs>
        <w:spacing w:before="198"/>
        <w:ind w:right="750"/>
        <w:jc w:val="left"/>
        <w:rPr>
          <w:sz w:val="24"/>
        </w:rPr>
      </w:pPr>
      <w:r>
        <w:rPr>
          <w:sz w:val="24"/>
        </w:rPr>
        <w:t>Final</w:t>
      </w:r>
      <w:r>
        <w:rPr>
          <w:spacing w:val="-1"/>
          <w:sz w:val="24"/>
        </w:rPr>
        <w:t xml:space="preserve"> </w:t>
      </w:r>
      <w:r>
        <w:rPr>
          <w:sz w:val="24"/>
        </w:rPr>
        <w:t>volt drop</w:t>
      </w:r>
      <w:r>
        <w:rPr>
          <w:spacing w:val="-1"/>
          <w:sz w:val="24"/>
        </w:rPr>
        <w:t xml:space="preserve"> </w:t>
      </w:r>
      <w:r>
        <w:rPr>
          <w:sz w:val="24"/>
        </w:rPr>
        <w:t>in</w:t>
      </w:r>
      <w:r>
        <w:rPr>
          <w:spacing w:val="-5"/>
          <w:sz w:val="24"/>
        </w:rPr>
        <w:t xml:space="preserve"> </w:t>
      </w:r>
      <w:r>
        <w:rPr>
          <w:sz w:val="24"/>
        </w:rPr>
        <w:t>sub-circuits</w:t>
      </w:r>
      <w:r>
        <w:rPr>
          <w:spacing w:val="-3"/>
          <w:sz w:val="24"/>
        </w:rPr>
        <w:t xml:space="preserve"> </w:t>
      </w:r>
      <w:r>
        <w:rPr>
          <w:sz w:val="24"/>
        </w:rPr>
        <w:t>shall not</w:t>
      </w:r>
      <w:r>
        <w:rPr>
          <w:spacing w:val="-1"/>
          <w:sz w:val="24"/>
        </w:rPr>
        <w:t xml:space="preserve"> </w:t>
      </w:r>
      <w:r>
        <w:rPr>
          <w:sz w:val="24"/>
        </w:rPr>
        <w:t>exceed 2.5% when operating</w:t>
      </w:r>
      <w:r>
        <w:rPr>
          <w:spacing w:val="-5"/>
          <w:sz w:val="24"/>
        </w:rPr>
        <w:t xml:space="preserve"> </w:t>
      </w:r>
      <w:r>
        <w:rPr>
          <w:sz w:val="24"/>
        </w:rPr>
        <w:t>at</w:t>
      </w:r>
      <w:r>
        <w:rPr>
          <w:spacing w:val="-1"/>
          <w:sz w:val="24"/>
        </w:rPr>
        <w:t xml:space="preserve"> </w:t>
      </w:r>
      <w:r>
        <w:rPr>
          <w:sz w:val="24"/>
        </w:rPr>
        <w:t>their</w:t>
      </w:r>
      <w:r>
        <w:rPr>
          <w:spacing w:val="-57"/>
          <w:sz w:val="24"/>
        </w:rPr>
        <w:t xml:space="preserve"> </w:t>
      </w:r>
      <w:r>
        <w:rPr>
          <w:sz w:val="24"/>
        </w:rPr>
        <w:t>ultimate load</w:t>
      </w:r>
      <w:r>
        <w:rPr>
          <w:spacing w:val="1"/>
          <w:sz w:val="24"/>
        </w:rPr>
        <w:t xml:space="preserve"> </w:t>
      </w:r>
      <w:r>
        <w:rPr>
          <w:sz w:val="24"/>
        </w:rPr>
        <w:t>capacity.</w:t>
      </w:r>
    </w:p>
    <w:p w:rsidR="00566F14" w:rsidRDefault="001143B0">
      <w:pPr>
        <w:pStyle w:val="ListParagraph"/>
        <w:numPr>
          <w:ilvl w:val="1"/>
          <w:numId w:val="6"/>
        </w:numPr>
        <w:tabs>
          <w:tab w:val="left" w:pos="1640"/>
          <w:tab w:val="left" w:pos="1641"/>
        </w:tabs>
        <w:spacing w:before="203"/>
        <w:ind w:right="952"/>
        <w:jc w:val="left"/>
        <w:rPr>
          <w:sz w:val="24"/>
        </w:rPr>
      </w:pPr>
      <w:r>
        <w:rPr>
          <w:sz w:val="24"/>
        </w:rPr>
        <w:t>All final</w:t>
      </w:r>
      <w:r>
        <w:rPr>
          <w:spacing w:val="-4"/>
          <w:sz w:val="24"/>
        </w:rPr>
        <w:t xml:space="preserve"> </w:t>
      </w:r>
      <w:r>
        <w:rPr>
          <w:sz w:val="24"/>
        </w:rPr>
        <w:t>circuits</w:t>
      </w:r>
      <w:r>
        <w:rPr>
          <w:spacing w:val="-2"/>
          <w:sz w:val="24"/>
        </w:rPr>
        <w:t xml:space="preserve"> </w:t>
      </w:r>
      <w:r>
        <w:rPr>
          <w:sz w:val="24"/>
        </w:rPr>
        <w:t>to</w:t>
      </w:r>
      <w:r>
        <w:rPr>
          <w:spacing w:val="1"/>
          <w:sz w:val="24"/>
        </w:rPr>
        <w:t xml:space="preserve"> </w:t>
      </w:r>
      <w:r>
        <w:rPr>
          <w:sz w:val="24"/>
        </w:rPr>
        <w:t>be</w:t>
      </w:r>
      <w:r>
        <w:rPr>
          <w:spacing w:val="-6"/>
          <w:sz w:val="24"/>
        </w:rPr>
        <w:t xml:space="preserve"> </w:t>
      </w:r>
      <w:r>
        <w:rPr>
          <w:sz w:val="24"/>
        </w:rPr>
        <w:t>protected by</w:t>
      </w:r>
      <w:r>
        <w:rPr>
          <w:spacing w:val="-4"/>
          <w:sz w:val="24"/>
        </w:rPr>
        <w:t xml:space="preserve"> </w:t>
      </w:r>
      <w:r>
        <w:rPr>
          <w:sz w:val="24"/>
        </w:rPr>
        <w:t>residual current</w:t>
      </w:r>
      <w:r>
        <w:rPr>
          <w:spacing w:val="1"/>
          <w:sz w:val="24"/>
        </w:rPr>
        <w:t xml:space="preserve"> </w:t>
      </w:r>
      <w:r>
        <w:rPr>
          <w:sz w:val="24"/>
        </w:rPr>
        <w:t>devices</w:t>
      </w:r>
      <w:r>
        <w:rPr>
          <w:spacing w:val="-2"/>
          <w:sz w:val="24"/>
        </w:rPr>
        <w:t xml:space="preserve"> </w:t>
      </w:r>
      <w:r>
        <w:rPr>
          <w:sz w:val="24"/>
        </w:rPr>
        <w:t>not</w:t>
      </w:r>
      <w:r>
        <w:rPr>
          <w:spacing w:val="1"/>
          <w:sz w:val="24"/>
        </w:rPr>
        <w:t xml:space="preserve"> </w:t>
      </w:r>
      <w:r>
        <w:rPr>
          <w:sz w:val="24"/>
        </w:rPr>
        <w:t>exceeding</w:t>
      </w:r>
      <w:r>
        <w:rPr>
          <w:spacing w:val="-57"/>
          <w:sz w:val="24"/>
        </w:rPr>
        <w:t xml:space="preserve"> </w:t>
      </w:r>
      <w:r>
        <w:rPr>
          <w:sz w:val="24"/>
        </w:rPr>
        <w:t>30mA</w:t>
      </w:r>
      <w:r>
        <w:rPr>
          <w:spacing w:val="1"/>
          <w:sz w:val="24"/>
        </w:rPr>
        <w:t xml:space="preserve"> </w:t>
      </w:r>
      <w:r>
        <w:rPr>
          <w:sz w:val="24"/>
        </w:rPr>
        <w:t>sensitivity.</w:t>
      </w:r>
    </w:p>
    <w:p w:rsidR="00566F14" w:rsidRDefault="001143B0">
      <w:pPr>
        <w:pStyle w:val="ListParagraph"/>
        <w:numPr>
          <w:ilvl w:val="1"/>
          <w:numId w:val="6"/>
        </w:numPr>
        <w:tabs>
          <w:tab w:val="left" w:pos="1640"/>
          <w:tab w:val="left" w:pos="1641"/>
        </w:tabs>
        <w:spacing w:before="198"/>
        <w:jc w:val="left"/>
        <w:rPr>
          <w:sz w:val="24"/>
        </w:rPr>
      </w:pPr>
      <w:r>
        <w:rPr>
          <w:sz w:val="24"/>
        </w:rPr>
        <w:t>All</w:t>
      </w:r>
      <w:r>
        <w:rPr>
          <w:spacing w:val="-1"/>
          <w:sz w:val="24"/>
        </w:rPr>
        <w:t xml:space="preserve"> </w:t>
      </w:r>
      <w:r>
        <w:rPr>
          <w:sz w:val="24"/>
        </w:rPr>
        <w:t>circuits</w:t>
      </w:r>
      <w:r>
        <w:rPr>
          <w:spacing w:val="-2"/>
          <w:sz w:val="24"/>
        </w:rPr>
        <w:t xml:space="preserve"> </w:t>
      </w:r>
      <w:r>
        <w:rPr>
          <w:sz w:val="24"/>
        </w:rPr>
        <w:t>and distribution panels</w:t>
      </w:r>
      <w:r>
        <w:rPr>
          <w:spacing w:val="-2"/>
          <w:sz w:val="24"/>
        </w:rPr>
        <w:t xml:space="preserve"> </w:t>
      </w:r>
      <w:r>
        <w:rPr>
          <w:sz w:val="24"/>
        </w:rPr>
        <w:t>are</w:t>
      </w:r>
      <w:r>
        <w:rPr>
          <w:spacing w:val="-6"/>
          <w:sz w:val="24"/>
        </w:rPr>
        <w:t xml:space="preserve"> </w:t>
      </w:r>
      <w:r>
        <w:rPr>
          <w:sz w:val="24"/>
        </w:rPr>
        <w:t>to be</w:t>
      </w:r>
      <w:r>
        <w:rPr>
          <w:spacing w:val="-1"/>
          <w:sz w:val="24"/>
        </w:rPr>
        <w:t xml:space="preserve"> </w:t>
      </w:r>
      <w:r>
        <w:rPr>
          <w:sz w:val="24"/>
        </w:rPr>
        <w:t>properly labelled.</w:t>
      </w:r>
    </w:p>
    <w:p w:rsidR="00566F14" w:rsidRDefault="001143B0">
      <w:pPr>
        <w:pStyle w:val="ListParagraph"/>
        <w:numPr>
          <w:ilvl w:val="1"/>
          <w:numId w:val="6"/>
        </w:numPr>
        <w:tabs>
          <w:tab w:val="left" w:pos="1641"/>
        </w:tabs>
        <w:spacing w:before="201"/>
        <w:ind w:right="941"/>
        <w:rPr>
          <w:sz w:val="24"/>
        </w:rPr>
      </w:pPr>
      <w:r>
        <w:rPr>
          <w:sz w:val="24"/>
        </w:rPr>
        <w:t>A certificate of conformity to current electrical standards and regulations,</w:t>
      </w:r>
      <w:r>
        <w:rPr>
          <w:spacing w:val="-57"/>
          <w:sz w:val="24"/>
        </w:rPr>
        <w:t xml:space="preserve"> </w:t>
      </w:r>
      <w:r>
        <w:rPr>
          <w:sz w:val="24"/>
        </w:rPr>
        <w:t>signed by an independent Registered Electrical Engineer is to be provided</w:t>
      </w:r>
      <w:r>
        <w:rPr>
          <w:spacing w:val="-57"/>
          <w:sz w:val="24"/>
        </w:rPr>
        <w:t xml:space="preserve"> </w:t>
      </w:r>
      <w:r>
        <w:rPr>
          <w:sz w:val="24"/>
        </w:rPr>
        <w:t>before signing</w:t>
      </w:r>
      <w:r>
        <w:rPr>
          <w:spacing w:val="2"/>
          <w:sz w:val="24"/>
        </w:rPr>
        <w:t xml:space="preserve"> </w:t>
      </w:r>
      <w:r>
        <w:rPr>
          <w:sz w:val="24"/>
        </w:rPr>
        <w:t>of</w:t>
      </w:r>
      <w:r>
        <w:rPr>
          <w:spacing w:val="-1"/>
          <w:sz w:val="24"/>
        </w:rPr>
        <w:t xml:space="preserve"> </w:t>
      </w:r>
      <w:r>
        <w:rPr>
          <w:sz w:val="24"/>
        </w:rPr>
        <w:t>agreement.</w:t>
      </w:r>
    </w:p>
    <w:p w:rsidR="00566F14" w:rsidRDefault="001143B0">
      <w:pPr>
        <w:pStyle w:val="ListParagraph"/>
        <w:numPr>
          <w:ilvl w:val="1"/>
          <w:numId w:val="6"/>
        </w:numPr>
        <w:tabs>
          <w:tab w:val="left" w:pos="1640"/>
          <w:tab w:val="left" w:pos="1641"/>
        </w:tabs>
        <w:spacing w:before="196"/>
        <w:ind w:right="870"/>
        <w:jc w:val="left"/>
        <w:rPr>
          <w:sz w:val="24"/>
        </w:rPr>
      </w:pPr>
      <w:r>
        <w:rPr>
          <w:sz w:val="24"/>
        </w:rPr>
        <w:t>All As-made drawing for electrical installation and instruction manuals for</w:t>
      </w:r>
      <w:r>
        <w:rPr>
          <w:spacing w:val="-58"/>
          <w:sz w:val="24"/>
        </w:rPr>
        <w:t xml:space="preserve"> </w:t>
      </w:r>
      <w:r>
        <w:rPr>
          <w:sz w:val="24"/>
        </w:rPr>
        <w:t>all</w:t>
      </w:r>
      <w:r>
        <w:rPr>
          <w:spacing w:val="1"/>
          <w:sz w:val="24"/>
        </w:rPr>
        <w:t xml:space="preserve"> </w:t>
      </w:r>
      <w:r>
        <w:rPr>
          <w:sz w:val="24"/>
        </w:rPr>
        <w:t>equipment</w:t>
      </w:r>
      <w:r>
        <w:rPr>
          <w:spacing w:val="2"/>
          <w:sz w:val="24"/>
        </w:rPr>
        <w:t xml:space="preserve"> </w:t>
      </w:r>
      <w:r>
        <w:rPr>
          <w:sz w:val="24"/>
        </w:rPr>
        <w:t>shall</w:t>
      </w:r>
      <w:r>
        <w:rPr>
          <w:spacing w:val="2"/>
          <w:sz w:val="24"/>
        </w:rPr>
        <w:t xml:space="preserve"> </w:t>
      </w:r>
      <w:r>
        <w:rPr>
          <w:sz w:val="24"/>
        </w:rPr>
        <w:t>be available</w:t>
      </w:r>
      <w:r>
        <w:rPr>
          <w:spacing w:val="1"/>
          <w:sz w:val="24"/>
        </w:rPr>
        <w:t xml:space="preserve"> </w:t>
      </w:r>
      <w:r>
        <w:rPr>
          <w:sz w:val="24"/>
        </w:rPr>
        <w:t>on</w:t>
      </w:r>
      <w:r>
        <w:rPr>
          <w:spacing w:val="2"/>
          <w:sz w:val="24"/>
        </w:rPr>
        <w:t xml:space="preserve"> </w:t>
      </w:r>
      <w:r>
        <w:rPr>
          <w:sz w:val="24"/>
        </w:rPr>
        <w:t>site.</w:t>
      </w:r>
    </w:p>
    <w:p w:rsidR="00484256" w:rsidRDefault="00484256">
      <w:pPr>
        <w:pStyle w:val="ListParagraph"/>
        <w:numPr>
          <w:ilvl w:val="1"/>
          <w:numId w:val="6"/>
        </w:numPr>
        <w:tabs>
          <w:tab w:val="left" w:pos="1640"/>
          <w:tab w:val="left" w:pos="1641"/>
        </w:tabs>
        <w:spacing w:before="196"/>
        <w:ind w:right="870"/>
        <w:jc w:val="left"/>
        <w:rPr>
          <w:sz w:val="24"/>
        </w:rPr>
      </w:pPr>
      <w:r>
        <w:rPr>
          <w:sz w:val="24"/>
          <w:lang w:val="en-MU"/>
        </w:rPr>
        <w:t xml:space="preserve">Two double power sockets per Staff (for all </w:t>
      </w:r>
      <w:r w:rsidR="00EF71BB">
        <w:rPr>
          <w:sz w:val="24"/>
          <w:lang w:val="en-MU"/>
        </w:rPr>
        <w:t>ICTA Staffs)</w:t>
      </w:r>
      <w:r>
        <w:rPr>
          <w:sz w:val="24"/>
          <w:lang w:val="en-MU"/>
        </w:rPr>
        <w:t xml:space="preserve"> </w:t>
      </w:r>
    </w:p>
    <w:p w:rsidR="00566F14" w:rsidRDefault="001143B0">
      <w:pPr>
        <w:pStyle w:val="ListParagraph"/>
        <w:numPr>
          <w:ilvl w:val="0"/>
          <w:numId w:val="6"/>
        </w:numPr>
        <w:tabs>
          <w:tab w:val="left" w:pos="920"/>
          <w:tab w:val="left" w:pos="921"/>
        </w:tabs>
        <w:spacing w:before="200" w:line="276" w:lineRule="exact"/>
        <w:ind w:hanging="722"/>
        <w:rPr>
          <w:sz w:val="24"/>
        </w:rPr>
      </w:pPr>
      <w:r>
        <w:rPr>
          <w:sz w:val="24"/>
          <w:u w:val="single"/>
        </w:rPr>
        <w:t>Lighting</w:t>
      </w:r>
      <w:r>
        <w:rPr>
          <w:spacing w:val="-1"/>
          <w:sz w:val="24"/>
          <w:u w:val="single"/>
        </w:rPr>
        <w:t xml:space="preserve"> </w:t>
      </w:r>
      <w:r>
        <w:rPr>
          <w:sz w:val="24"/>
          <w:u w:val="single"/>
        </w:rPr>
        <w:t>System</w:t>
      </w:r>
    </w:p>
    <w:p w:rsidR="00566F14" w:rsidRDefault="001143B0">
      <w:pPr>
        <w:pStyle w:val="ListParagraph"/>
        <w:numPr>
          <w:ilvl w:val="1"/>
          <w:numId w:val="6"/>
        </w:numPr>
        <w:tabs>
          <w:tab w:val="left" w:pos="1640"/>
          <w:tab w:val="left" w:pos="1641"/>
        </w:tabs>
        <w:spacing w:line="294" w:lineRule="exact"/>
        <w:jc w:val="left"/>
        <w:rPr>
          <w:sz w:val="24"/>
        </w:rPr>
      </w:pPr>
      <w:r>
        <w:rPr>
          <w:sz w:val="24"/>
        </w:rPr>
        <w:t>Light level</w:t>
      </w:r>
      <w:r>
        <w:rPr>
          <w:spacing w:val="1"/>
          <w:sz w:val="24"/>
        </w:rPr>
        <w:t xml:space="preserve"> </w:t>
      </w:r>
      <w:r>
        <w:rPr>
          <w:sz w:val="24"/>
        </w:rPr>
        <w:t>for</w:t>
      </w:r>
      <w:r>
        <w:rPr>
          <w:spacing w:val="-2"/>
          <w:sz w:val="24"/>
        </w:rPr>
        <w:t xml:space="preserve"> </w:t>
      </w:r>
      <w:r>
        <w:rPr>
          <w:sz w:val="24"/>
        </w:rPr>
        <w:t>working</w:t>
      </w:r>
      <w:r>
        <w:rPr>
          <w:spacing w:val="-4"/>
          <w:sz w:val="24"/>
        </w:rPr>
        <w:t xml:space="preserve"> </w:t>
      </w:r>
      <w:r>
        <w:rPr>
          <w:sz w:val="24"/>
        </w:rPr>
        <w:t>areas</w:t>
      </w:r>
      <w:r>
        <w:rPr>
          <w:spacing w:val="-2"/>
          <w:sz w:val="24"/>
        </w:rPr>
        <w:t xml:space="preserve"> </w:t>
      </w:r>
      <w:r>
        <w:rPr>
          <w:sz w:val="24"/>
        </w:rPr>
        <w:t>shall</w:t>
      </w:r>
      <w:r>
        <w:rPr>
          <w:spacing w:val="1"/>
          <w:sz w:val="24"/>
        </w:rPr>
        <w:t xml:space="preserve"> </w:t>
      </w:r>
      <w:r>
        <w:rPr>
          <w:sz w:val="24"/>
        </w:rPr>
        <w:t>be at</w:t>
      </w:r>
      <w:r>
        <w:rPr>
          <w:spacing w:val="1"/>
          <w:sz w:val="24"/>
        </w:rPr>
        <w:t xml:space="preserve"> </w:t>
      </w:r>
      <w:r>
        <w:rPr>
          <w:sz w:val="24"/>
        </w:rPr>
        <w:t>minimum</w:t>
      </w:r>
      <w:r>
        <w:rPr>
          <w:spacing w:val="-4"/>
          <w:sz w:val="24"/>
        </w:rPr>
        <w:t xml:space="preserve"> </w:t>
      </w:r>
      <w:r>
        <w:rPr>
          <w:sz w:val="24"/>
        </w:rPr>
        <w:t>500</w:t>
      </w:r>
      <w:r>
        <w:rPr>
          <w:spacing w:val="1"/>
          <w:sz w:val="24"/>
        </w:rPr>
        <w:t xml:space="preserve"> </w:t>
      </w:r>
      <w:r>
        <w:rPr>
          <w:sz w:val="24"/>
        </w:rPr>
        <w:t>lux.</w:t>
      </w:r>
    </w:p>
    <w:p w:rsidR="00566F14" w:rsidRDefault="001143B0">
      <w:pPr>
        <w:pStyle w:val="ListParagraph"/>
        <w:numPr>
          <w:ilvl w:val="1"/>
          <w:numId w:val="6"/>
        </w:numPr>
        <w:tabs>
          <w:tab w:val="left" w:pos="1640"/>
          <w:tab w:val="left" w:pos="1641"/>
        </w:tabs>
        <w:spacing w:before="201"/>
        <w:jc w:val="left"/>
        <w:rPr>
          <w:sz w:val="24"/>
        </w:rPr>
      </w:pPr>
      <w:r>
        <w:rPr>
          <w:sz w:val="24"/>
        </w:rPr>
        <w:t>Low</w:t>
      </w:r>
      <w:r>
        <w:rPr>
          <w:spacing w:val="-2"/>
          <w:sz w:val="24"/>
        </w:rPr>
        <w:t xml:space="preserve"> </w:t>
      </w:r>
      <w:r>
        <w:rPr>
          <w:sz w:val="24"/>
        </w:rPr>
        <w:t>glare</w:t>
      </w:r>
      <w:r>
        <w:rPr>
          <w:spacing w:val="-2"/>
          <w:sz w:val="24"/>
        </w:rPr>
        <w:t xml:space="preserve"> </w:t>
      </w:r>
      <w:r>
        <w:rPr>
          <w:sz w:val="24"/>
        </w:rPr>
        <w:t>luminaires</w:t>
      </w:r>
      <w:r>
        <w:rPr>
          <w:spacing w:val="-2"/>
          <w:sz w:val="24"/>
        </w:rPr>
        <w:t xml:space="preserve"> </w:t>
      </w:r>
      <w:r>
        <w:rPr>
          <w:sz w:val="24"/>
        </w:rPr>
        <w:t>shall</w:t>
      </w:r>
      <w:r>
        <w:rPr>
          <w:spacing w:val="-1"/>
          <w:sz w:val="24"/>
        </w:rPr>
        <w:t xml:space="preserve"> </w:t>
      </w:r>
      <w:r>
        <w:rPr>
          <w:sz w:val="24"/>
        </w:rPr>
        <w:t>be</w:t>
      </w:r>
      <w:r>
        <w:rPr>
          <w:spacing w:val="-1"/>
          <w:sz w:val="24"/>
        </w:rPr>
        <w:t xml:space="preserve"> </w:t>
      </w:r>
      <w:r>
        <w:rPr>
          <w:sz w:val="24"/>
        </w:rPr>
        <w:t>provided</w:t>
      </w:r>
      <w:r>
        <w:rPr>
          <w:spacing w:val="-2"/>
          <w:sz w:val="24"/>
        </w:rPr>
        <w:t xml:space="preserve"> </w:t>
      </w:r>
      <w:r>
        <w:rPr>
          <w:sz w:val="24"/>
        </w:rPr>
        <w:t>in</w:t>
      </w:r>
      <w:r>
        <w:rPr>
          <w:spacing w:val="-5"/>
          <w:sz w:val="24"/>
        </w:rPr>
        <w:t xml:space="preserve"> </w:t>
      </w:r>
      <w:r>
        <w:rPr>
          <w:sz w:val="24"/>
        </w:rPr>
        <w:t>all</w:t>
      </w:r>
      <w:r>
        <w:rPr>
          <w:spacing w:val="-1"/>
          <w:sz w:val="24"/>
        </w:rPr>
        <w:t xml:space="preserve"> </w:t>
      </w:r>
      <w:r>
        <w:rPr>
          <w:sz w:val="24"/>
        </w:rPr>
        <w:t>office</w:t>
      </w:r>
      <w:r>
        <w:rPr>
          <w:spacing w:val="-1"/>
          <w:sz w:val="24"/>
        </w:rPr>
        <w:t xml:space="preserve"> </w:t>
      </w:r>
      <w:r>
        <w:rPr>
          <w:sz w:val="24"/>
        </w:rPr>
        <w:t>areas.</w:t>
      </w:r>
    </w:p>
    <w:p w:rsidR="00566F14" w:rsidRDefault="001143B0">
      <w:pPr>
        <w:pStyle w:val="ListParagraph"/>
        <w:numPr>
          <w:ilvl w:val="1"/>
          <w:numId w:val="6"/>
        </w:numPr>
        <w:tabs>
          <w:tab w:val="left" w:pos="1641"/>
        </w:tabs>
        <w:spacing w:before="201"/>
        <w:ind w:right="841"/>
        <w:rPr>
          <w:sz w:val="24"/>
        </w:rPr>
      </w:pPr>
      <w:r>
        <w:rPr>
          <w:sz w:val="24"/>
        </w:rPr>
        <w:t>Special lighting systems shall be provided for areas like Conference room,</w:t>
      </w:r>
      <w:r>
        <w:rPr>
          <w:spacing w:val="-57"/>
          <w:sz w:val="24"/>
        </w:rPr>
        <w:t xml:space="preserve"> </w:t>
      </w:r>
      <w:r>
        <w:rPr>
          <w:sz w:val="24"/>
        </w:rPr>
        <w:t>Minister’s office, etc. to suit the particular application according to client’s</w:t>
      </w:r>
      <w:r>
        <w:rPr>
          <w:spacing w:val="-57"/>
          <w:sz w:val="24"/>
        </w:rPr>
        <w:t xml:space="preserve"> </w:t>
      </w:r>
      <w:r>
        <w:rPr>
          <w:sz w:val="24"/>
        </w:rPr>
        <w:t>requirement.</w:t>
      </w:r>
    </w:p>
    <w:p w:rsidR="00566F14" w:rsidRDefault="001143B0">
      <w:pPr>
        <w:pStyle w:val="ListParagraph"/>
        <w:numPr>
          <w:ilvl w:val="1"/>
          <w:numId w:val="6"/>
        </w:numPr>
        <w:tabs>
          <w:tab w:val="left" w:pos="1640"/>
          <w:tab w:val="left" w:pos="1641"/>
        </w:tabs>
        <w:spacing w:before="196"/>
        <w:ind w:right="742"/>
        <w:jc w:val="left"/>
        <w:rPr>
          <w:sz w:val="24"/>
        </w:rPr>
      </w:pPr>
      <w:r>
        <w:rPr>
          <w:sz w:val="24"/>
        </w:rPr>
        <w:t>Security lights shall be provided at the main entrance, exits and surrounding</w:t>
      </w:r>
      <w:r>
        <w:rPr>
          <w:spacing w:val="-57"/>
          <w:sz w:val="24"/>
        </w:rPr>
        <w:t xml:space="preserve"> </w:t>
      </w:r>
      <w:r>
        <w:rPr>
          <w:sz w:val="24"/>
        </w:rPr>
        <w:t>areas.</w:t>
      </w:r>
    </w:p>
    <w:p w:rsidR="00566F14" w:rsidRDefault="001143B0">
      <w:pPr>
        <w:pStyle w:val="ListParagraph"/>
        <w:numPr>
          <w:ilvl w:val="1"/>
          <w:numId w:val="6"/>
        </w:numPr>
        <w:tabs>
          <w:tab w:val="left" w:pos="1640"/>
          <w:tab w:val="left" w:pos="1641"/>
        </w:tabs>
        <w:spacing w:before="203"/>
        <w:jc w:val="left"/>
        <w:rPr>
          <w:sz w:val="24"/>
        </w:rPr>
      </w:pPr>
      <w:r>
        <w:rPr>
          <w:sz w:val="24"/>
        </w:rPr>
        <w:t>Emergency</w:t>
      </w:r>
      <w:r>
        <w:rPr>
          <w:spacing w:val="-1"/>
          <w:sz w:val="24"/>
        </w:rPr>
        <w:t xml:space="preserve"> </w:t>
      </w:r>
      <w:r>
        <w:rPr>
          <w:sz w:val="24"/>
        </w:rPr>
        <w:t>lighting</w:t>
      </w:r>
      <w:r>
        <w:rPr>
          <w:spacing w:val="-5"/>
          <w:sz w:val="24"/>
        </w:rPr>
        <w:t xml:space="preserve"> </w:t>
      </w:r>
      <w:r>
        <w:rPr>
          <w:sz w:val="24"/>
        </w:rPr>
        <w:t>systems</w:t>
      </w:r>
      <w:r>
        <w:rPr>
          <w:spacing w:val="-2"/>
          <w:sz w:val="24"/>
        </w:rPr>
        <w:t xml:space="preserve"> </w:t>
      </w:r>
      <w:r>
        <w:rPr>
          <w:sz w:val="24"/>
        </w:rPr>
        <w:t>shall</w:t>
      </w:r>
      <w:r>
        <w:rPr>
          <w:spacing w:val="-1"/>
          <w:sz w:val="24"/>
        </w:rPr>
        <w:t xml:space="preserve"> </w:t>
      </w:r>
      <w:r>
        <w:rPr>
          <w:sz w:val="24"/>
        </w:rPr>
        <w:t>be</w:t>
      </w:r>
      <w:r>
        <w:rPr>
          <w:spacing w:val="-1"/>
          <w:sz w:val="24"/>
        </w:rPr>
        <w:t xml:space="preserve"> </w:t>
      </w:r>
      <w:r>
        <w:rPr>
          <w:sz w:val="24"/>
        </w:rPr>
        <w:t>provided</w:t>
      </w:r>
      <w:r>
        <w:rPr>
          <w:spacing w:val="-1"/>
          <w:sz w:val="24"/>
        </w:rPr>
        <w:t xml:space="preserve"> </w:t>
      </w:r>
      <w:r>
        <w:rPr>
          <w:sz w:val="24"/>
        </w:rPr>
        <w:t>in</w:t>
      </w:r>
      <w:r>
        <w:rPr>
          <w:spacing w:val="-5"/>
          <w:sz w:val="24"/>
        </w:rPr>
        <w:t xml:space="preserve"> </w:t>
      </w:r>
      <w:r>
        <w:rPr>
          <w:sz w:val="24"/>
        </w:rPr>
        <w:t>common</w:t>
      </w:r>
      <w:r>
        <w:rPr>
          <w:spacing w:val="-1"/>
          <w:sz w:val="24"/>
        </w:rPr>
        <w:t xml:space="preserve"> </w:t>
      </w:r>
      <w:r>
        <w:rPr>
          <w:sz w:val="24"/>
        </w:rPr>
        <w:t>areas.</w:t>
      </w:r>
    </w:p>
    <w:p w:rsidR="00566F14" w:rsidRDefault="001143B0">
      <w:pPr>
        <w:pStyle w:val="ListParagraph"/>
        <w:numPr>
          <w:ilvl w:val="1"/>
          <w:numId w:val="6"/>
        </w:numPr>
        <w:tabs>
          <w:tab w:val="left" w:pos="1641"/>
        </w:tabs>
        <w:spacing w:before="195" w:line="242" w:lineRule="auto"/>
        <w:ind w:right="808"/>
        <w:rPr>
          <w:sz w:val="24"/>
        </w:rPr>
      </w:pPr>
      <w:r>
        <w:rPr>
          <w:sz w:val="24"/>
        </w:rPr>
        <w:t>Emergency lighting systems shall be adequate to maintain a minimum light</w:t>
      </w:r>
      <w:r>
        <w:rPr>
          <w:spacing w:val="-57"/>
          <w:sz w:val="24"/>
        </w:rPr>
        <w:t xml:space="preserve"> </w:t>
      </w:r>
      <w:r>
        <w:rPr>
          <w:sz w:val="24"/>
        </w:rPr>
        <w:t>level of</w:t>
      </w:r>
      <w:r>
        <w:rPr>
          <w:spacing w:val="2"/>
          <w:sz w:val="24"/>
        </w:rPr>
        <w:t xml:space="preserve"> </w:t>
      </w:r>
      <w:r>
        <w:rPr>
          <w:sz w:val="24"/>
        </w:rPr>
        <w:t>20</w:t>
      </w:r>
      <w:r>
        <w:rPr>
          <w:spacing w:val="-4"/>
          <w:sz w:val="24"/>
        </w:rPr>
        <w:t xml:space="preserve"> </w:t>
      </w:r>
      <w:r>
        <w:rPr>
          <w:sz w:val="24"/>
        </w:rPr>
        <w:t>lux</w:t>
      </w:r>
      <w:r>
        <w:rPr>
          <w:spacing w:val="1"/>
          <w:sz w:val="24"/>
        </w:rPr>
        <w:t xml:space="preserve"> </w:t>
      </w:r>
      <w:r>
        <w:rPr>
          <w:sz w:val="24"/>
        </w:rPr>
        <w:t>throughout</w:t>
      </w:r>
      <w:r>
        <w:rPr>
          <w:spacing w:val="1"/>
          <w:sz w:val="24"/>
        </w:rPr>
        <w:t xml:space="preserve"> </w:t>
      </w:r>
      <w:r>
        <w:rPr>
          <w:sz w:val="24"/>
        </w:rPr>
        <w:t>periods</w:t>
      </w:r>
      <w:r>
        <w:rPr>
          <w:spacing w:val="-1"/>
          <w:sz w:val="24"/>
        </w:rPr>
        <w:t xml:space="preserve"> </w:t>
      </w:r>
      <w:r>
        <w:rPr>
          <w:sz w:val="24"/>
        </w:rPr>
        <w:t>of</w:t>
      </w:r>
      <w:r>
        <w:rPr>
          <w:spacing w:val="-2"/>
          <w:sz w:val="24"/>
        </w:rPr>
        <w:t xml:space="preserve"> </w:t>
      </w:r>
      <w:r>
        <w:rPr>
          <w:sz w:val="24"/>
        </w:rPr>
        <w:t>power</w:t>
      </w:r>
      <w:r>
        <w:rPr>
          <w:spacing w:val="-3"/>
          <w:sz w:val="24"/>
        </w:rPr>
        <w:t xml:space="preserve"> </w:t>
      </w:r>
      <w:r>
        <w:rPr>
          <w:sz w:val="24"/>
        </w:rPr>
        <w:t>failure</w:t>
      </w:r>
      <w:r>
        <w:rPr>
          <w:spacing w:val="-5"/>
          <w:sz w:val="24"/>
        </w:rPr>
        <w:t xml:space="preserve"> </w:t>
      </w:r>
      <w:r>
        <w:rPr>
          <w:sz w:val="24"/>
        </w:rPr>
        <w:t>of</w:t>
      </w:r>
      <w:r>
        <w:rPr>
          <w:spacing w:val="2"/>
          <w:sz w:val="24"/>
        </w:rPr>
        <w:t xml:space="preserve"> </w:t>
      </w:r>
      <w:r>
        <w:rPr>
          <w:sz w:val="24"/>
        </w:rPr>
        <w:t>10</w:t>
      </w:r>
      <w:r>
        <w:rPr>
          <w:spacing w:val="-4"/>
          <w:sz w:val="24"/>
        </w:rPr>
        <w:t xml:space="preserve"> </w:t>
      </w:r>
      <w:r>
        <w:rPr>
          <w:sz w:val="24"/>
        </w:rPr>
        <w:t>minutes</w:t>
      </w:r>
      <w:r>
        <w:rPr>
          <w:spacing w:val="-2"/>
          <w:sz w:val="24"/>
        </w:rPr>
        <w:t xml:space="preserve"> </w:t>
      </w:r>
      <w:r>
        <w:rPr>
          <w:sz w:val="24"/>
        </w:rPr>
        <w:t>duration.</w:t>
      </w:r>
    </w:p>
    <w:p w:rsidR="00566F14" w:rsidRDefault="001143B0">
      <w:pPr>
        <w:pStyle w:val="ListParagraph"/>
        <w:numPr>
          <w:ilvl w:val="1"/>
          <w:numId w:val="6"/>
        </w:numPr>
        <w:tabs>
          <w:tab w:val="left" w:pos="1640"/>
          <w:tab w:val="left" w:pos="1641"/>
        </w:tabs>
        <w:spacing w:before="198"/>
        <w:jc w:val="left"/>
        <w:rPr>
          <w:sz w:val="24"/>
        </w:rPr>
      </w:pPr>
      <w:r>
        <w:rPr>
          <w:sz w:val="24"/>
        </w:rPr>
        <w:t>Directional emergency</w:t>
      </w:r>
      <w:r>
        <w:rPr>
          <w:spacing w:val="1"/>
          <w:sz w:val="24"/>
        </w:rPr>
        <w:t xml:space="preserve"> </w:t>
      </w:r>
      <w:r>
        <w:rPr>
          <w:sz w:val="24"/>
        </w:rPr>
        <w:t>lights</w:t>
      </w:r>
      <w:r>
        <w:rPr>
          <w:spacing w:val="-1"/>
          <w:sz w:val="24"/>
        </w:rPr>
        <w:t xml:space="preserve"> </w:t>
      </w:r>
      <w:r>
        <w:rPr>
          <w:sz w:val="24"/>
        </w:rPr>
        <w:t>are</w:t>
      </w:r>
      <w:r>
        <w:rPr>
          <w:spacing w:val="-4"/>
          <w:sz w:val="24"/>
        </w:rPr>
        <w:t xml:space="preserve"> </w:t>
      </w:r>
      <w:r>
        <w:rPr>
          <w:sz w:val="24"/>
        </w:rPr>
        <w:t>to</w:t>
      </w:r>
      <w:r>
        <w:rPr>
          <w:spacing w:val="1"/>
          <w:sz w:val="24"/>
        </w:rPr>
        <w:t xml:space="preserve"> </w:t>
      </w:r>
      <w:r>
        <w:rPr>
          <w:sz w:val="24"/>
        </w:rPr>
        <w:t>be</w:t>
      </w:r>
      <w:r>
        <w:rPr>
          <w:spacing w:val="-5"/>
          <w:sz w:val="24"/>
        </w:rPr>
        <w:t xml:space="preserve"> </w:t>
      </w:r>
      <w:r>
        <w:rPr>
          <w:sz w:val="24"/>
        </w:rPr>
        <w:t>provided</w:t>
      </w:r>
      <w:r>
        <w:rPr>
          <w:spacing w:val="-4"/>
          <w:sz w:val="24"/>
        </w:rPr>
        <w:t xml:space="preserve"> </w:t>
      </w:r>
      <w:r>
        <w:rPr>
          <w:sz w:val="24"/>
        </w:rPr>
        <w:t>to</w:t>
      </w:r>
      <w:r>
        <w:rPr>
          <w:spacing w:val="-3"/>
          <w:sz w:val="24"/>
        </w:rPr>
        <w:t xml:space="preserve"> </w:t>
      </w:r>
      <w:r>
        <w:rPr>
          <w:sz w:val="24"/>
        </w:rPr>
        <w:t>show exit</w:t>
      </w:r>
      <w:r>
        <w:rPr>
          <w:spacing w:val="1"/>
          <w:sz w:val="24"/>
        </w:rPr>
        <w:t xml:space="preserve"> </w:t>
      </w:r>
      <w:r>
        <w:rPr>
          <w:sz w:val="24"/>
        </w:rPr>
        <w:t>paths.</w:t>
      </w:r>
    </w:p>
    <w:p w:rsidR="00566F14" w:rsidRDefault="00566F14">
      <w:pPr>
        <w:rPr>
          <w:sz w:val="24"/>
        </w:rPr>
        <w:sectPr w:rsidR="00566F14">
          <w:pgSz w:w="11910" w:h="16840"/>
          <w:pgMar w:top="1440" w:right="720" w:bottom="960" w:left="1500" w:header="0" w:footer="735" w:gutter="0"/>
          <w:cols w:space="720"/>
        </w:sectPr>
      </w:pPr>
    </w:p>
    <w:p w:rsidR="00566F14" w:rsidRDefault="001143B0">
      <w:pPr>
        <w:pStyle w:val="ListParagraph"/>
        <w:numPr>
          <w:ilvl w:val="0"/>
          <w:numId w:val="6"/>
        </w:numPr>
        <w:tabs>
          <w:tab w:val="left" w:pos="920"/>
          <w:tab w:val="left" w:pos="921"/>
        </w:tabs>
        <w:spacing w:before="67"/>
        <w:ind w:hanging="722"/>
        <w:rPr>
          <w:sz w:val="24"/>
        </w:rPr>
      </w:pPr>
      <w:r>
        <w:rPr>
          <w:sz w:val="24"/>
          <w:u w:val="single"/>
        </w:rPr>
        <w:lastRenderedPageBreak/>
        <w:t>Lift</w:t>
      </w:r>
      <w:r>
        <w:rPr>
          <w:spacing w:val="-1"/>
          <w:sz w:val="24"/>
          <w:u w:val="single"/>
        </w:rPr>
        <w:t xml:space="preserve"> </w:t>
      </w:r>
      <w:r>
        <w:rPr>
          <w:sz w:val="24"/>
          <w:u w:val="single"/>
        </w:rPr>
        <w:t>System</w:t>
      </w:r>
    </w:p>
    <w:p w:rsidR="00566F14" w:rsidRDefault="001143B0">
      <w:pPr>
        <w:pStyle w:val="ListParagraph"/>
        <w:numPr>
          <w:ilvl w:val="1"/>
          <w:numId w:val="6"/>
        </w:numPr>
        <w:tabs>
          <w:tab w:val="left" w:pos="1640"/>
          <w:tab w:val="left" w:pos="1641"/>
        </w:tabs>
        <w:spacing w:before="5"/>
        <w:ind w:right="764"/>
        <w:jc w:val="left"/>
        <w:rPr>
          <w:sz w:val="24"/>
        </w:rPr>
      </w:pPr>
      <w:r>
        <w:rPr>
          <w:sz w:val="24"/>
        </w:rPr>
        <w:t>The lift shall be based on a comprehensive traffic flow calculation for the</w:t>
      </w:r>
      <w:r>
        <w:rPr>
          <w:spacing w:val="1"/>
          <w:sz w:val="24"/>
        </w:rPr>
        <w:t xml:space="preserve"> </w:t>
      </w:r>
      <w:r>
        <w:rPr>
          <w:sz w:val="24"/>
        </w:rPr>
        <w:t>building. The lift control system shall incorporate advanced microprocessor</w:t>
      </w:r>
      <w:r>
        <w:rPr>
          <w:spacing w:val="-57"/>
          <w:sz w:val="24"/>
        </w:rPr>
        <w:t xml:space="preserve"> </w:t>
      </w:r>
      <w:r>
        <w:rPr>
          <w:sz w:val="24"/>
        </w:rPr>
        <w:t>and intelligent capabilities. The control system shall allow real time</w:t>
      </w:r>
      <w:r>
        <w:rPr>
          <w:spacing w:val="1"/>
          <w:sz w:val="24"/>
        </w:rPr>
        <w:t xml:space="preserve"> </w:t>
      </w:r>
      <w:r>
        <w:rPr>
          <w:sz w:val="24"/>
        </w:rPr>
        <w:t>management</w:t>
      </w:r>
      <w:r>
        <w:rPr>
          <w:spacing w:val="-1"/>
          <w:sz w:val="24"/>
        </w:rPr>
        <w:t xml:space="preserve"> </w:t>
      </w:r>
      <w:r>
        <w:rPr>
          <w:sz w:val="24"/>
        </w:rPr>
        <w:t>of elevator and</w:t>
      </w:r>
      <w:r>
        <w:rPr>
          <w:spacing w:val="-5"/>
          <w:sz w:val="24"/>
        </w:rPr>
        <w:t xml:space="preserve"> </w:t>
      </w:r>
      <w:r>
        <w:rPr>
          <w:sz w:val="24"/>
        </w:rPr>
        <w:t>shall</w:t>
      </w:r>
      <w:r>
        <w:rPr>
          <w:spacing w:val="-1"/>
          <w:sz w:val="24"/>
        </w:rPr>
        <w:t xml:space="preserve"> </w:t>
      </w:r>
      <w:r>
        <w:rPr>
          <w:sz w:val="24"/>
        </w:rPr>
        <w:t>use</w:t>
      </w:r>
      <w:r>
        <w:rPr>
          <w:spacing w:val="-2"/>
          <w:sz w:val="24"/>
        </w:rPr>
        <w:t xml:space="preserve"> </w:t>
      </w:r>
      <w:r>
        <w:rPr>
          <w:sz w:val="24"/>
        </w:rPr>
        <w:t>sophisticated</w:t>
      </w:r>
      <w:r>
        <w:rPr>
          <w:spacing w:val="-2"/>
          <w:sz w:val="24"/>
        </w:rPr>
        <w:t xml:space="preserve"> </w:t>
      </w:r>
      <w:r>
        <w:rPr>
          <w:sz w:val="24"/>
        </w:rPr>
        <w:t>traffic</w:t>
      </w:r>
      <w:r>
        <w:rPr>
          <w:spacing w:val="-2"/>
          <w:sz w:val="24"/>
        </w:rPr>
        <w:t xml:space="preserve"> </w:t>
      </w:r>
      <w:r>
        <w:rPr>
          <w:sz w:val="24"/>
        </w:rPr>
        <w:t>analysis</w:t>
      </w:r>
      <w:r>
        <w:rPr>
          <w:spacing w:val="-3"/>
          <w:sz w:val="24"/>
        </w:rPr>
        <w:t xml:space="preserve"> </w:t>
      </w:r>
      <w:r>
        <w:rPr>
          <w:sz w:val="24"/>
        </w:rPr>
        <w:t>program</w:t>
      </w:r>
      <w:r>
        <w:rPr>
          <w:spacing w:val="-57"/>
          <w:sz w:val="24"/>
        </w:rPr>
        <w:t xml:space="preserve"> </w:t>
      </w:r>
      <w:r>
        <w:rPr>
          <w:sz w:val="24"/>
        </w:rPr>
        <w:t>with</w:t>
      </w:r>
      <w:r>
        <w:rPr>
          <w:spacing w:val="1"/>
          <w:sz w:val="24"/>
        </w:rPr>
        <w:t xml:space="preserve"> </w:t>
      </w:r>
      <w:r>
        <w:rPr>
          <w:sz w:val="24"/>
        </w:rPr>
        <w:t>the</w:t>
      </w:r>
      <w:r>
        <w:rPr>
          <w:spacing w:val="1"/>
          <w:sz w:val="24"/>
        </w:rPr>
        <w:t xml:space="preserve"> </w:t>
      </w:r>
      <w:r>
        <w:rPr>
          <w:sz w:val="24"/>
        </w:rPr>
        <w:t>following</w:t>
      </w:r>
      <w:r>
        <w:rPr>
          <w:spacing w:val="-3"/>
          <w:sz w:val="24"/>
        </w:rPr>
        <w:t xml:space="preserve"> </w:t>
      </w:r>
      <w:r>
        <w:rPr>
          <w:sz w:val="24"/>
        </w:rPr>
        <w:t>feature:</w:t>
      </w:r>
    </w:p>
    <w:p w:rsidR="00566F14" w:rsidRDefault="001143B0">
      <w:pPr>
        <w:pStyle w:val="ListParagraph"/>
        <w:numPr>
          <w:ilvl w:val="0"/>
          <w:numId w:val="5"/>
        </w:numPr>
        <w:tabs>
          <w:tab w:val="left" w:pos="1702"/>
          <w:tab w:val="left" w:pos="1703"/>
        </w:tabs>
        <w:spacing w:before="199"/>
        <w:rPr>
          <w:sz w:val="24"/>
        </w:rPr>
      </w:pPr>
      <w:r>
        <w:rPr>
          <w:sz w:val="24"/>
        </w:rPr>
        <w:t>Up</w:t>
      </w:r>
      <w:r>
        <w:rPr>
          <w:spacing w:val="-2"/>
          <w:sz w:val="24"/>
        </w:rPr>
        <w:t xml:space="preserve"> </w:t>
      </w:r>
      <w:r>
        <w:rPr>
          <w:sz w:val="24"/>
        </w:rPr>
        <w:t>peak feature.</w:t>
      </w:r>
    </w:p>
    <w:p w:rsidR="00566F14" w:rsidRDefault="001143B0">
      <w:pPr>
        <w:pStyle w:val="ListParagraph"/>
        <w:numPr>
          <w:ilvl w:val="0"/>
          <w:numId w:val="5"/>
        </w:numPr>
        <w:tabs>
          <w:tab w:val="left" w:pos="1640"/>
          <w:tab w:val="left" w:pos="1641"/>
        </w:tabs>
        <w:spacing w:before="204"/>
        <w:ind w:left="1640" w:hanging="721"/>
        <w:rPr>
          <w:sz w:val="24"/>
        </w:rPr>
      </w:pPr>
      <w:r>
        <w:rPr>
          <w:sz w:val="24"/>
        </w:rPr>
        <w:t>Down peak</w:t>
      </w:r>
      <w:r>
        <w:rPr>
          <w:spacing w:val="2"/>
          <w:sz w:val="24"/>
        </w:rPr>
        <w:t xml:space="preserve"> </w:t>
      </w:r>
      <w:r>
        <w:rPr>
          <w:sz w:val="24"/>
        </w:rPr>
        <w:t>feature.</w:t>
      </w:r>
    </w:p>
    <w:p w:rsidR="00566F14" w:rsidRDefault="001143B0">
      <w:pPr>
        <w:pStyle w:val="ListParagraph"/>
        <w:numPr>
          <w:ilvl w:val="0"/>
          <w:numId w:val="5"/>
        </w:numPr>
        <w:tabs>
          <w:tab w:val="left" w:pos="1640"/>
          <w:tab w:val="left" w:pos="1641"/>
        </w:tabs>
        <w:spacing w:before="194" w:line="242" w:lineRule="auto"/>
        <w:ind w:left="1640" w:right="881" w:hanging="721"/>
        <w:rPr>
          <w:sz w:val="24"/>
        </w:rPr>
      </w:pPr>
      <w:r>
        <w:rPr>
          <w:sz w:val="24"/>
        </w:rPr>
        <w:t>Distribution of free car to highest priority zone and the floor most likely to</w:t>
      </w:r>
      <w:r>
        <w:rPr>
          <w:spacing w:val="-57"/>
          <w:sz w:val="24"/>
        </w:rPr>
        <w:t xml:space="preserve"> </w:t>
      </w:r>
      <w:r>
        <w:rPr>
          <w:sz w:val="24"/>
        </w:rPr>
        <w:t>receive the</w:t>
      </w:r>
      <w:r>
        <w:rPr>
          <w:spacing w:val="1"/>
          <w:sz w:val="24"/>
        </w:rPr>
        <w:t xml:space="preserve"> </w:t>
      </w:r>
      <w:r>
        <w:rPr>
          <w:sz w:val="24"/>
        </w:rPr>
        <w:t>next</w:t>
      </w:r>
      <w:r>
        <w:rPr>
          <w:spacing w:val="2"/>
          <w:sz w:val="24"/>
        </w:rPr>
        <w:t xml:space="preserve"> </w:t>
      </w:r>
      <w:r>
        <w:rPr>
          <w:sz w:val="24"/>
        </w:rPr>
        <w:t>call.</w:t>
      </w:r>
    </w:p>
    <w:p w:rsidR="00566F14" w:rsidRDefault="001143B0">
      <w:pPr>
        <w:pStyle w:val="ListParagraph"/>
        <w:numPr>
          <w:ilvl w:val="0"/>
          <w:numId w:val="5"/>
        </w:numPr>
        <w:tabs>
          <w:tab w:val="left" w:pos="1640"/>
          <w:tab w:val="left" w:pos="1641"/>
        </w:tabs>
        <w:spacing w:before="192" w:line="247" w:lineRule="auto"/>
        <w:ind w:left="1640" w:right="817" w:hanging="721"/>
        <w:rPr>
          <w:sz w:val="24"/>
        </w:rPr>
      </w:pPr>
      <w:r>
        <w:rPr>
          <w:sz w:val="24"/>
        </w:rPr>
        <w:t>Split group</w:t>
      </w:r>
      <w:r>
        <w:rPr>
          <w:spacing w:val="-5"/>
          <w:sz w:val="24"/>
        </w:rPr>
        <w:t xml:space="preserve"> </w:t>
      </w:r>
      <w:r>
        <w:rPr>
          <w:sz w:val="24"/>
        </w:rPr>
        <w:t>feature</w:t>
      </w:r>
      <w:r>
        <w:rPr>
          <w:spacing w:val="-6"/>
          <w:sz w:val="24"/>
        </w:rPr>
        <w:t xml:space="preserve"> </w:t>
      </w:r>
      <w:r>
        <w:rPr>
          <w:sz w:val="24"/>
        </w:rPr>
        <w:t>program</w:t>
      </w:r>
      <w:r>
        <w:rPr>
          <w:spacing w:val="-5"/>
          <w:sz w:val="24"/>
        </w:rPr>
        <w:t xml:space="preserve"> </w:t>
      </w:r>
      <w:r>
        <w:rPr>
          <w:sz w:val="24"/>
        </w:rPr>
        <w:t>to operate</w:t>
      </w:r>
      <w:r>
        <w:rPr>
          <w:spacing w:val="-1"/>
          <w:sz w:val="24"/>
        </w:rPr>
        <w:t xml:space="preserve"> </w:t>
      </w:r>
      <w:r>
        <w:rPr>
          <w:sz w:val="24"/>
        </w:rPr>
        <w:t>as</w:t>
      </w:r>
      <w:r>
        <w:rPr>
          <w:spacing w:val="-2"/>
          <w:sz w:val="24"/>
        </w:rPr>
        <w:t xml:space="preserve"> </w:t>
      </w:r>
      <w:r>
        <w:rPr>
          <w:sz w:val="24"/>
        </w:rPr>
        <w:t>2 individual sub groups,</w:t>
      </w:r>
      <w:r>
        <w:rPr>
          <w:spacing w:val="2"/>
          <w:sz w:val="24"/>
        </w:rPr>
        <w:t xml:space="preserve"> </w:t>
      </w:r>
      <w:r>
        <w:rPr>
          <w:sz w:val="24"/>
        </w:rPr>
        <w:t>each one</w:t>
      </w:r>
      <w:r>
        <w:rPr>
          <w:spacing w:val="-57"/>
          <w:sz w:val="24"/>
        </w:rPr>
        <w:t xml:space="preserve"> </w:t>
      </w:r>
      <w:r>
        <w:rPr>
          <w:sz w:val="24"/>
        </w:rPr>
        <w:t>serving</w:t>
      </w:r>
      <w:r>
        <w:rPr>
          <w:spacing w:val="1"/>
          <w:sz w:val="24"/>
        </w:rPr>
        <w:t xml:space="preserve"> </w:t>
      </w:r>
      <w:r>
        <w:rPr>
          <w:sz w:val="24"/>
        </w:rPr>
        <w:t>its own</w:t>
      </w:r>
      <w:r>
        <w:rPr>
          <w:spacing w:val="1"/>
          <w:sz w:val="24"/>
        </w:rPr>
        <w:t xml:space="preserve"> </w:t>
      </w:r>
      <w:r>
        <w:rPr>
          <w:sz w:val="24"/>
        </w:rPr>
        <w:t>segment</w:t>
      </w:r>
      <w:r>
        <w:rPr>
          <w:spacing w:val="2"/>
          <w:sz w:val="24"/>
        </w:rPr>
        <w:t xml:space="preserve"> </w:t>
      </w:r>
      <w:r>
        <w:rPr>
          <w:sz w:val="24"/>
        </w:rPr>
        <w:t>of</w:t>
      </w:r>
      <w:r>
        <w:rPr>
          <w:spacing w:val="-2"/>
          <w:sz w:val="24"/>
        </w:rPr>
        <w:t xml:space="preserve"> </w:t>
      </w:r>
      <w:r>
        <w:rPr>
          <w:sz w:val="24"/>
        </w:rPr>
        <w:t>building</w:t>
      </w:r>
      <w:r>
        <w:rPr>
          <w:spacing w:val="-3"/>
          <w:sz w:val="24"/>
        </w:rPr>
        <w:t xml:space="preserve"> </w:t>
      </w:r>
      <w:r>
        <w:rPr>
          <w:sz w:val="24"/>
        </w:rPr>
        <w:t>occupants.</w:t>
      </w:r>
    </w:p>
    <w:p w:rsidR="00566F14" w:rsidRDefault="00566F14">
      <w:pPr>
        <w:pStyle w:val="BodyText"/>
        <w:spacing w:before="8"/>
        <w:rPr>
          <w:sz w:val="8"/>
        </w:rPr>
      </w:pPr>
    </w:p>
    <w:p w:rsidR="00566F14" w:rsidRDefault="001143B0">
      <w:pPr>
        <w:spacing w:before="90"/>
        <w:ind w:left="920"/>
        <w:rPr>
          <w:sz w:val="24"/>
        </w:rPr>
      </w:pPr>
      <w:r>
        <w:rPr>
          <w:sz w:val="24"/>
        </w:rPr>
        <w:t>.</w:t>
      </w:r>
    </w:p>
    <w:p w:rsidR="00566F14" w:rsidRDefault="001143B0">
      <w:pPr>
        <w:pStyle w:val="ListParagraph"/>
        <w:numPr>
          <w:ilvl w:val="0"/>
          <w:numId w:val="5"/>
        </w:numPr>
        <w:tabs>
          <w:tab w:val="left" w:pos="1640"/>
          <w:tab w:val="left" w:pos="1641"/>
        </w:tabs>
        <w:spacing w:before="194" w:line="242" w:lineRule="auto"/>
        <w:ind w:left="1640" w:right="1132" w:hanging="721"/>
        <w:rPr>
          <w:sz w:val="24"/>
        </w:rPr>
      </w:pPr>
      <w:r>
        <w:rPr>
          <w:sz w:val="24"/>
        </w:rPr>
        <w:t>Lift Alarm Systems &amp; Emergency lights and Communication System in</w:t>
      </w:r>
      <w:r>
        <w:rPr>
          <w:spacing w:val="-57"/>
          <w:sz w:val="24"/>
        </w:rPr>
        <w:t xml:space="preserve"> </w:t>
      </w:r>
      <w:r>
        <w:rPr>
          <w:sz w:val="24"/>
        </w:rPr>
        <w:t>cabin</w:t>
      </w:r>
      <w:r>
        <w:rPr>
          <w:spacing w:val="1"/>
          <w:sz w:val="24"/>
        </w:rPr>
        <w:t xml:space="preserve"> </w:t>
      </w:r>
      <w:r>
        <w:rPr>
          <w:sz w:val="24"/>
        </w:rPr>
        <w:t>operated</w:t>
      </w:r>
      <w:r>
        <w:rPr>
          <w:spacing w:val="1"/>
          <w:sz w:val="24"/>
        </w:rPr>
        <w:t xml:space="preserve"> </w:t>
      </w:r>
      <w:r>
        <w:rPr>
          <w:sz w:val="24"/>
        </w:rPr>
        <w:t>on</w:t>
      </w:r>
      <w:r>
        <w:rPr>
          <w:spacing w:val="1"/>
          <w:sz w:val="24"/>
        </w:rPr>
        <w:t xml:space="preserve"> </w:t>
      </w:r>
      <w:r>
        <w:rPr>
          <w:sz w:val="24"/>
        </w:rPr>
        <w:t>batteries</w:t>
      </w:r>
      <w:r>
        <w:rPr>
          <w:spacing w:val="-1"/>
          <w:sz w:val="24"/>
        </w:rPr>
        <w:t xml:space="preserve"> </w:t>
      </w:r>
      <w:r>
        <w:rPr>
          <w:sz w:val="24"/>
        </w:rPr>
        <w:t>in</w:t>
      </w:r>
      <w:r>
        <w:rPr>
          <w:spacing w:val="-3"/>
          <w:sz w:val="24"/>
        </w:rPr>
        <w:t xml:space="preserve"> </w:t>
      </w:r>
      <w:r>
        <w:rPr>
          <w:sz w:val="24"/>
        </w:rPr>
        <w:t>case of</w:t>
      </w:r>
      <w:r>
        <w:rPr>
          <w:spacing w:val="3"/>
          <w:sz w:val="24"/>
        </w:rPr>
        <w:t xml:space="preserve"> </w:t>
      </w:r>
      <w:r>
        <w:rPr>
          <w:sz w:val="24"/>
        </w:rPr>
        <w:t>power</w:t>
      </w:r>
      <w:r>
        <w:rPr>
          <w:spacing w:val="-2"/>
          <w:sz w:val="24"/>
        </w:rPr>
        <w:t xml:space="preserve"> </w:t>
      </w:r>
      <w:r>
        <w:rPr>
          <w:sz w:val="24"/>
        </w:rPr>
        <w:t>failure.</w:t>
      </w:r>
    </w:p>
    <w:p w:rsidR="00566F14" w:rsidRDefault="001143B0">
      <w:pPr>
        <w:pStyle w:val="ListParagraph"/>
        <w:numPr>
          <w:ilvl w:val="0"/>
          <w:numId w:val="5"/>
        </w:numPr>
        <w:tabs>
          <w:tab w:val="left" w:pos="1702"/>
          <w:tab w:val="left" w:pos="1703"/>
        </w:tabs>
        <w:spacing w:line="242" w:lineRule="auto"/>
        <w:ind w:left="1640" w:right="717" w:hanging="721"/>
        <w:rPr>
          <w:sz w:val="24"/>
        </w:rPr>
      </w:pPr>
      <w:r>
        <w:rPr>
          <w:sz w:val="24"/>
        </w:rPr>
        <w:t>Trained</w:t>
      </w:r>
      <w:r>
        <w:rPr>
          <w:spacing w:val="-6"/>
          <w:sz w:val="24"/>
        </w:rPr>
        <w:t xml:space="preserve"> </w:t>
      </w:r>
      <w:r>
        <w:rPr>
          <w:sz w:val="24"/>
        </w:rPr>
        <w:t>personal</w:t>
      </w:r>
      <w:r>
        <w:rPr>
          <w:spacing w:val="1"/>
          <w:sz w:val="24"/>
        </w:rPr>
        <w:t xml:space="preserve"> </w:t>
      </w:r>
      <w:r>
        <w:rPr>
          <w:sz w:val="24"/>
        </w:rPr>
        <w:t>should be on</w:t>
      </w:r>
      <w:r>
        <w:rPr>
          <w:spacing w:val="-5"/>
          <w:sz w:val="24"/>
        </w:rPr>
        <w:t xml:space="preserve"> </w:t>
      </w:r>
      <w:r>
        <w:rPr>
          <w:sz w:val="24"/>
        </w:rPr>
        <w:t>site permanently</w:t>
      </w:r>
      <w:r>
        <w:rPr>
          <w:spacing w:val="-4"/>
          <w:sz w:val="24"/>
        </w:rPr>
        <w:t xml:space="preserve"> </w:t>
      </w:r>
      <w:r>
        <w:rPr>
          <w:sz w:val="24"/>
        </w:rPr>
        <w:t>to</w:t>
      </w:r>
      <w:r>
        <w:rPr>
          <w:spacing w:val="-5"/>
          <w:sz w:val="24"/>
        </w:rPr>
        <w:t xml:space="preserve"> </w:t>
      </w:r>
      <w:r>
        <w:rPr>
          <w:sz w:val="24"/>
        </w:rPr>
        <w:t>make</w:t>
      </w:r>
      <w:r>
        <w:rPr>
          <w:spacing w:val="-1"/>
          <w:sz w:val="24"/>
        </w:rPr>
        <w:t xml:space="preserve"> </w:t>
      </w:r>
      <w:r>
        <w:rPr>
          <w:sz w:val="24"/>
        </w:rPr>
        <w:t>rescue</w:t>
      </w:r>
      <w:r>
        <w:rPr>
          <w:spacing w:val="-1"/>
          <w:sz w:val="24"/>
        </w:rPr>
        <w:t xml:space="preserve"> </w:t>
      </w:r>
      <w:r>
        <w:rPr>
          <w:sz w:val="24"/>
        </w:rPr>
        <w:t>operation</w:t>
      </w:r>
      <w:r>
        <w:rPr>
          <w:spacing w:val="1"/>
          <w:sz w:val="24"/>
        </w:rPr>
        <w:t xml:space="preserve"> </w:t>
      </w:r>
      <w:r>
        <w:rPr>
          <w:sz w:val="24"/>
        </w:rPr>
        <w:t>in</w:t>
      </w:r>
      <w:r>
        <w:rPr>
          <w:spacing w:val="-57"/>
          <w:sz w:val="24"/>
        </w:rPr>
        <w:t xml:space="preserve"> </w:t>
      </w:r>
      <w:r>
        <w:rPr>
          <w:sz w:val="24"/>
        </w:rPr>
        <w:t>case passengers are</w:t>
      </w:r>
      <w:r>
        <w:rPr>
          <w:spacing w:val="1"/>
          <w:sz w:val="24"/>
        </w:rPr>
        <w:t xml:space="preserve"> </w:t>
      </w:r>
      <w:r>
        <w:rPr>
          <w:sz w:val="24"/>
        </w:rPr>
        <w:t>trapped</w:t>
      </w:r>
      <w:r>
        <w:rPr>
          <w:spacing w:val="2"/>
          <w:sz w:val="24"/>
        </w:rPr>
        <w:t xml:space="preserve"> </w:t>
      </w:r>
      <w:r>
        <w:rPr>
          <w:sz w:val="24"/>
        </w:rPr>
        <w:t>in</w:t>
      </w:r>
      <w:r>
        <w:rPr>
          <w:spacing w:val="2"/>
          <w:sz w:val="24"/>
        </w:rPr>
        <w:t xml:space="preserve"> </w:t>
      </w:r>
      <w:r>
        <w:rPr>
          <w:sz w:val="24"/>
        </w:rPr>
        <w:t>lift.</w:t>
      </w:r>
    </w:p>
    <w:p w:rsidR="00566F14" w:rsidRDefault="001143B0">
      <w:pPr>
        <w:pStyle w:val="ListParagraph"/>
        <w:numPr>
          <w:ilvl w:val="0"/>
          <w:numId w:val="5"/>
        </w:numPr>
        <w:tabs>
          <w:tab w:val="left" w:pos="1640"/>
          <w:tab w:val="left" w:pos="1641"/>
        </w:tabs>
        <w:spacing w:line="275" w:lineRule="exact"/>
        <w:ind w:left="1640" w:hanging="721"/>
        <w:rPr>
          <w:sz w:val="24"/>
        </w:rPr>
      </w:pPr>
      <w:r>
        <w:rPr>
          <w:sz w:val="24"/>
        </w:rPr>
        <w:t>At least one</w:t>
      </w:r>
      <w:r>
        <w:rPr>
          <w:spacing w:val="-1"/>
          <w:sz w:val="24"/>
        </w:rPr>
        <w:t xml:space="preserve"> </w:t>
      </w:r>
      <w:r>
        <w:rPr>
          <w:sz w:val="24"/>
        </w:rPr>
        <w:t>lift</w:t>
      </w:r>
      <w:r>
        <w:rPr>
          <w:spacing w:val="-4"/>
          <w:sz w:val="24"/>
        </w:rPr>
        <w:t xml:space="preserve"> </w:t>
      </w:r>
      <w:r>
        <w:rPr>
          <w:sz w:val="24"/>
        </w:rPr>
        <w:t>should operate</w:t>
      </w:r>
      <w:r>
        <w:rPr>
          <w:spacing w:val="-1"/>
          <w:sz w:val="24"/>
        </w:rPr>
        <w:t xml:space="preserve"> </w:t>
      </w:r>
      <w:r>
        <w:rPr>
          <w:sz w:val="24"/>
        </w:rPr>
        <w:t>on</w:t>
      </w:r>
      <w:r>
        <w:rPr>
          <w:spacing w:val="-5"/>
          <w:sz w:val="24"/>
        </w:rPr>
        <w:t xml:space="preserve"> </w:t>
      </w:r>
      <w:r>
        <w:rPr>
          <w:sz w:val="24"/>
        </w:rPr>
        <w:t>standby</w:t>
      </w:r>
      <w:r>
        <w:rPr>
          <w:spacing w:val="3"/>
          <w:sz w:val="24"/>
        </w:rPr>
        <w:t xml:space="preserve"> </w:t>
      </w:r>
      <w:r>
        <w:rPr>
          <w:sz w:val="24"/>
        </w:rPr>
        <w:t>generator</w:t>
      </w:r>
      <w:r>
        <w:rPr>
          <w:spacing w:val="2"/>
          <w:sz w:val="24"/>
        </w:rPr>
        <w:t xml:space="preserve"> </w:t>
      </w:r>
      <w:r>
        <w:rPr>
          <w:sz w:val="24"/>
        </w:rPr>
        <w:t>.</w:t>
      </w:r>
    </w:p>
    <w:p w:rsidR="00566F14" w:rsidRDefault="001143B0">
      <w:pPr>
        <w:pStyle w:val="ListParagraph"/>
        <w:numPr>
          <w:ilvl w:val="0"/>
          <w:numId w:val="6"/>
        </w:numPr>
        <w:tabs>
          <w:tab w:val="left" w:pos="920"/>
          <w:tab w:val="left" w:pos="921"/>
        </w:tabs>
        <w:spacing w:before="190"/>
        <w:ind w:hanging="722"/>
        <w:rPr>
          <w:sz w:val="24"/>
        </w:rPr>
      </w:pPr>
      <w:r>
        <w:rPr>
          <w:sz w:val="24"/>
          <w:u w:val="single"/>
        </w:rPr>
        <w:t>Fire Alarm</w:t>
      </w:r>
      <w:r>
        <w:rPr>
          <w:spacing w:val="-4"/>
          <w:sz w:val="24"/>
          <w:u w:val="single"/>
        </w:rPr>
        <w:t xml:space="preserve"> </w:t>
      </w:r>
      <w:r>
        <w:rPr>
          <w:sz w:val="24"/>
          <w:u w:val="single"/>
        </w:rPr>
        <w:t>System</w:t>
      </w:r>
    </w:p>
    <w:p w:rsidR="00566F14" w:rsidRDefault="00566F14">
      <w:pPr>
        <w:pStyle w:val="BodyText"/>
        <w:spacing w:before="2"/>
        <w:rPr>
          <w:sz w:val="16"/>
        </w:rPr>
      </w:pPr>
    </w:p>
    <w:p w:rsidR="00566F14" w:rsidRDefault="001143B0">
      <w:pPr>
        <w:pStyle w:val="BodyText"/>
        <w:spacing w:before="90" w:line="242" w:lineRule="auto"/>
        <w:ind w:left="1640" w:hanging="721"/>
      </w:pPr>
      <w:r>
        <w:t>The</w:t>
      </w:r>
      <w:r>
        <w:rPr>
          <w:spacing w:val="22"/>
        </w:rPr>
        <w:t xml:space="preserve"> </w:t>
      </w:r>
      <w:r>
        <w:t>fire</w:t>
      </w:r>
      <w:r>
        <w:rPr>
          <w:spacing w:val="18"/>
        </w:rPr>
        <w:t xml:space="preserve"> </w:t>
      </w:r>
      <w:r>
        <w:t>alarm</w:t>
      </w:r>
      <w:r>
        <w:rPr>
          <w:spacing w:val="19"/>
        </w:rPr>
        <w:t xml:space="preserve"> </w:t>
      </w:r>
      <w:r>
        <w:t>system</w:t>
      </w:r>
      <w:r>
        <w:rPr>
          <w:spacing w:val="24"/>
        </w:rPr>
        <w:t xml:space="preserve"> </w:t>
      </w:r>
      <w:r>
        <w:t>shall</w:t>
      </w:r>
      <w:r>
        <w:rPr>
          <w:spacing w:val="24"/>
        </w:rPr>
        <w:t xml:space="preserve"> </w:t>
      </w:r>
      <w:r>
        <w:t>be</w:t>
      </w:r>
      <w:r>
        <w:rPr>
          <w:spacing w:val="18"/>
        </w:rPr>
        <w:t xml:space="preserve"> </w:t>
      </w:r>
      <w:r>
        <w:t>of</w:t>
      </w:r>
      <w:r>
        <w:rPr>
          <w:spacing w:val="21"/>
        </w:rPr>
        <w:t xml:space="preserve"> </w:t>
      </w:r>
      <w:r>
        <w:t>addressable</w:t>
      </w:r>
      <w:r>
        <w:rPr>
          <w:spacing w:val="22"/>
        </w:rPr>
        <w:t xml:space="preserve"> </w:t>
      </w:r>
      <w:r>
        <w:t>analogue</w:t>
      </w:r>
      <w:r>
        <w:rPr>
          <w:spacing w:val="23"/>
        </w:rPr>
        <w:t xml:space="preserve"> </w:t>
      </w:r>
      <w:r>
        <w:t>type</w:t>
      </w:r>
      <w:r>
        <w:rPr>
          <w:spacing w:val="23"/>
        </w:rPr>
        <w:t xml:space="preserve"> </w:t>
      </w:r>
      <w:r>
        <w:t>and</w:t>
      </w:r>
      <w:r>
        <w:rPr>
          <w:spacing w:val="19"/>
        </w:rPr>
        <w:t xml:space="preserve"> </w:t>
      </w:r>
      <w:r>
        <w:t>shall</w:t>
      </w:r>
      <w:r>
        <w:rPr>
          <w:spacing w:val="20"/>
        </w:rPr>
        <w:t xml:space="preserve"> </w:t>
      </w:r>
      <w:r>
        <w:t>include</w:t>
      </w:r>
      <w:r>
        <w:rPr>
          <w:spacing w:val="23"/>
        </w:rPr>
        <w:t xml:space="preserve"> </w:t>
      </w:r>
      <w:r>
        <w:t>the</w:t>
      </w:r>
      <w:r>
        <w:rPr>
          <w:spacing w:val="-57"/>
        </w:rPr>
        <w:t xml:space="preserve"> </w:t>
      </w:r>
      <w:r>
        <w:t>following:</w:t>
      </w:r>
    </w:p>
    <w:p w:rsidR="00566F14" w:rsidRDefault="001143B0">
      <w:pPr>
        <w:pStyle w:val="ListParagraph"/>
        <w:numPr>
          <w:ilvl w:val="1"/>
          <w:numId w:val="6"/>
        </w:numPr>
        <w:tabs>
          <w:tab w:val="left" w:pos="1640"/>
          <w:tab w:val="left" w:pos="1641"/>
        </w:tabs>
        <w:spacing w:line="242" w:lineRule="auto"/>
        <w:ind w:right="742"/>
        <w:jc w:val="left"/>
        <w:rPr>
          <w:sz w:val="24"/>
        </w:rPr>
      </w:pPr>
      <w:r>
        <w:rPr>
          <w:sz w:val="24"/>
        </w:rPr>
        <w:t>Fire alarm control panels to include backlit LCD alphanumerical keypad for</w:t>
      </w:r>
      <w:r>
        <w:rPr>
          <w:spacing w:val="-57"/>
          <w:sz w:val="24"/>
        </w:rPr>
        <w:t xml:space="preserve"> </w:t>
      </w:r>
      <w:r>
        <w:rPr>
          <w:sz w:val="24"/>
        </w:rPr>
        <w:t>field</w:t>
      </w:r>
      <w:r>
        <w:rPr>
          <w:spacing w:val="1"/>
          <w:sz w:val="24"/>
        </w:rPr>
        <w:t xml:space="preserve"> </w:t>
      </w:r>
      <w:r>
        <w:rPr>
          <w:sz w:val="24"/>
        </w:rPr>
        <w:t>control</w:t>
      </w:r>
      <w:r>
        <w:rPr>
          <w:spacing w:val="-3"/>
          <w:sz w:val="24"/>
        </w:rPr>
        <w:t xml:space="preserve"> </w:t>
      </w:r>
      <w:r>
        <w:rPr>
          <w:sz w:val="24"/>
        </w:rPr>
        <w:t>c/w</w:t>
      </w:r>
      <w:r>
        <w:rPr>
          <w:spacing w:val="2"/>
          <w:sz w:val="24"/>
        </w:rPr>
        <w:t xml:space="preserve"> </w:t>
      </w:r>
      <w:r>
        <w:rPr>
          <w:sz w:val="24"/>
        </w:rPr>
        <w:t>with</w:t>
      </w:r>
      <w:r>
        <w:rPr>
          <w:spacing w:val="-3"/>
          <w:sz w:val="24"/>
        </w:rPr>
        <w:t xml:space="preserve"> </w:t>
      </w:r>
      <w:r>
        <w:rPr>
          <w:sz w:val="24"/>
        </w:rPr>
        <w:t>all</w:t>
      </w:r>
      <w:r>
        <w:rPr>
          <w:spacing w:val="2"/>
          <w:sz w:val="24"/>
        </w:rPr>
        <w:t xml:space="preserve"> </w:t>
      </w:r>
      <w:r>
        <w:rPr>
          <w:sz w:val="24"/>
        </w:rPr>
        <w:t>auxiliary</w:t>
      </w:r>
      <w:r>
        <w:rPr>
          <w:spacing w:val="2"/>
          <w:sz w:val="24"/>
        </w:rPr>
        <w:t xml:space="preserve"> </w:t>
      </w:r>
      <w:r>
        <w:rPr>
          <w:sz w:val="24"/>
        </w:rPr>
        <w:t>controls;</w:t>
      </w:r>
    </w:p>
    <w:p w:rsidR="00566F14" w:rsidRDefault="001143B0">
      <w:pPr>
        <w:pStyle w:val="ListParagraph"/>
        <w:numPr>
          <w:ilvl w:val="1"/>
          <w:numId w:val="6"/>
        </w:numPr>
        <w:tabs>
          <w:tab w:val="left" w:pos="1640"/>
          <w:tab w:val="left" w:pos="1641"/>
        </w:tabs>
        <w:spacing w:before="194" w:line="242" w:lineRule="auto"/>
        <w:ind w:right="977"/>
        <w:jc w:val="left"/>
        <w:rPr>
          <w:sz w:val="24"/>
        </w:rPr>
      </w:pPr>
      <w:r>
        <w:rPr>
          <w:sz w:val="24"/>
        </w:rPr>
        <w:t>Intelligent addressable smoke detectors, heat detectors, manual call point,</w:t>
      </w:r>
      <w:r>
        <w:rPr>
          <w:spacing w:val="-58"/>
          <w:sz w:val="24"/>
        </w:rPr>
        <w:t xml:space="preserve"> </w:t>
      </w:r>
      <w:r>
        <w:rPr>
          <w:sz w:val="24"/>
        </w:rPr>
        <w:t>line isolator,</w:t>
      </w:r>
      <w:r>
        <w:rPr>
          <w:spacing w:val="-1"/>
          <w:sz w:val="24"/>
        </w:rPr>
        <w:t xml:space="preserve"> </w:t>
      </w:r>
      <w:r>
        <w:rPr>
          <w:sz w:val="24"/>
        </w:rPr>
        <w:t>interface</w:t>
      </w:r>
      <w:r>
        <w:rPr>
          <w:spacing w:val="1"/>
          <w:sz w:val="24"/>
        </w:rPr>
        <w:t xml:space="preserve"> </w:t>
      </w:r>
      <w:r>
        <w:rPr>
          <w:sz w:val="24"/>
        </w:rPr>
        <w:t>units</w:t>
      </w:r>
      <w:r>
        <w:rPr>
          <w:spacing w:val="-5"/>
          <w:sz w:val="24"/>
        </w:rPr>
        <w:t xml:space="preserve"> </w:t>
      </w:r>
      <w:r>
        <w:rPr>
          <w:sz w:val="24"/>
        </w:rPr>
        <w:t>and</w:t>
      </w:r>
      <w:r>
        <w:rPr>
          <w:spacing w:val="2"/>
          <w:sz w:val="24"/>
        </w:rPr>
        <w:t xml:space="preserve"> </w:t>
      </w:r>
      <w:r>
        <w:rPr>
          <w:sz w:val="24"/>
        </w:rPr>
        <w:t>sounder;</w:t>
      </w:r>
    </w:p>
    <w:p w:rsidR="00566F14" w:rsidRDefault="001143B0">
      <w:pPr>
        <w:pStyle w:val="ListParagraph"/>
        <w:numPr>
          <w:ilvl w:val="1"/>
          <w:numId w:val="6"/>
        </w:numPr>
        <w:tabs>
          <w:tab w:val="left" w:pos="1640"/>
          <w:tab w:val="left" w:pos="1641"/>
        </w:tabs>
        <w:spacing w:before="193"/>
        <w:ind w:right="1213"/>
        <w:jc w:val="left"/>
        <w:rPr>
          <w:sz w:val="24"/>
        </w:rPr>
      </w:pPr>
      <w:r>
        <w:rPr>
          <w:sz w:val="24"/>
        </w:rPr>
        <w:t>Dynamic</w:t>
      </w:r>
      <w:r>
        <w:rPr>
          <w:spacing w:val="-2"/>
          <w:sz w:val="24"/>
        </w:rPr>
        <w:t xml:space="preserve"> </w:t>
      </w:r>
      <w:r>
        <w:rPr>
          <w:sz w:val="24"/>
        </w:rPr>
        <w:t>and</w:t>
      </w:r>
      <w:r>
        <w:rPr>
          <w:spacing w:val="-1"/>
          <w:sz w:val="24"/>
        </w:rPr>
        <w:t xml:space="preserve"> </w:t>
      </w:r>
      <w:r>
        <w:rPr>
          <w:sz w:val="24"/>
        </w:rPr>
        <w:t>interactive</w:t>
      </w:r>
      <w:r>
        <w:rPr>
          <w:spacing w:val="-2"/>
          <w:sz w:val="24"/>
        </w:rPr>
        <w:t xml:space="preserve"> </w:t>
      </w:r>
      <w:proofErr w:type="spellStart"/>
      <w:r>
        <w:rPr>
          <w:sz w:val="24"/>
        </w:rPr>
        <w:t>colour</w:t>
      </w:r>
      <w:proofErr w:type="spellEnd"/>
      <w:r>
        <w:rPr>
          <w:spacing w:val="-3"/>
          <w:sz w:val="24"/>
        </w:rPr>
        <w:t xml:space="preserve"> </w:t>
      </w:r>
      <w:r>
        <w:rPr>
          <w:sz w:val="24"/>
        </w:rPr>
        <w:t>graphic,</w:t>
      </w:r>
      <w:r>
        <w:rPr>
          <w:spacing w:val="1"/>
          <w:sz w:val="24"/>
        </w:rPr>
        <w:t xml:space="preserve"> </w:t>
      </w:r>
      <w:r>
        <w:rPr>
          <w:sz w:val="24"/>
        </w:rPr>
        <w:t>PC</w:t>
      </w:r>
      <w:r>
        <w:rPr>
          <w:spacing w:val="-3"/>
          <w:sz w:val="24"/>
        </w:rPr>
        <w:t xml:space="preserve"> </w:t>
      </w:r>
      <w:r>
        <w:rPr>
          <w:sz w:val="24"/>
        </w:rPr>
        <w:t>work</w:t>
      </w:r>
      <w:r>
        <w:rPr>
          <w:spacing w:val="-5"/>
          <w:sz w:val="24"/>
        </w:rPr>
        <w:t xml:space="preserve"> </w:t>
      </w:r>
      <w:r>
        <w:rPr>
          <w:sz w:val="24"/>
        </w:rPr>
        <w:t>station</w:t>
      </w:r>
      <w:r>
        <w:rPr>
          <w:spacing w:val="-1"/>
          <w:sz w:val="24"/>
        </w:rPr>
        <w:t xml:space="preserve"> </w:t>
      </w:r>
      <w:r>
        <w:rPr>
          <w:sz w:val="24"/>
        </w:rPr>
        <w:t>display</w:t>
      </w:r>
      <w:r>
        <w:rPr>
          <w:spacing w:val="-2"/>
          <w:sz w:val="24"/>
        </w:rPr>
        <w:t xml:space="preserve"> </w:t>
      </w:r>
      <w:r>
        <w:rPr>
          <w:sz w:val="24"/>
        </w:rPr>
        <w:t>status</w:t>
      </w:r>
      <w:r>
        <w:rPr>
          <w:spacing w:val="-57"/>
          <w:sz w:val="24"/>
        </w:rPr>
        <w:t xml:space="preserve"> </w:t>
      </w:r>
      <w:r>
        <w:rPr>
          <w:sz w:val="24"/>
        </w:rPr>
        <w:t>alarm</w:t>
      </w:r>
      <w:r>
        <w:rPr>
          <w:spacing w:val="1"/>
          <w:sz w:val="24"/>
        </w:rPr>
        <w:t xml:space="preserve"> </w:t>
      </w:r>
      <w:r>
        <w:rPr>
          <w:sz w:val="24"/>
        </w:rPr>
        <w:t>and</w:t>
      </w:r>
      <w:r>
        <w:rPr>
          <w:spacing w:val="2"/>
          <w:sz w:val="24"/>
        </w:rPr>
        <w:t xml:space="preserve"> </w:t>
      </w:r>
      <w:r>
        <w:rPr>
          <w:sz w:val="24"/>
        </w:rPr>
        <w:t>layout</w:t>
      </w:r>
      <w:r>
        <w:rPr>
          <w:spacing w:val="-3"/>
          <w:sz w:val="24"/>
        </w:rPr>
        <w:t xml:space="preserve"> </w:t>
      </w:r>
      <w:r>
        <w:rPr>
          <w:sz w:val="24"/>
        </w:rPr>
        <w:t>of</w:t>
      </w:r>
      <w:r>
        <w:rPr>
          <w:spacing w:val="3"/>
          <w:sz w:val="24"/>
        </w:rPr>
        <w:t xml:space="preserve"> </w:t>
      </w:r>
      <w:r>
        <w:rPr>
          <w:sz w:val="24"/>
        </w:rPr>
        <w:t>building</w:t>
      </w:r>
      <w:r>
        <w:rPr>
          <w:spacing w:val="2"/>
          <w:sz w:val="24"/>
        </w:rPr>
        <w:t xml:space="preserve"> </w:t>
      </w:r>
      <w:r>
        <w:rPr>
          <w:sz w:val="24"/>
        </w:rPr>
        <w:t>complex;</w:t>
      </w:r>
    </w:p>
    <w:p w:rsidR="00566F14" w:rsidRDefault="001143B0">
      <w:pPr>
        <w:pStyle w:val="ListParagraph"/>
        <w:numPr>
          <w:ilvl w:val="1"/>
          <w:numId w:val="6"/>
        </w:numPr>
        <w:tabs>
          <w:tab w:val="left" w:pos="1640"/>
          <w:tab w:val="left" w:pos="1641"/>
        </w:tabs>
        <w:spacing w:before="198"/>
        <w:jc w:val="left"/>
        <w:rPr>
          <w:sz w:val="24"/>
        </w:rPr>
      </w:pPr>
      <w:r>
        <w:rPr>
          <w:sz w:val="24"/>
        </w:rPr>
        <w:t>All necessary hardware/ software</w:t>
      </w:r>
      <w:r>
        <w:rPr>
          <w:spacing w:val="-1"/>
          <w:sz w:val="24"/>
        </w:rPr>
        <w:t xml:space="preserve"> </w:t>
      </w:r>
      <w:r>
        <w:rPr>
          <w:sz w:val="24"/>
        </w:rPr>
        <w:t>to</w:t>
      </w:r>
      <w:r>
        <w:rPr>
          <w:spacing w:val="-3"/>
          <w:sz w:val="24"/>
        </w:rPr>
        <w:t xml:space="preserve"> </w:t>
      </w:r>
      <w:r>
        <w:rPr>
          <w:sz w:val="24"/>
        </w:rPr>
        <w:t>make</w:t>
      </w:r>
      <w:r>
        <w:rPr>
          <w:spacing w:val="-2"/>
          <w:sz w:val="24"/>
        </w:rPr>
        <w:t xml:space="preserve"> </w:t>
      </w:r>
      <w:r>
        <w:rPr>
          <w:sz w:val="24"/>
        </w:rPr>
        <w:t>the</w:t>
      </w:r>
      <w:r>
        <w:rPr>
          <w:spacing w:val="-1"/>
          <w:sz w:val="24"/>
        </w:rPr>
        <w:t xml:space="preserve"> </w:t>
      </w:r>
      <w:r>
        <w:rPr>
          <w:sz w:val="24"/>
        </w:rPr>
        <w:t>system fully</w:t>
      </w:r>
      <w:r>
        <w:rPr>
          <w:spacing w:val="-4"/>
          <w:sz w:val="24"/>
        </w:rPr>
        <w:t xml:space="preserve"> </w:t>
      </w:r>
      <w:r>
        <w:rPr>
          <w:sz w:val="24"/>
        </w:rPr>
        <w:t>operational;</w:t>
      </w:r>
    </w:p>
    <w:p w:rsidR="00566F14" w:rsidRDefault="001143B0">
      <w:pPr>
        <w:pStyle w:val="ListParagraph"/>
        <w:numPr>
          <w:ilvl w:val="1"/>
          <w:numId w:val="6"/>
        </w:numPr>
        <w:tabs>
          <w:tab w:val="left" w:pos="1640"/>
          <w:tab w:val="left" w:pos="1641"/>
        </w:tabs>
        <w:spacing w:before="200"/>
        <w:jc w:val="left"/>
        <w:rPr>
          <w:sz w:val="24"/>
        </w:rPr>
      </w:pPr>
      <w:r>
        <w:rPr>
          <w:sz w:val="24"/>
        </w:rPr>
        <w:t>Repeater</w:t>
      </w:r>
      <w:r>
        <w:rPr>
          <w:spacing w:val="-1"/>
          <w:sz w:val="24"/>
        </w:rPr>
        <w:t xml:space="preserve"> </w:t>
      </w:r>
      <w:r>
        <w:rPr>
          <w:sz w:val="24"/>
        </w:rPr>
        <w:t>alarm</w:t>
      </w:r>
      <w:r>
        <w:rPr>
          <w:spacing w:val="-1"/>
          <w:sz w:val="24"/>
        </w:rPr>
        <w:t xml:space="preserve"> </w:t>
      </w:r>
      <w:r>
        <w:rPr>
          <w:sz w:val="24"/>
        </w:rPr>
        <w:t>panels;</w:t>
      </w:r>
    </w:p>
    <w:p w:rsidR="00566F14" w:rsidRDefault="001143B0">
      <w:pPr>
        <w:pStyle w:val="ListParagraph"/>
        <w:numPr>
          <w:ilvl w:val="1"/>
          <w:numId w:val="6"/>
        </w:numPr>
        <w:tabs>
          <w:tab w:val="left" w:pos="1640"/>
          <w:tab w:val="left" w:pos="1641"/>
        </w:tabs>
        <w:spacing w:before="201"/>
        <w:jc w:val="left"/>
        <w:rPr>
          <w:sz w:val="24"/>
        </w:rPr>
      </w:pPr>
      <w:r>
        <w:rPr>
          <w:sz w:val="24"/>
        </w:rPr>
        <w:t>Mimic</w:t>
      </w:r>
      <w:r>
        <w:rPr>
          <w:spacing w:val="-1"/>
          <w:sz w:val="24"/>
        </w:rPr>
        <w:t xml:space="preserve"> </w:t>
      </w:r>
      <w:r>
        <w:rPr>
          <w:sz w:val="24"/>
        </w:rPr>
        <w:t>display</w:t>
      </w:r>
      <w:r>
        <w:rPr>
          <w:spacing w:val="-1"/>
          <w:sz w:val="24"/>
        </w:rPr>
        <w:t xml:space="preserve"> </w:t>
      </w:r>
      <w:r>
        <w:rPr>
          <w:sz w:val="24"/>
        </w:rPr>
        <w:t>for</w:t>
      </w:r>
      <w:r>
        <w:rPr>
          <w:spacing w:val="-2"/>
          <w:sz w:val="24"/>
        </w:rPr>
        <w:t xml:space="preserve"> </w:t>
      </w:r>
      <w:r>
        <w:rPr>
          <w:sz w:val="24"/>
        </w:rPr>
        <w:t>the</w:t>
      </w:r>
      <w:r>
        <w:rPr>
          <w:spacing w:val="-1"/>
          <w:sz w:val="24"/>
        </w:rPr>
        <w:t xml:space="preserve"> </w:t>
      </w:r>
      <w:r>
        <w:rPr>
          <w:sz w:val="24"/>
        </w:rPr>
        <w:t>complex</w:t>
      </w:r>
      <w:r>
        <w:rPr>
          <w:spacing w:val="1"/>
          <w:sz w:val="24"/>
        </w:rPr>
        <w:t xml:space="preserve"> </w:t>
      </w:r>
      <w:r>
        <w:rPr>
          <w:sz w:val="24"/>
        </w:rPr>
        <w:t>showing status</w:t>
      </w:r>
      <w:r>
        <w:rPr>
          <w:spacing w:val="-2"/>
          <w:sz w:val="24"/>
        </w:rPr>
        <w:t xml:space="preserve"> </w:t>
      </w:r>
      <w:r>
        <w:rPr>
          <w:sz w:val="24"/>
        </w:rPr>
        <w:t>of</w:t>
      </w:r>
      <w:r>
        <w:rPr>
          <w:spacing w:val="-2"/>
          <w:sz w:val="24"/>
        </w:rPr>
        <w:t xml:space="preserve"> </w:t>
      </w:r>
      <w:r>
        <w:rPr>
          <w:sz w:val="24"/>
        </w:rPr>
        <w:t>normal,</w:t>
      </w:r>
      <w:r>
        <w:rPr>
          <w:spacing w:val="-3"/>
          <w:sz w:val="24"/>
        </w:rPr>
        <w:t xml:space="preserve"> </w:t>
      </w:r>
      <w:r>
        <w:rPr>
          <w:sz w:val="24"/>
        </w:rPr>
        <w:t>fire</w:t>
      </w:r>
      <w:r>
        <w:rPr>
          <w:spacing w:val="-5"/>
          <w:sz w:val="24"/>
        </w:rPr>
        <w:t xml:space="preserve"> </w:t>
      </w:r>
      <w:r>
        <w:rPr>
          <w:sz w:val="24"/>
        </w:rPr>
        <w:t>and fault.</w:t>
      </w:r>
    </w:p>
    <w:p w:rsidR="00566F14" w:rsidRDefault="001143B0">
      <w:pPr>
        <w:pStyle w:val="ListParagraph"/>
        <w:numPr>
          <w:ilvl w:val="1"/>
          <w:numId w:val="6"/>
        </w:numPr>
        <w:tabs>
          <w:tab w:val="left" w:pos="1702"/>
          <w:tab w:val="left" w:pos="1703"/>
        </w:tabs>
        <w:spacing w:before="195"/>
        <w:ind w:left="1703" w:hanging="783"/>
        <w:jc w:val="left"/>
        <w:rPr>
          <w:sz w:val="24"/>
        </w:rPr>
      </w:pPr>
      <w:r>
        <w:rPr>
          <w:sz w:val="24"/>
        </w:rPr>
        <w:t>System</w:t>
      </w:r>
      <w:r>
        <w:rPr>
          <w:spacing w:val="-2"/>
          <w:sz w:val="24"/>
        </w:rPr>
        <w:t xml:space="preserve"> </w:t>
      </w:r>
      <w:r>
        <w:rPr>
          <w:sz w:val="24"/>
        </w:rPr>
        <w:t>to</w:t>
      </w:r>
      <w:r>
        <w:rPr>
          <w:spacing w:val="-2"/>
          <w:sz w:val="24"/>
        </w:rPr>
        <w:t xml:space="preserve"> </w:t>
      </w:r>
      <w:r>
        <w:rPr>
          <w:sz w:val="24"/>
        </w:rPr>
        <w:t>communicate</w:t>
      </w:r>
      <w:r>
        <w:rPr>
          <w:spacing w:val="-2"/>
          <w:sz w:val="24"/>
        </w:rPr>
        <w:t xml:space="preserve"> </w:t>
      </w:r>
      <w:r>
        <w:rPr>
          <w:sz w:val="24"/>
        </w:rPr>
        <w:t>and</w:t>
      </w:r>
      <w:r>
        <w:rPr>
          <w:spacing w:val="-2"/>
          <w:sz w:val="24"/>
        </w:rPr>
        <w:t xml:space="preserve"> </w:t>
      </w:r>
      <w:r>
        <w:rPr>
          <w:sz w:val="24"/>
        </w:rPr>
        <w:t>interface</w:t>
      </w:r>
      <w:r>
        <w:rPr>
          <w:spacing w:val="-2"/>
          <w:sz w:val="24"/>
        </w:rPr>
        <w:t xml:space="preserve"> </w:t>
      </w:r>
      <w:r>
        <w:rPr>
          <w:sz w:val="24"/>
        </w:rPr>
        <w:t>to</w:t>
      </w:r>
      <w:r>
        <w:rPr>
          <w:spacing w:val="-2"/>
          <w:sz w:val="24"/>
        </w:rPr>
        <w:t xml:space="preserve"> </w:t>
      </w:r>
      <w:r>
        <w:rPr>
          <w:sz w:val="24"/>
        </w:rPr>
        <w:t>Security</w:t>
      </w:r>
      <w:r>
        <w:rPr>
          <w:spacing w:val="-6"/>
          <w:sz w:val="24"/>
        </w:rPr>
        <w:t xml:space="preserve"> </w:t>
      </w:r>
      <w:r>
        <w:rPr>
          <w:sz w:val="24"/>
        </w:rPr>
        <w:t>Management</w:t>
      </w:r>
      <w:r>
        <w:rPr>
          <w:spacing w:val="-2"/>
          <w:sz w:val="24"/>
        </w:rPr>
        <w:t xml:space="preserve"> </w:t>
      </w:r>
      <w:r>
        <w:rPr>
          <w:sz w:val="24"/>
        </w:rPr>
        <w:t>System.</w:t>
      </w:r>
    </w:p>
    <w:p w:rsidR="00566F14" w:rsidRDefault="00566F14">
      <w:pPr>
        <w:pStyle w:val="BodyText"/>
        <w:spacing w:before="6"/>
        <w:rPr>
          <w:sz w:val="41"/>
        </w:rPr>
      </w:pPr>
    </w:p>
    <w:p w:rsidR="00566F14" w:rsidRDefault="001143B0">
      <w:pPr>
        <w:pStyle w:val="ListParagraph"/>
        <w:numPr>
          <w:ilvl w:val="0"/>
          <w:numId w:val="6"/>
        </w:numPr>
        <w:tabs>
          <w:tab w:val="left" w:pos="920"/>
          <w:tab w:val="left" w:pos="921"/>
        </w:tabs>
        <w:spacing w:line="275" w:lineRule="exact"/>
        <w:ind w:hanging="722"/>
        <w:rPr>
          <w:sz w:val="24"/>
        </w:rPr>
      </w:pPr>
      <w:r>
        <w:rPr>
          <w:sz w:val="24"/>
          <w:u w:val="single"/>
        </w:rPr>
        <w:t>Generator</w:t>
      </w:r>
    </w:p>
    <w:p w:rsidR="00566F14" w:rsidRDefault="001143B0">
      <w:pPr>
        <w:pStyle w:val="BodyText"/>
        <w:spacing w:line="275" w:lineRule="exact"/>
        <w:ind w:left="920"/>
      </w:pPr>
      <w:r>
        <w:t>A</w:t>
      </w:r>
      <w:r>
        <w:rPr>
          <w:spacing w:val="-1"/>
        </w:rPr>
        <w:t xml:space="preserve"> </w:t>
      </w:r>
      <w:r>
        <w:t>minimum</w:t>
      </w:r>
      <w:r>
        <w:rPr>
          <w:spacing w:val="1"/>
        </w:rPr>
        <w:t xml:space="preserve"> </w:t>
      </w:r>
      <w:r>
        <w:t>of</w:t>
      </w:r>
      <w:r>
        <w:rPr>
          <w:spacing w:val="2"/>
        </w:rPr>
        <w:t xml:space="preserve"> </w:t>
      </w:r>
      <w:r>
        <w:t>one</w:t>
      </w:r>
      <w:r>
        <w:rPr>
          <w:spacing w:val="-5"/>
        </w:rPr>
        <w:t xml:space="preserve"> </w:t>
      </w:r>
      <w:r>
        <w:t>standby</w:t>
      </w:r>
      <w:r>
        <w:rPr>
          <w:spacing w:val="-1"/>
        </w:rPr>
        <w:t xml:space="preserve"> </w:t>
      </w:r>
      <w:r>
        <w:t>generator</w:t>
      </w:r>
      <w:r>
        <w:rPr>
          <w:spacing w:val="3"/>
        </w:rPr>
        <w:t xml:space="preserve"> </w:t>
      </w:r>
      <w:r>
        <w:t>shall</w:t>
      </w:r>
      <w:r>
        <w:rPr>
          <w:spacing w:val="1"/>
        </w:rPr>
        <w:t xml:space="preserve"> </w:t>
      </w:r>
      <w:r>
        <w:t>be</w:t>
      </w:r>
      <w:r>
        <w:rPr>
          <w:spacing w:val="-5"/>
        </w:rPr>
        <w:t xml:space="preserve"> </w:t>
      </w:r>
      <w:r>
        <w:t>provided</w:t>
      </w:r>
      <w:r>
        <w:rPr>
          <w:spacing w:val="-1"/>
        </w:rPr>
        <w:t xml:space="preserve"> </w:t>
      </w:r>
      <w:r>
        <w:t>for</w:t>
      </w:r>
      <w:r>
        <w:rPr>
          <w:spacing w:val="-2"/>
        </w:rPr>
        <w:t xml:space="preserve"> </w:t>
      </w:r>
      <w:r>
        <w:t>the complex.</w:t>
      </w:r>
    </w:p>
    <w:p w:rsidR="00566F14" w:rsidRDefault="00566F14">
      <w:pPr>
        <w:pStyle w:val="BodyText"/>
        <w:spacing w:before="2"/>
      </w:pPr>
    </w:p>
    <w:p w:rsidR="00566F14" w:rsidRDefault="001143B0">
      <w:pPr>
        <w:pStyle w:val="ListParagraph"/>
        <w:numPr>
          <w:ilvl w:val="1"/>
          <w:numId w:val="6"/>
        </w:numPr>
        <w:tabs>
          <w:tab w:val="left" w:pos="1640"/>
          <w:tab w:val="left" w:pos="1641"/>
        </w:tabs>
        <w:ind w:right="1009"/>
        <w:jc w:val="left"/>
        <w:rPr>
          <w:sz w:val="24"/>
        </w:rPr>
      </w:pPr>
      <w:r>
        <w:rPr>
          <w:sz w:val="24"/>
        </w:rPr>
        <w:t>The generator shall be of automatic mains failure type, with water cooled</w:t>
      </w:r>
      <w:r>
        <w:rPr>
          <w:spacing w:val="-57"/>
          <w:sz w:val="24"/>
        </w:rPr>
        <w:t xml:space="preserve"> </w:t>
      </w:r>
      <w:r>
        <w:rPr>
          <w:sz w:val="24"/>
        </w:rPr>
        <w:t>diesel</w:t>
      </w:r>
      <w:r>
        <w:rPr>
          <w:spacing w:val="1"/>
          <w:sz w:val="24"/>
        </w:rPr>
        <w:t xml:space="preserve"> </w:t>
      </w:r>
      <w:r>
        <w:rPr>
          <w:sz w:val="24"/>
        </w:rPr>
        <w:t>engine</w:t>
      </w:r>
      <w:r>
        <w:rPr>
          <w:spacing w:val="1"/>
          <w:sz w:val="24"/>
        </w:rPr>
        <w:t xml:space="preserve"> </w:t>
      </w:r>
      <w:r>
        <w:rPr>
          <w:sz w:val="24"/>
        </w:rPr>
        <w:t>and</w:t>
      </w:r>
      <w:r>
        <w:rPr>
          <w:spacing w:val="2"/>
          <w:sz w:val="24"/>
        </w:rPr>
        <w:t xml:space="preserve"> </w:t>
      </w:r>
      <w:r>
        <w:rPr>
          <w:sz w:val="24"/>
        </w:rPr>
        <w:t>bulk</w:t>
      </w:r>
      <w:r>
        <w:rPr>
          <w:spacing w:val="2"/>
          <w:sz w:val="24"/>
        </w:rPr>
        <w:t xml:space="preserve"> </w:t>
      </w:r>
      <w:r>
        <w:rPr>
          <w:sz w:val="24"/>
        </w:rPr>
        <w:t>storage tank.</w:t>
      </w:r>
    </w:p>
    <w:p w:rsidR="00566F14" w:rsidRDefault="001143B0">
      <w:pPr>
        <w:pStyle w:val="ListParagraph"/>
        <w:numPr>
          <w:ilvl w:val="1"/>
          <w:numId w:val="6"/>
        </w:numPr>
        <w:tabs>
          <w:tab w:val="left" w:pos="1640"/>
          <w:tab w:val="left" w:pos="1641"/>
        </w:tabs>
        <w:spacing w:before="199"/>
        <w:jc w:val="left"/>
        <w:rPr>
          <w:sz w:val="24"/>
        </w:rPr>
      </w:pPr>
      <w:r>
        <w:rPr>
          <w:sz w:val="24"/>
        </w:rPr>
        <w:t>Bulk</w:t>
      </w:r>
      <w:r>
        <w:rPr>
          <w:spacing w:val="-1"/>
          <w:sz w:val="24"/>
        </w:rPr>
        <w:t xml:space="preserve"> </w:t>
      </w:r>
      <w:r>
        <w:rPr>
          <w:sz w:val="24"/>
        </w:rPr>
        <w:t>diesel storage</w:t>
      </w:r>
      <w:r>
        <w:rPr>
          <w:spacing w:val="-2"/>
          <w:sz w:val="24"/>
        </w:rPr>
        <w:t xml:space="preserve"> </w:t>
      </w:r>
      <w:r>
        <w:rPr>
          <w:sz w:val="24"/>
        </w:rPr>
        <w:t>tank</w:t>
      </w:r>
      <w:r>
        <w:rPr>
          <w:spacing w:val="-1"/>
          <w:sz w:val="24"/>
        </w:rPr>
        <w:t xml:space="preserve"> </w:t>
      </w:r>
      <w:r>
        <w:rPr>
          <w:sz w:val="24"/>
        </w:rPr>
        <w:t>shall</w:t>
      </w:r>
      <w:r>
        <w:rPr>
          <w:spacing w:val="-1"/>
          <w:sz w:val="24"/>
        </w:rPr>
        <w:t xml:space="preserve"> </w:t>
      </w:r>
      <w:r>
        <w:rPr>
          <w:sz w:val="24"/>
        </w:rPr>
        <w:t>have</w:t>
      </w:r>
      <w:r>
        <w:rPr>
          <w:spacing w:val="-1"/>
          <w:sz w:val="24"/>
        </w:rPr>
        <w:t xml:space="preserve"> </w:t>
      </w:r>
      <w:r>
        <w:rPr>
          <w:sz w:val="24"/>
        </w:rPr>
        <w:t>a</w:t>
      </w:r>
      <w:r>
        <w:rPr>
          <w:spacing w:val="-2"/>
          <w:sz w:val="24"/>
        </w:rPr>
        <w:t xml:space="preserve"> </w:t>
      </w:r>
      <w:r>
        <w:rPr>
          <w:sz w:val="24"/>
        </w:rPr>
        <w:t>minimum capacity of 2500</w:t>
      </w:r>
      <w:r>
        <w:rPr>
          <w:spacing w:val="2"/>
          <w:sz w:val="24"/>
        </w:rPr>
        <w:t xml:space="preserve"> </w:t>
      </w:r>
      <w:proofErr w:type="spellStart"/>
      <w:r>
        <w:rPr>
          <w:sz w:val="24"/>
        </w:rPr>
        <w:t>litres</w:t>
      </w:r>
      <w:proofErr w:type="spellEnd"/>
      <w:r>
        <w:rPr>
          <w:sz w:val="24"/>
        </w:rPr>
        <w:t>.</w:t>
      </w:r>
    </w:p>
    <w:p w:rsidR="00566F14" w:rsidRDefault="00566F14">
      <w:pPr>
        <w:rPr>
          <w:sz w:val="24"/>
        </w:rPr>
        <w:sectPr w:rsidR="00566F14">
          <w:pgSz w:w="11910" w:h="16840"/>
          <w:pgMar w:top="900" w:right="720" w:bottom="960" w:left="1500" w:header="0" w:footer="735" w:gutter="0"/>
          <w:cols w:space="720"/>
        </w:sectPr>
      </w:pPr>
    </w:p>
    <w:p w:rsidR="00566F14" w:rsidRDefault="001143B0">
      <w:pPr>
        <w:pStyle w:val="ListParagraph"/>
        <w:numPr>
          <w:ilvl w:val="1"/>
          <w:numId w:val="6"/>
        </w:numPr>
        <w:tabs>
          <w:tab w:val="left" w:pos="1640"/>
          <w:tab w:val="left" w:pos="1641"/>
        </w:tabs>
        <w:spacing w:before="76"/>
        <w:ind w:right="1168"/>
        <w:jc w:val="left"/>
        <w:rPr>
          <w:sz w:val="24"/>
        </w:rPr>
      </w:pPr>
      <w:r>
        <w:rPr>
          <w:sz w:val="24"/>
        </w:rPr>
        <w:lastRenderedPageBreak/>
        <w:t>Generator shall be provided with microprocessor based control system</w:t>
      </w:r>
      <w:r>
        <w:rPr>
          <w:spacing w:val="1"/>
          <w:sz w:val="24"/>
        </w:rPr>
        <w:t xml:space="preserve"> </w:t>
      </w:r>
      <w:r>
        <w:rPr>
          <w:sz w:val="24"/>
        </w:rPr>
        <w:t>which is designed to provide automatic starting, monitoring and control</w:t>
      </w:r>
      <w:r>
        <w:rPr>
          <w:spacing w:val="-57"/>
          <w:sz w:val="24"/>
        </w:rPr>
        <w:t xml:space="preserve"> </w:t>
      </w:r>
      <w:r>
        <w:rPr>
          <w:sz w:val="24"/>
        </w:rPr>
        <w:t>functions</w:t>
      </w:r>
      <w:r>
        <w:rPr>
          <w:spacing w:val="-1"/>
          <w:sz w:val="24"/>
        </w:rPr>
        <w:t xml:space="preserve"> </w:t>
      </w:r>
      <w:r>
        <w:rPr>
          <w:sz w:val="24"/>
        </w:rPr>
        <w:t>for</w:t>
      </w:r>
      <w:r>
        <w:rPr>
          <w:spacing w:val="-1"/>
          <w:sz w:val="24"/>
        </w:rPr>
        <w:t xml:space="preserve"> </w:t>
      </w:r>
      <w:r>
        <w:rPr>
          <w:sz w:val="24"/>
        </w:rPr>
        <w:t>the</w:t>
      </w:r>
      <w:r>
        <w:rPr>
          <w:spacing w:val="1"/>
          <w:sz w:val="24"/>
        </w:rPr>
        <w:t xml:space="preserve"> </w:t>
      </w:r>
      <w:r>
        <w:rPr>
          <w:sz w:val="24"/>
        </w:rPr>
        <w:t>generator</w:t>
      </w:r>
      <w:r>
        <w:rPr>
          <w:spacing w:val="-1"/>
          <w:sz w:val="24"/>
        </w:rPr>
        <w:t xml:space="preserve"> </w:t>
      </w:r>
      <w:r>
        <w:rPr>
          <w:sz w:val="24"/>
        </w:rPr>
        <w:t>sets.</w:t>
      </w:r>
    </w:p>
    <w:p w:rsidR="00566F14" w:rsidRDefault="001143B0">
      <w:pPr>
        <w:pStyle w:val="ListParagraph"/>
        <w:numPr>
          <w:ilvl w:val="1"/>
          <w:numId w:val="6"/>
        </w:numPr>
        <w:tabs>
          <w:tab w:val="left" w:pos="1640"/>
          <w:tab w:val="left" w:pos="1641"/>
        </w:tabs>
        <w:spacing w:before="195" w:line="244" w:lineRule="auto"/>
        <w:ind w:right="723"/>
        <w:jc w:val="left"/>
        <w:rPr>
          <w:sz w:val="24"/>
        </w:rPr>
      </w:pPr>
      <w:r>
        <w:rPr>
          <w:sz w:val="24"/>
        </w:rPr>
        <w:t>The control system shall allow local monitoring and control of the generator</w:t>
      </w:r>
      <w:r>
        <w:rPr>
          <w:spacing w:val="-58"/>
          <w:sz w:val="24"/>
        </w:rPr>
        <w:t xml:space="preserve"> </w:t>
      </w:r>
      <w:r>
        <w:rPr>
          <w:sz w:val="24"/>
        </w:rPr>
        <w:t>set and</w:t>
      </w:r>
      <w:r>
        <w:rPr>
          <w:spacing w:val="1"/>
          <w:sz w:val="24"/>
        </w:rPr>
        <w:t xml:space="preserve"> </w:t>
      </w:r>
      <w:r>
        <w:rPr>
          <w:sz w:val="24"/>
        </w:rPr>
        <w:t>remote monitoring.</w:t>
      </w:r>
      <w:r>
        <w:rPr>
          <w:spacing w:val="-2"/>
          <w:sz w:val="24"/>
        </w:rPr>
        <w:t xml:space="preserve"> </w:t>
      </w:r>
      <w:r>
        <w:rPr>
          <w:sz w:val="24"/>
        </w:rPr>
        <w:t>All</w:t>
      </w:r>
      <w:r>
        <w:rPr>
          <w:spacing w:val="1"/>
          <w:sz w:val="24"/>
        </w:rPr>
        <w:t xml:space="preserve"> </w:t>
      </w:r>
      <w:r>
        <w:rPr>
          <w:sz w:val="24"/>
        </w:rPr>
        <w:t>hardware/</w:t>
      </w:r>
      <w:r>
        <w:rPr>
          <w:spacing w:val="5"/>
          <w:sz w:val="24"/>
        </w:rPr>
        <w:t xml:space="preserve"> </w:t>
      </w:r>
      <w:r>
        <w:rPr>
          <w:sz w:val="24"/>
        </w:rPr>
        <w:t>software</w:t>
      </w:r>
      <w:r>
        <w:rPr>
          <w:spacing w:val="-5"/>
          <w:sz w:val="24"/>
        </w:rPr>
        <w:t xml:space="preserve"> </w:t>
      </w:r>
      <w:r>
        <w:rPr>
          <w:sz w:val="24"/>
        </w:rPr>
        <w:t>shall</w:t>
      </w:r>
      <w:r>
        <w:rPr>
          <w:spacing w:val="1"/>
          <w:sz w:val="24"/>
        </w:rPr>
        <w:t xml:space="preserve"> </w:t>
      </w:r>
      <w:r>
        <w:rPr>
          <w:sz w:val="24"/>
        </w:rPr>
        <w:t>be provided.</w:t>
      </w:r>
    </w:p>
    <w:p w:rsidR="00566F14" w:rsidRDefault="001143B0">
      <w:pPr>
        <w:pStyle w:val="ListParagraph"/>
        <w:numPr>
          <w:ilvl w:val="1"/>
          <w:numId w:val="6"/>
        </w:numPr>
        <w:tabs>
          <w:tab w:val="left" w:pos="1640"/>
          <w:tab w:val="left" w:pos="1641"/>
        </w:tabs>
        <w:spacing w:before="192"/>
        <w:ind w:right="702"/>
        <w:jc w:val="left"/>
        <w:rPr>
          <w:sz w:val="24"/>
        </w:rPr>
      </w:pPr>
      <w:r>
        <w:rPr>
          <w:sz w:val="24"/>
        </w:rPr>
        <w:t>The sets shall be within soundproof enclosure of the generator room shall be</w:t>
      </w:r>
      <w:r>
        <w:rPr>
          <w:spacing w:val="-57"/>
          <w:sz w:val="24"/>
        </w:rPr>
        <w:t xml:space="preserve"> </w:t>
      </w:r>
      <w:r>
        <w:rPr>
          <w:sz w:val="24"/>
        </w:rPr>
        <w:t>soundproofed</w:t>
      </w:r>
      <w:r>
        <w:rPr>
          <w:spacing w:val="1"/>
          <w:sz w:val="24"/>
        </w:rPr>
        <w:t xml:space="preserve"> </w:t>
      </w:r>
      <w:r>
        <w:rPr>
          <w:sz w:val="24"/>
        </w:rPr>
        <w:t>to</w:t>
      </w:r>
      <w:r>
        <w:rPr>
          <w:spacing w:val="-2"/>
          <w:sz w:val="24"/>
        </w:rPr>
        <w:t xml:space="preserve"> </w:t>
      </w:r>
      <w:r>
        <w:rPr>
          <w:sz w:val="24"/>
        </w:rPr>
        <w:t>reduce</w:t>
      </w:r>
      <w:r>
        <w:rPr>
          <w:spacing w:val="1"/>
          <w:sz w:val="24"/>
        </w:rPr>
        <w:t xml:space="preserve"> </w:t>
      </w:r>
      <w:r>
        <w:rPr>
          <w:sz w:val="24"/>
        </w:rPr>
        <w:t>noise</w:t>
      </w:r>
      <w:r>
        <w:rPr>
          <w:spacing w:val="1"/>
          <w:sz w:val="24"/>
        </w:rPr>
        <w:t xml:space="preserve"> </w:t>
      </w:r>
      <w:r>
        <w:rPr>
          <w:sz w:val="24"/>
        </w:rPr>
        <w:t>level</w:t>
      </w:r>
      <w:r>
        <w:rPr>
          <w:spacing w:val="1"/>
          <w:sz w:val="24"/>
        </w:rPr>
        <w:t xml:space="preserve"> </w:t>
      </w:r>
      <w:r>
        <w:rPr>
          <w:sz w:val="24"/>
        </w:rPr>
        <w:t>to</w:t>
      </w:r>
      <w:r>
        <w:rPr>
          <w:spacing w:val="2"/>
          <w:sz w:val="24"/>
        </w:rPr>
        <w:t xml:space="preserve"> </w:t>
      </w:r>
      <w:r>
        <w:rPr>
          <w:sz w:val="24"/>
        </w:rPr>
        <w:t>76</w:t>
      </w:r>
      <w:r>
        <w:rPr>
          <w:spacing w:val="-3"/>
          <w:sz w:val="24"/>
        </w:rPr>
        <w:t xml:space="preserve"> </w:t>
      </w:r>
      <w:r>
        <w:rPr>
          <w:sz w:val="24"/>
        </w:rPr>
        <w:t>dBA</w:t>
      </w:r>
      <w:r>
        <w:rPr>
          <w:spacing w:val="1"/>
          <w:sz w:val="24"/>
        </w:rPr>
        <w:t xml:space="preserve"> </w:t>
      </w:r>
      <w:r>
        <w:rPr>
          <w:sz w:val="24"/>
        </w:rPr>
        <w:t>at</w:t>
      </w:r>
      <w:r>
        <w:rPr>
          <w:spacing w:val="1"/>
          <w:sz w:val="24"/>
        </w:rPr>
        <w:t xml:space="preserve"> </w:t>
      </w:r>
      <w:r>
        <w:rPr>
          <w:sz w:val="24"/>
        </w:rPr>
        <w:t>1</w:t>
      </w:r>
      <w:r>
        <w:rPr>
          <w:spacing w:val="-8"/>
          <w:sz w:val="24"/>
        </w:rPr>
        <w:t xml:space="preserve"> </w:t>
      </w:r>
      <w:proofErr w:type="spellStart"/>
      <w:r>
        <w:rPr>
          <w:sz w:val="24"/>
        </w:rPr>
        <w:t>metre</w:t>
      </w:r>
      <w:proofErr w:type="spellEnd"/>
      <w:r>
        <w:rPr>
          <w:sz w:val="24"/>
        </w:rPr>
        <w:t>.</w:t>
      </w:r>
    </w:p>
    <w:p w:rsidR="00566F14" w:rsidRDefault="001143B0">
      <w:pPr>
        <w:pStyle w:val="ListParagraph"/>
        <w:numPr>
          <w:ilvl w:val="1"/>
          <w:numId w:val="6"/>
        </w:numPr>
        <w:tabs>
          <w:tab w:val="left" w:pos="1640"/>
          <w:tab w:val="left" w:pos="1641"/>
        </w:tabs>
        <w:spacing w:before="198"/>
        <w:jc w:val="left"/>
        <w:rPr>
          <w:sz w:val="24"/>
        </w:rPr>
      </w:pPr>
      <w:r>
        <w:rPr>
          <w:sz w:val="24"/>
        </w:rPr>
        <w:t>The</w:t>
      </w:r>
      <w:r>
        <w:rPr>
          <w:spacing w:val="-2"/>
          <w:sz w:val="24"/>
        </w:rPr>
        <w:t xml:space="preserve"> </w:t>
      </w:r>
      <w:r>
        <w:rPr>
          <w:sz w:val="24"/>
        </w:rPr>
        <w:t>stand-by generator</w:t>
      </w:r>
      <w:r>
        <w:rPr>
          <w:spacing w:val="2"/>
          <w:sz w:val="24"/>
        </w:rPr>
        <w:t xml:space="preserve"> </w:t>
      </w:r>
      <w:r>
        <w:rPr>
          <w:sz w:val="24"/>
        </w:rPr>
        <w:t>shall be</w:t>
      </w:r>
      <w:r>
        <w:rPr>
          <w:spacing w:val="-2"/>
          <w:sz w:val="24"/>
        </w:rPr>
        <w:t xml:space="preserve"> </w:t>
      </w:r>
      <w:r>
        <w:rPr>
          <w:sz w:val="24"/>
        </w:rPr>
        <w:t>sized for</w:t>
      </w:r>
      <w:r>
        <w:rPr>
          <w:spacing w:val="1"/>
          <w:sz w:val="24"/>
        </w:rPr>
        <w:t xml:space="preserve"> </w:t>
      </w:r>
      <w:r>
        <w:rPr>
          <w:sz w:val="24"/>
        </w:rPr>
        <w:t>a</w:t>
      </w:r>
      <w:r>
        <w:rPr>
          <w:spacing w:val="-6"/>
          <w:sz w:val="24"/>
        </w:rPr>
        <w:t xml:space="preserve"> </w:t>
      </w:r>
      <w:r>
        <w:rPr>
          <w:sz w:val="24"/>
        </w:rPr>
        <w:t>24 hours</w:t>
      </w:r>
      <w:r>
        <w:rPr>
          <w:spacing w:val="-3"/>
          <w:sz w:val="24"/>
        </w:rPr>
        <w:t xml:space="preserve"> </w:t>
      </w:r>
      <w:r>
        <w:rPr>
          <w:sz w:val="24"/>
        </w:rPr>
        <w:t>continuous</w:t>
      </w:r>
      <w:r>
        <w:rPr>
          <w:spacing w:val="-2"/>
          <w:sz w:val="24"/>
        </w:rPr>
        <w:t xml:space="preserve"> </w:t>
      </w:r>
      <w:r>
        <w:rPr>
          <w:sz w:val="24"/>
        </w:rPr>
        <w:t>operation.</w:t>
      </w:r>
    </w:p>
    <w:p w:rsidR="00085FCF" w:rsidRDefault="00085FCF">
      <w:pPr>
        <w:pStyle w:val="ListParagraph"/>
        <w:numPr>
          <w:ilvl w:val="1"/>
          <w:numId w:val="6"/>
        </w:numPr>
        <w:tabs>
          <w:tab w:val="left" w:pos="1640"/>
          <w:tab w:val="left" w:pos="1641"/>
        </w:tabs>
        <w:spacing w:before="198"/>
        <w:jc w:val="left"/>
        <w:rPr>
          <w:sz w:val="24"/>
        </w:rPr>
      </w:pPr>
      <w:r>
        <w:rPr>
          <w:sz w:val="24"/>
          <w:lang w:val="en-MU"/>
        </w:rPr>
        <w:t xml:space="preserve">Direct power lines from Mains to Generator to feed 3 UPS (total 30 </w:t>
      </w:r>
      <w:proofErr w:type="spellStart"/>
      <w:r>
        <w:rPr>
          <w:sz w:val="24"/>
          <w:lang w:val="en-MU"/>
        </w:rPr>
        <w:t>KVa</w:t>
      </w:r>
      <w:proofErr w:type="spellEnd"/>
      <w:r>
        <w:rPr>
          <w:sz w:val="24"/>
          <w:lang w:val="en-MU"/>
        </w:rPr>
        <w:t>).</w:t>
      </w:r>
    </w:p>
    <w:p w:rsidR="00566F14" w:rsidRDefault="00566F14">
      <w:pPr>
        <w:pStyle w:val="BodyText"/>
        <w:spacing w:before="1"/>
        <w:rPr>
          <w:sz w:val="41"/>
        </w:rPr>
      </w:pPr>
    </w:p>
    <w:p w:rsidR="00566F14" w:rsidRDefault="001143B0">
      <w:pPr>
        <w:pStyle w:val="BodyText"/>
        <w:spacing w:line="242" w:lineRule="auto"/>
        <w:ind w:left="920" w:right="695"/>
      </w:pPr>
      <w:r>
        <w:t>All</w:t>
      </w:r>
      <w:r>
        <w:rPr>
          <w:spacing w:val="34"/>
        </w:rPr>
        <w:t xml:space="preserve"> </w:t>
      </w:r>
      <w:r>
        <w:t>circuits</w:t>
      </w:r>
      <w:r>
        <w:rPr>
          <w:spacing w:val="32"/>
        </w:rPr>
        <w:t xml:space="preserve"> </w:t>
      </w:r>
      <w:r>
        <w:t>including</w:t>
      </w:r>
      <w:r>
        <w:rPr>
          <w:spacing w:val="34"/>
        </w:rPr>
        <w:t xml:space="preserve"> </w:t>
      </w:r>
      <w:r>
        <w:t>lighting</w:t>
      </w:r>
      <w:r>
        <w:rPr>
          <w:spacing w:val="29"/>
        </w:rPr>
        <w:t xml:space="preserve"> </w:t>
      </w:r>
      <w:r>
        <w:t>for</w:t>
      </w:r>
      <w:r>
        <w:rPr>
          <w:spacing w:val="31"/>
        </w:rPr>
        <w:t xml:space="preserve"> </w:t>
      </w:r>
      <w:r>
        <w:t>the</w:t>
      </w:r>
      <w:r>
        <w:rPr>
          <w:spacing w:val="29"/>
        </w:rPr>
        <w:t xml:space="preserve"> </w:t>
      </w:r>
      <w:r>
        <w:t>following</w:t>
      </w:r>
      <w:r>
        <w:rPr>
          <w:spacing w:val="24"/>
        </w:rPr>
        <w:t xml:space="preserve"> </w:t>
      </w:r>
      <w:r>
        <w:t>offices</w:t>
      </w:r>
      <w:r>
        <w:rPr>
          <w:spacing w:val="32"/>
        </w:rPr>
        <w:t xml:space="preserve"> </w:t>
      </w:r>
      <w:r>
        <w:t>shall</w:t>
      </w:r>
      <w:r>
        <w:rPr>
          <w:spacing w:val="35"/>
        </w:rPr>
        <w:t xml:space="preserve"> </w:t>
      </w:r>
      <w:r>
        <w:t>be</w:t>
      </w:r>
      <w:r>
        <w:rPr>
          <w:spacing w:val="32"/>
        </w:rPr>
        <w:t xml:space="preserve"> </w:t>
      </w:r>
      <w:r>
        <w:t>connected</w:t>
      </w:r>
      <w:r>
        <w:rPr>
          <w:spacing w:val="29"/>
        </w:rPr>
        <w:t xml:space="preserve"> </w:t>
      </w:r>
      <w:r>
        <w:t>to</w:t>
      </w:r>
      <w:r>
        <w:rPr>
          <w:spacing w:val="35"/>
        </w:rPr>
        <w:t xml:space="preserve"> </w:t>
      </w:r>
      <w:r>
        <w:t>the</w:t>
      </w:r>
      <w:r>
        <w:rPr>
          <w:spacing w:val="-57"/>
        </w:rPr>
        <w:t xml:space="preserve"> </w:t>
      </w:r>
      <w:r>
        <w:t>essential</w:t>
      </w:r>
      <w:r>
        <w:rPr>
          <w:spacing w:val="1"/>
        </w:rPr>
        <w:t xml:space="preserve"> </w:t>
      </w:r>
      <w:r>
        <w:t>feed</w:t>
      </w:r>
      <w:r>
        <w:rPr>
          <w:spacing w:val="2"/>
        </w:rPr>
        <w:t xml:space="preserve"> </w:t>
      </w:r>
      <w:r>
        <w:t>from</w:t>
      </w:r>
      <w:r>
        <w:rPr>
          <w:spacing w:val="2"/>
        </w:rPr>
        <w:t xml:space="preserve"> </w:t>
      </w:r>
      <w:r>
        <w:t>the</w:t>
      </w:r>
      <w:r>
        <w:rPr>
          <w:spacing w:val="-4"/>
        </w:rPr>
        <w:t xml:space="preserve"> </w:t>
      </w:r>
      <w:r>
        <w:t>generator.</w:t>
      </w:r>
    </w:p>
    <w:p w:rsidR="00566F14" w:rsidRDefault="00566F14">
      <w:pPr>
        <w:pStyle w:val="BodyText"/>
        <w:rPr>
          <w:sz w:val="26"/>
        </w:rPr>
      </w:pPr>
    </w:p>
    <w:p w:rsidR="00566F14" w:rsidRDefault="001143B0">
      <w:pPr>
        <w:pStyle w:val="ListParagraph"/>
        <w:numPr>
          <w:ilvl w:val="0"/>
          <w:numId w:val="6"/>
        </w:numPr>
        <w:tabs>
          <w:tab w:val="left" w:pos="920"/>
          <w:tab w:val="left" w:pos="921"/>
        </w:tabs>
        <w:spacing w:before="176"/>
        <w:ind w:hanging="722"/>
        <w:rPr>
          <w:sz w:val="24"/>
        </w:rPr>
      </w:pPr>
      <w:r>
        <w:rPr>
          <w:sz w:val="24"/>
          <w:u w:val="single"/>
        </w:rPr>
        <w:t>Air</w:t>
      </w:r>
      <w:r>
        <w:rPr>
          <w:spacing w:val="1"/>
          <w:sz w:val="24"/>
          <w:u w:val="single"/>
        </w:rPr>
        <w:t xml:space="preserve"> </w:t>
      </w:r>
      <w:r>
        <w:rPr>
          <w:sz w:val="24"/>
          <w:u w:val="single"/>
        </w:rPr>
        <w:t>Conditioning</w:t>
      </w:r>
      <w:r>
        <w:rPr>
          <w:spacing w:val="1"/>
          <w:sz w:val="24"/>
          <w:u w:val="single"/>
        </w:rPr>
        <w:t xml:space="preserve"> </w:t>
      </w:r>
      <w:r>
        <w:rPr>
          <w:sz w:val="24"/>
          <w:u w:val="single"/>
        </w:rPr>
        <w:t>and</w:t>
      </w:r>
      <w:r>
        <w:rPr>
          <w:spacing w:val="-4"/>
          <w:sz w:val="24"/>
          <w:u w:val="single"/>
        </w:rPr>
        <w:t xml:space="preserve"> </w:t>
      </w:r>
      <w:r>
        <w:rPr>
          <w:sz w:val="24"/>
          <w:u w:val="single"/>
        </w:rPr>
        <w:t>Ventilation</w:t>
      </w:r>
    </w:p>
    <w:p w:rsidR="00566F14" w:rsidRDefault="001143B0">
      <w:pPr>
        <w:pStyle w:val="ListParagraph"/>
        <w:numPr>
          <w:ilvl w:val="1"/>
          <w:numId w:val="6"/>
        </w:numPr>
        <w:tabs>
          <w:tab w:val="left" w:pos="1640"/>
          <w:tab w:val="left" w:pos="1641"/>
        </w:tabs>
        <w:spacing w:before="201"/>
        <w:ind w:right="1184"/>
        <w:jc w:val="left"/>
        <w:rPr>
          <w:sz w:val="24"/>
        </w:rPr>
      </w:pPr>
      <w:r>
        <w:rPr>
          <w:sz w:val="24"/>
        </w:rPr>
        <w:t>The design of the cooling and ventilation system shall conform to the</w:t>
      </w:r>
      <w:r>
        <w:rPr>
          <w:spacing w:val="1"/>
          <w:sz w:val="24"/>
        </w:rPr>
        <w:t xml:space="preserve"> </w:t>
      </w:r>
      <w:r>
        <w:rPr>
          <w:sz w:val="24"/>
        </w:rPr>
        <w:t>relevant British Standards.</w:t>
      </w:r>
      <w:r>
        <w:rPr>
          <w:spacing w:val="-3"/>
          <w:sz w:val="24"/>
        </w:rPr>
        <w:t xml:space="preserve"> </w:t>
      </w:r>
      <w:r>
        <w:rPr>
          <w:sz w:val="24"/>
        </w:rPr>
        <w:t>Areas</w:t>
      </w:r>
      <w:r>
        <w:rPr>
          <w:spacing w:val="-2"/>
          <w:sz w:val="24"/>
        </w:rPr>
        <w:t xml:space="preserve"> </w:t>
      </w:r>
      <w:r>
        <w:rPr>
          <w:sz w:val="24"/>
        </w:rPr>
        <w:t>requiring</w:t>
      </w:r>
      <w:r>
        <w:rPr>
          <w:spacing w:val="-5"/>
          <w:sz w:val="24"/>
        </w:rPr>
        <w:t xml:space="preserve"> </w:t>
      </w:r>
      <w:r>
        <w:rPr>
          <w:sz w:val="24"/>
        </w:rPr>
        <w:t>24 hour</w:t>
      </w:r>
      <w:r>
        <w:rPr>
          <w:spacing w:val="-2"/>
          <w:sz w:val="24"/>
        </w:rPr>
        <w:t xml:space="preserve"> </w:t>
      </w:r>
      <w:r>
        <w:rPr>
          <w:sz w:val="24"/>
        </w:rPr>
        <w:t>operation like</w:t>
      </w:r>
      <w:r>
        <w:rPr>
          <w:spacing w:val="-6"/>
          <w:sz w:val="24"/>
        </w:rPr>
        <w:t xml:space="preserve"> </w:t>
      </w:r>
      <w:r>
        <w:rPr>
          <w:sz w:val="24"/>
        </w:rPr>
        <w:t>sever</w:t>
      </w:r>
      <w:r>
        <w:rPr>
          <w:spacing w:val="-57"/>
          <w:sz w:val="24"/>
        </w:rPr>
        <w:t xml:space="preserve"> </w:t>
      </w:r>
      <w:r>
        <w:rPr>
          <w:sz w:val="24"/>
        </w:rPr>
        <w:t xml:space="preserve">room shall be served by air-conditioning systems that </w:t>
      </w:r>
      <w:proofErr w:type="spellStart"/>
      <w:r>
        <w:rPr>
          <w:sz w:val="24"/>
        </w:rPr>
        <w:t>minimise</w:t>
      </w:r>
      <w:proofErr w:type="spellEnd"/>
      <w:r>
        <w:rPr>
          <w:sz w:val="24"/>
        </w:rPr>
        <w:t xml:space="preserve"> control</w:t>
      </w:r>
      <w:r>
        <w:rPr>
          <w:spacing w:val="-57"/>
          <w:sz w:val="24"/>
        </w:rPr>
        <w:t xml:space="preserve"> </w:t>
      </w:r>
      <w:r>
        <w:rPr>
          <w:sz w:val="24"/>
        </w:rPr>
        <w:t>plant</w:t>
      </w:r>
      <w:r>
        <w:rPr>
          <w:spacing w:val="1"/>
          <w:sz w:val="24"/>
        </w:rPr>
        <w:t xml:space="preserve"> </w:t>
      </w:r>
      <w:r>
        <w:rPr>
          <w:sz w:val="24"/>
        </w:rPr>
        <w:t>operation</w:t>
      </w:r>
      <w:r>
        <w:rPr>
          <w:spacing w:val="2"/>
          <w:sz w:val="24"/>
        </w:rPr>
        <w:t xml:space="preserve"> </w:t>
      </w:r>
      <w:r>
        <w:rPr>
          <w:sz w:val="24"/>
        </w:rPr>
        <w:t>and</w:t>
      </w:r>
      <w:r>
        <w:rPr>
          <w:spacing w:val="-3"/>
          <w:sz w:val="24"/>
        </w:rPr>
        <w:t xml:space="preserve"> </w:t>
      </w:r>
      <w:r>
        <w:rPr>
          <w:sz w:val="24"/>
        </w:rPr>
        <w:t>running</w:t>
      </w:r>
      <w:r>
        <w:rPr>
          <w:spacing w:val="-3"/>
          <w:sz w:val="24"/>
        </w:rPr>
        <w:t xml:space="preserve"> </w:t>
      </w:r>
      <w:r>
        <w:rPr>
          <w:sz w:val="24"/>
        </w:rPr>
        <w:t>costs.</w:t>
      </w:r>
    </w:p>
    <w:p w:rsidR="00566F14" w:rsidRDefault="001143B0">
      <w:pPr>
        <w:pStyle w:val="ListParagraph"/>
        <w:numPr>
          <w:ilvl w:val="1"/>
          <w:numId w:val="6"/>
        </w:numPr>
        <w:tabs>
          <w:tab w:val="left" w:pos="1640"/>
          <w:tab w:val="left" w:pos="1641"/>
        </w:tabs>
        <w:spacing w:before="199"/>
        <w:ind w:right="895"/>
        <w:jc w:val="left"/>
        <w:rPr>
          <w:sz w:val="24"/>
        </w:rPr>
      </w:pPr>
      <w:r>
        <w:rPr>
          <w:sz w:val="24"/>
        </w:rPr>
        <w:t>The capacity of the cooling equipment shall be based on detailed cooling</w:t>
      </w:r>
      <w:r>
        <w:rPr>
          <w:spacing w:val="1"/>
          <w:sz w:val="24"/>
        </w:rPr>
        <w:t xml:space="preserve"> </w:t>
      </w:r>
      <w:r>
        <w:rPr>
          <w:sz w:val="24"/>
        </w:rPr>
        <w:t>load calculations, taking all relevant factors into consideration. The design</w:t>
      </w:r>
      <w:r>
        <w:rPr>
          <w:spacing w:val="-57"/>
          <w:sz w:val="24"/>
        </w:rPr>
        <w:t xml:space="preserve"> </w:t>
      </w:r>
      <w:r>
        <w:rPr>
          <w:spacing w:val="-1"/>
          <w:sz w:val="24"/>
        </w:rPr>
        <w:t xml:space="preserve">shall be based on outside </w:t>
      </w:r>
      <w:r>
        <w:rPr>
          <w:sz w:val="24"/>
        </w:rPr>
        <w:t>conditions of 35</w:t>
      </w:r>
      <w:r>
        <w:rPr>
          <w:rFonts w:ascii="Symbol" w:hAnsi="Symbol"/>
          <w:sz w:val="24"/>
          <w:vertAlign w:val="superscript"/>
        </w:rPr>
        <w:t></w:t>
      </w:r>
      <w:r>
        <w:rPr>
          <w:sz w:val="24"/>
        </w:rPr>
        <w:t xml:space="preserve"> C and relative humidity 80 %</w:t>
      </w:r>
      <w:r>
        <w:rPr>
          <w:spacing w:val="1"/>
          <w:sz w:val="24"/>
        </w:rPr>
        <w:t xml:space="preserve"> </w:t>
      </w:r>
      <w:r>
        <w:rPr>
          <w:sz w:val="24"/>
        </w:rPr>
        <w:t>during summer period. The comfort condition to be achieved, during peak</w:t>
      </w:r>
      <w:r>
        <w:rPr>
          <w:spacing w:val="-57"/>
          <w:sz w:val="24"/>
        </w:rPr>
        <w:t xml:space="preserve"> </w:t>
      </w:r>
      <w:r>
        <w:rPr>
          <w:spacing w:val="-1"/>
          <w:sz w:val="24"/>
        </w:rPr>
        <w:t>summer time, is 22</w:t>
      </w:r>
      <w:r>
        <w:rPr>
          <w:rFonts w:ascii="Symbol" w:hAnsi="Symbol"/>
          <w:spacing w:val="-1"/>
          <w:sz w:val="24"/>
          <w:vertAlign w:val="superscript"/>
        </w:rPr>
        <w:t></w:t>
      </w:r>
      <w:r>
        <w:rPr>
          <w:spacing w:val="-1"/>
          <w:sz w:val="24"/>
        </w:rPr>
        <w:t xml:space="preserve"> </w:t>
      </w:r>
      <w:r>
        <w:rPr>
          <w:sz w:val="24"/>
        </w:rPr>
        <w:t>C +/- 1</w:t>
      </w:r>
      <w:r>
        <w:rPr>
          <w:rFonts w:ascii="Symbol" w:hAnsi="Symbol"/>
          <w:sz w:val="24"/>
          <w:vertAlign w:val="superscript"/>
        </w:rPr>
        <w:t></w:t>
      </w:r>
      <w:r>
        <w:rPr>
          <w:sz w:val="24"/>
        </w:rPr>
        <w:t xml:space="preserve"> C and relative humidity of 50 % in occupied</w:t>
      </w:r>
      <w:r>
        <w:rPr>
          <w:spacing w:val="1"/>
          <w:sz w:val="24"/>
        </w:rPr>
        <w:t xml:space="preserve"> </w:t>
      </w:r>
      <w:r>
        <w:rPr>
          <w:sz w:val="24"/>
        </w:rPr>
        <w:t>areas.</w:t>
      </w:r>
    </w:p>
    <w:p w:rsidR="00566F14" w:rsidRDefault="001143B0">
      <w:pPr>
        <w:pStyle w:val="ListParagraph"/>
        <w:numPr>
          <w:ilvl w:val="1"/>
          <w:numId w:val="6"/>
        </w:numPr>
        <w:tabs>
          <w:tab w:val="left" w:pos="1549"/>
          <w:tab w:val="left" w:pos="1550"/>
        </w:tabs>
        <w:spacing w:before="196"/>
        <w:ind w:left="1549" w:hanging="630"/>
        <w:jc w:val="left"/>
        <w:rPr>
          <w:sz w:val="24"/>
        </w:rPr>
      </w:pPr>
      <w:r>
        <w:rPr>
          <w:sz w:val="24"/>
        </w:rPr>
        <w:t>The</w:t>
      </w:r>
      <w:r>
        <w:rPr>
          <w:spacing w:val="-1"/>
          <w:sz w:val="24"/>
        </w:rPr>
        <w:t xml:space="preserve"> </w:t>
      </w:r>
      <w:r>
        <w:rPr>
          <w:sz w:val="24"/>
        </w:rPr>
        <w:t>refrigerant</w:t>
      </w:r>
      <w:r>
        <w:rPr>
          <w:spacing w:val="1"/>
          <w:sz w:val="24"/>
        </w:rPr>
        <w:t xml:space="preserve"> </w:t>
      </w:r>
      <w:r>
        <w:rPr>
          <w:sz w:val="24"/>
        </w:rPr>
        <w:t>used shall</w:t>
      </w:r>
      <w:r>
        <w:rPr>
          <w:spacing w:val="1"/>
          <w:sz w:val="24"/>
        </w:rPr>
        <w:t xml:space="preserve"> </w:t>
      </w:r>
      <w:r>
        <w:rPr>
          <w:sz w:val="24"/>
        </w:rPr>
        <w:t>be</w:t>
      </w:r>
      <w:r>
        <w:rPr>
          <w:spacing w:val="-5"/>
          <w:sz w:val="24"/>
        </w:rPr>
        <w:t xml:space="preserve"> </w:t>
      </w:r>
      <w:r>
        <w:rPr>
          <w:sz w:val="24"/>
        </w:rPr>
        <w:t>one</w:t>
      </w:r>
      <w:r>
        <w:rPr>
          <w:spacing w:val="-1"/>
          <w:sz w:val="24"/>
        </w:rPr>
        <w:t xml:space="preserve"> </w:t>
      </w:r>
      <w:r>
        <w:rPr>
          <w:sz w:val="24"/>
        </w:rPr>
        <w:t>approved</w:t>
      </w:r>
      <w:r>
        <w:rPr>
          <w:spacing w:val="1"/>
          <w:sz w:val="24"/>
        </w:rPr>
        <w:t xml:space="preserve"> </w:t>
      </w:r>
      <w:r>
        <w:rPr>
          <w:sz w:val="24"/>
        </w:rPr>
        <w:t>by</w:t>
      </w:r>
      <w:r>
        <w:rPr>
          <w:spacing w:val="-4"/>
          <w:sz w:val="24"/>
        </w:rPr>
        <w:t xml:space="preserve"> </w:t>
      </w:r>
      <w:r>
        <w:rPr>
          <w:sz w:val="24"/>
        </w:rPr>
        <w:t>the</w:t>
      </w:r>
      <w:r>
        <w:rPr>
          <w:spacing w:val="-4"/>
          <w:sz w:val="24"/>
        </w:rPr>
        <w:t xml:space="preserve"> </w:t>
      </w:r>
      <w:r>
        <w:rPr>
          <w:sz w:val="24"/>
        </w:rPr>
        <w:t>Montreal Protocol.</w:t>
      </w:r>
    </w:p>
    <w:p w:rsidR="00566F14" w:rsidRDefault="001143B0">
      <w:pPr>
        <w:pStyle w:val="ListParagraph"/>
        <w:numPr>
          <w:ilvl w:val="1"/>
          <w:numId w:val="6"/>
        </w:numPr>
        <w:tabs>
          <w:tab w:val="left" w:pos="1549"/>
          <w:tab w:val="left" w:pos="1550"/>
        </w:tabs>
        <w:spacing w:before="200" w:line="242" w:lineRule="auto"/>
        <w:ind w:left="1549" w:right="808" w:hanging="630"/>
        <w:jc w:val="left"/>
        <w:rPr>
          <w:sz w:val="24"/>
        </w:rPr>
      </w:pPr>
      <w:r>
        <w:rPr>
          <w:sz w:val="24"/>
        </w:rPr>
        <w:t>Noise</w:t>
      </w:r>
      <w:r>
        <w:rPr>
          <w:spacing w:val="-2"/>
          <w:sz w:val="24"/>
        </w:rPr>
        <w:t xml:space="preserve"> </w:t>
      </w:r>
      <w:r>
        <w:rPr>
          <w:sz w:val="24"/>
        </w:rPr>
        <w:t>levels</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z w:val="24"/>
        </w:rPr>
        <w:t>equipment</w:t>
      </w:r>
      <w:r>
        <w:rPr>
          <w:spacing w:val="-5"/>
          <w:sz w:val="24"/>
        </w:rPr>
        <w:t xml:space="preserve"> </w:t>
      </w:r>
      <w:r>
        <w:rPr>
          <w:sz w:val="24"/>
        </w:rPr>
        <w:t>must be</w:t>
      </w:r>
      <w:r>
        <w:rPr>
          <w:spacing w:val="-1"/>
          <w:sz w:val="24"/>
        </w:rPr>
        <w:t xml:space="preserve"> </w:t>
      </w:r>
      <w:r>
        <w:rPr>
          <w:sz w:val="24"/>
        </w:rPr>
        <w:t>within</w:t>
      </w:r>
      <w:r>
        <w:rPr>
          <w:spacing w:val="-5"/>
          <w:sz w:val="24"/>
        </w:rPr>
        <w:t xml:space="preserve"> </w:t>
      </w:r>
      <w:r>
        <w:rPr>
          <w:sz w:val="24"/>
        </w:rPr>
        <w:t>limits</w:t>
      </w:r>
      <w:r>
        <w:rPr>
          <w:spacing w:val="-2"/>
          <w:sz w:val="24"/>
        </w:rPr>
        <w:t xml:space="preserve"> </w:t>
      </w:r>
      <w:r>
        <w:rPr>
          <w:sz w:val="24"/>
        </w:rPr>
        <w:t>prescribed</w:t>
      </w:r>
      <w:r>
        <w:rPr>
          <w:spacing w:val="-1"/>
          <w:sz w:val="24"/>
        </w:rPr>
        <w:t xml:space="preserve"> </w:t>
      </w:r>
      <w:r>
        <w:rPr>
          <w:sz w:val="24"/>
        </w:rPr>
        <w:t>in the</w:t>
      </w:r>
      <w:r>
        <w:rPr>
          <w:spacing w:val="-1"/>
          <w:sz w:val="24"/>
        </w:rPr>
        <w:t xml:space="preserve"> </w:t>
      </w:r>
      <w:r>
        <w:rPr>
          <w:sz w:val="24"/>
        </w:rPr>
        <w:t>British</w:t>
      </w:r>
      <w:r>
        <w:rPr>
          <w:spacing w:val="-57"/>
          <w:sz w:val="24"/>
        </w:rPr>
        <w:t xml:space="preserve"> </w:t>
      </w:r>
      <w:r>
        <w:rPr>
          <w:sz w:val="24"/>
        </w:rPr>
        <w:t>Standards.</w:t>
      </w:r>
    </w:p>
    <w:p w:rsidR="00566F14" w:rsidRDefault="001143B0">
      <w:pPr>
        <w:pStyle w:val="ListParagraph"/>
        <w:numPr>
          <w:ilvl w:val="1"/>
          <w:numId w:val="6"/>
        </w:numPr>
        <w:tabs>
          <w:tab w:val="left" w:pos="1549"/>
          <w:tab w:val="left" w:pos="1550"/>
        </w:tabs>
        <w:spacing w:before="193"/>
        <w:ind w:left="1549" w:hanging="630"/>
        <w:jc w:val="left"/>
        <w:rPr>
          <w:sz w:val="24"/>
        </w:rPr>
      </w:pPr>
      <w:r>
        <w:rPr>
          <w:sz w:val="24"/>
        </w:rPr>
        <w:t>The</w:t>
      </w:r>
      <w:r>
        <w:rPr>
          <w:spacing w:val="-2"/>
          <w:sz w:val="24"/>
        </w:rPr>
        <w:t xml:space="preserve"> </w:t>
      </w:r>
      <w:r>
        <w:rPr>
          <w:sz w:val="24"/>
        </w:rPr>
        <w:t>building</w:t>
      </w:r>
      <w:r>
        <w:rPr>
          <w:spacing w:val="-5"/>
          <w:sz w:val="24"/>
        </w:rPr>
        <w:t xml:space="preserve"> </w:t>
      </w:r>
      <w:r>
        <w:rPr>
          <w:sz w:val="24"/>
        </w:rPr>
        <w:t>shall</w:t>
      </w:r>
      <w:r>
        <w:rPr>
          <w:spacing w:val="-1"/>
          <w:sz w:val="24"/>
        </w:rPr>
        <w:t xml:space="preserve"> </w:t>
      </w:r>
      <w:r>
        <w:rPr>
          <w:sz w:val="24"/>
        </w:rPr>
        <w:t>have</w:t>
      </w:r>
      <w:r>
        <w:rPr>
          <w:spacing w:val="-2"/>
          <w:sz w:val="24"/>
        </w:rPr>
        <w:t xml:space="preserve"> </w:t>
      </w:r>
      <w:r>
        <w:rPr>
          <w:sz w:val="24"/>
        </w:rPr>
        <w:t>fresh air</w:t>
      </w:r>
      <w:r>
        <w:rPr>
          <w:spacing w:val="1"/>
          <w:sz w:val="24"/>
        </w:rPr>
        <w:t xml:space="preserve"> </w:t>
      </w:r>
      <w:r>
        <w:rPr>
          <w:sz w:val="24"/>
        </w:rPr>
        <w:t>supply to</w:t>
      </w:r>
      <w:r>
        <w:rPr>
          <w:spacing w:val="-6"/>
          <w:sz w:val="24"/>
        </w:rPr>
        <w:t xml:space="preserve"> </w:t>
      </w:r>
      <w:r>
        <w:rPr>
          <w:sz w:val="24"/>
        </w:rPr>
        <w:t>the</w:t>
      </w:r>
      <w:r>
        <w:rPr>
          <w:spacing w:val="-1"/>
          <w:sz w:val="24"/>
        </w:rPr>
        <w:t xml:space="preserve"> </w:t>
      </w:r>
      <w:r>
        <w:rPr>
          <w:sz w:val="24"/>
        </w:rPr>
        <w:t>different</w:t>
      </w:r>
      <w:r>
        <w:rPr>
          <w:spacing w:val="-1"/>
          <w:sz w:val="24"/>
        </w:rPr>
        <w:t xml:space="preserve"> </w:t>
      </w:r>
      <w:r>
        <w:rPr>
          <w:sz w:val="24"/>
        </w:rPr>
        <w:t>occupied</w:t>
      </w:r>
      <w:r>
        <w:rPr>
          <w:spacing w:val="-1"/>
          <w:sz w:val="24"/>
        </w:rPr>
        <w:t xml:space="preserve"> </w:t>
      </w:r>
      <w:r>
        <w:rPr>
          <w:sz w:val="24"/>
        </w:rPr>
        <w:t>areas.</w:t>
      </w:r>
    </w:p>
    <w:p w:rsidR="00566F14" w:rsidRDefault="001143B0">
      <w:pPr>
        <w:pStyle w:val="ListParagraph"/>
        <w:numPr>
          <w:ilvl w:val="1"/>
          <w:numId w:val="6"/>
        </w:numPr>
        <w:tabs>
          <w:tab w:val="left" w:pos="1549"/>
          <w:tab w:val="left" w:pos="1550"/>
        </w:tabs>
        <w:spacing w:before="200"/>
        <w:ind w:left="1549" w:right="922" w:hanging="630"/>
        <w:jc w:val="left"/>
        <w:rPr>
          <w:sz w:val="24"/>
        </w:rPr>
      </w:pPr>
      <w:r>
        <w:rPr>
          <w:sz w:val="24"/>
        </w:rPr>
        <w:t>Exhaust provisions shall be provided in particular kitchen, tea rooms, toilet</w:t>
      </w:r>
      <w:r>
        <w:rPr>
          <w:spacing w:val="-57"/>
          <w:sz w:val="24"/>
        </w:rPr>
        <w:t xml:space="preserve"> </w:t>
      </w:r>
      <w:r>
        <w:rPr>
          <w:sz w:val="24"/>
        </w:rPr>
        <w:t>and</w:t>
      </w:r>
      <w:r>
        <w:rPr>
          <w:spacing w:val="1"/>
          <w:sz w:val="24"/>
        </w:rPr>
        <w:t xml:space="preserve"> </w:t>
      </w:r>
      <w:r>
        <w:rPr>
          <w:sz w:val="24"/>
        </w:rPr>
        <w:t>any</w:t>
      </w:r>
      <w:r>
        <w:rPr>
          <w:spacing w:val="2"/>
          <w:sz w:val="24"/>
        </w:rPr>
        <w:t xml:space="preserve"> </w:t>
      </w:r>
      <w:r>
        <w:rPr>
          <w:sz w:val="24"/>
        </w:rPr>
        <w:t>special</w:t>
      </w:r>
      <w:r>
        <w:rPr>
          <w:spacing w:val="2"/>
          <w:sz w:val="24"/>
        </w:rPr>
        <w:t xml:space="preserve"> </w:t>
      </w:r>
      <w:r>
        <w:rPr>
          <w:sz w:val="24"/>
        </w:rPr>
        <w:t>areas like</w:t>
      </w:r>
      <w:r>
        <w:rPr>
          <w:spacing w:val="1"/>
          <w:sz w:val="24"/>
        </w:rPr>
        <w:t xml:space="preserve"> </w:t>
      </w:r>
      <w:r>
        <w:rPr>
          <w:sz w:val="24"/>
        </w:rPr>
        <w:t>photocopy/print</w:t>
      </w:r>
      <w:r>
        <w:rPr>
          <w:spacing w:val="-3"/>
          <w:sz w:val="24"/>
        </w:rPr>
        <w:t xml:space="preserve"> </w:t>
      </w:r>
      <w:r>
        <w:rPr>
          <w:sz w:val="24"/>
        </w:rPr>
        <w:t>rooms.</w:t>
      </w:r>
    </w:p>
    <w:p w:rsidR="00566F14" w:rsidRDefault="001143B0">
      <w:pPr>
        <w:pStyle w:val="ListParagraph"/>
        <w:numPr>
          <w:ilvl w:val="1"/>
          <w:numId w:val="6"/>
        </w:numPr>
        <w:tabs>
          <w:tab w:val="left" w:pos="1549"/>
          <w:tab w:val="left" w:pos="1550"/>
        </w:tabs>
        <w:spacing w:before="199" w:line="244" w:lineRule="auto"/>
        <w:ind w:left="1549" w:right="913" w:hanging="630"/>
        <w:jc w:val="left"/>
        <w:rPr>
          <w:sz w:val="24"/>
        </w:rPr>
      </w:pPr>
      <w:r>
        <w:rPr>
          <w:sz w:val="24"/>
        </w:rPr>
        <w:t>The controls of the air conditioning systems shall be modular, user friendly</w:t>
      </w:r>
      <w:r>
        <w:rPr>
          <w:spacing w:val="-58"/>
          <w:sz w:val="24"/>
        </w:rPr>
        <w:t xml:space="preserve"> </w:t>
      </w:r>
      <w:r>
        <w:rPr>
          <w:sz w:val="24"/>
        </w:rPr>
        <w:t>and</w:t>
      </w:r>
      <w:r>
        <w:rPr>
          <w:spacing w:val="1"/>
          <w:sz w:val="24"/>
        </w:rPr>
        <w:t xml:space="preserve"> </w:t>
      </w:r>
      <w:r>
        <w:rPr>
          <w:sz w:val="24"/>
        </w:rPr>
        <w:t>simple</w:t>
      </w:r>
      <w:r>
        <w:rPr>
          <w:spacing w:val="1"/>
          <w:sz w:val="24"/>
        </w:rPr>
        <w:t xml:space="preserve"> </w:t>
      </w:r>
      <w:r>
        <w:rPr>
          <w:sz w:val="24"/>
        </w:rPr>
        <w:t>Direct</w:t>
      </w:r>
      <w:r>
        <w:rPr>
          <w:spacing w:val="2"/>
          <w:sz w:val="24"/>
        </w:rPr>
        <w:t xml:space="preserve"> </w:t>
      </w:r>
      <w:r>
        <w:rPr>
          <w:sz w:val="24"/>
        </w:rPr>
        <w:t>Digital</w:t>
      </w:r>
      <w:r>
        <w:rPr>
          <w:spacing w:val="-3"/>
          <w:sz w:val="24"/>
        </w:rPr>
        <w:t xml:space="preserve"> </w:t>
      </w:r>
      <w:r>
        <w:rPr>
          <w:sz w:val="24"/>
        </w:rPr>
        <w:t>Control</w:t>
      </w:r>
      <w:r>
        <w:rPr>
          <w:spacing w:val="-3"/>
          <w:sz w:val="24"/>
        </w:rPr>
        <w:t xml:space="preserve"> </w:t>
      </w:r>
      <w:r>
        <w:rPr>
          <w:sz w:val="24"/>
        </w:rPr>
        <w:t>System.</w:t>
      </w:r>
    </w:p>
    <w:p w:rsidR="00566F14" w:rsidRDefault="001143B0">
      <w:pPr>
        <w:pStyle w:val="ListParagraph"/>
        <w:numPr>
          <w:ilvl w:val="0"/>
          <w:numId w:val="6"/>
        </w:numPr>
        <w:tabs>
          <w:tab w:val="left" w:pos="920"/>
          <w:tab w:val="left" w:pos="921"/>
        </w:tabs>
        <w:spacing w:before="194"/>
        <w:ind w:hanging="722"/>
        <w:rPr>
          <w:sz w:val="24"/>
        </w:rPr>
      </w:pPr>
      <w:r>
        <w:rPr>
          <w:sz w:val="24"/>
          <w:u w:val="single"/>
        </w:rPr>
        <w:t>Water Supply Pumps</w:t>
      </w:r>
    </w:p>
    <w:p w:rsidR="00566F14" w:rsidRDefault="001143B0">
      <w:pPr>
        <w:pStyle w:val="ListParagraph"/>
        <w:numPr>
          <w:ilvl w:val="1"/>
          <w:numId w:val="6"/>
        </w:numPr>
        <w:tabs>
          <w:tab w:val="left" w:pos="1640"/>
          <w:tab w:val="left" w:pos="1641"/>
        </w:tabs>
        <w:spacing w:before="196"/>
        <w:ind w:right="782"/>
        <w:jc w:val="left"/>
        <w:rPr>
          <w:sz w:val="24"/>
        </w:rPr>
      </w:pPr>
      <w:r>
        <w:rPr>
          <w:sz w:val="24"/>
        </w:rPr>
        <w:t>The booster pump sets for the potable water supply shall be pressure switch</w:t>
      </w:r>
      <w:r>
        <w:rPr>
          <w:spacing w:val="-57"/>
          <w:sz w:val="24"/>
        </w:rPr>
        <w:t xml:space="preserve"> </w:t>
      </w:r>
      <w:r>
        <w:rPr>
          <w:sz w:val="24"/>
        </w:rPr>
        <w:t>controlled packaged unit with duty and standby pumps accumulators and</w:t>
      </w:r>
      <w:r>
        <w:rPr>
          <w:spacing w:val="1"/>
          <w:sz w:val="24"/>
        </w:rPr>
        <w:t xml:space="preserve"> </w:t>
      </w:r>
      <w:r>
        <w:rPr>
          <w:sz w:val="24"/>
        </w:rPr>
        <w:t>control</w:t>
      </w:r>
      <w:r>
        <w:rPr>
          <w:spacing w:val="1"/>
          <w:sz w:val="24"/>
        </w:rPr>
        <w:t xml:space="preserve"> </w:t>
      </w:r>
      <w:r>
        <w:rPr>
          <w:sz w:val="24"/>
        </w:rPr>
        <w:t>panels and</w:t>
      </w:r>
      <w:r>
        <w:rPr>
          <w:spacing w:val="2"/>
          <w:sz w:val="24"/>
        </w:rPr>
        <w:t xml:space="preserve"> </w:t>
      </w:r>
      <w:r>
        <w:rPr>
          <w:sz w:val="24"/>
        </w:rPr>
        <w:t>shall</w:t>
      </w:r>
      <w:r>
        <w:rPr>
          <w:spacing w:val="2"/>
          <w:sz w:val="24"/>
        </w:rPr>
        <w:t xml:space="preserve"> </w:t>
      </w:r>
      <w:r>
        <w:rPr>
          <w:sz w:val="24"/>
        </w:rPr>
        <w:t>have</w:t>
      </w:r>
      <w:r>
        <w:rPr>
          <w:spacing w:val="1"/>
          <w:sz w:val="24"/>
        </w:rPr>
        <w:t xml:space="preserve"> </w:t>
      </w:r>
      <w:r>
        <w:rPr>
          <w:sz w:val="24"/>
        </w:rPr>
        <w:t>the</w:t>
      </w:r>
      <w:r>
        <w:rPr>
          <w:spacing w:val="-4"/>
          <w:sz w:val="24"/>
        </w:rPr>
        <w:t xml:space="preserve"> </w:t>
      </w:r>
      <w:r>
        <w:rPr>
          <w:sz w:val="24"/>
        </w:rPr>
        <w:t>required</w:t>
      </w:r>
      <w:r>
        <w:rPr>
          <w:spacing w:val="-4"/>
          <w:sz w:val="24"/>
        </w:rPr>
        <w:t xml:space="preserve"> </w:t>
      </w:r>
      <w:r>
        <w:rPr>
          <w:sz w:val="24"/>
        </w:rPr>
        <w:t>duty.</w:t>
      </w:r>
    </w:p>
    <w:p w:rsidR="00566F14" w:rsidRDefault="001143B0">
      <w:pPr>
        <w:pStyle w:val="ListParagraph"/>
        <w:numPr>
          <w:ilvl w:val="1"/>
          <w:numId w:val="6"/>
        </w:numPr>
        <w:tabs>
          <w:tab w:val="left" w:pos="1640"/>
          <w:tab w:val="left" w:pos="1641"/>
        </w:tabs>
        <w:spacing w:before="201"/>
        <w:ind w:right="1036"/>
        <w:jc w:val="left"/>
        <w:rPr>
          <w:sz w:val="24"/>
        </w:rPr>
      </w:pPr>
      <w:r>
        <w:rPr>
          <w:sz w:val="24"/>
        </w:rPr>
        <w:t>The duty and standby pumps shall be vertical multi-stage, quiet running,</w:t>
      </w:r>
      <w:r>
        <w:rPr>
          <w:spacing w:val="-57"/>
          <w:sz w:val="24"/>
        </w:rPr>
        <w:t xml:space="preserve"> </w:t>
      </w:r>
      <w:r>
        <w:rPr>
          <w:sz w:val="24"/>
        </w:rPr>
        <w:t>high</w:t>
      </w:r>
      <w:r>
        <w:rPr>
          <w:spacing w:val="-1"/>
          <w:sz w:val="24"/>
        </w:rPr>
        <w:t xml:space="preserve"> </w:t>
      </w:r>
      <w:r>
        <w:rPr>
          <w:sz w:val="24"/>
        </w:rPr>
        <w:t>efficiency type</w:t>
      </w:r>
      <w:r>
        <w:rPr>
          <w:spacing w:val="-6"/>
          <w:sz w:val="24"/>
        </w:rPr>
        <w:t xml:space="preserve"> </w:t>
      </w:r>
      <w:r>
        <w:rPr>
          <w:sz w:val="24"/>
        </w:rPr>
        <w:t>with stainless</w:t>
      </w:r>
      <w:r>
        <w:rPr>
          <w:spacing w:val="-2"/>
          <w:sz w:val="24"/>
        </w:rPr>
        <w:t xml:space="preserve"> </w:t>
      </w:r>
      <w:r>
        <w:rPr>
          <w:sz w:val="24"/>
        </w:rPr>
        <w:t>steel housing and,</w:t>
      </w:r>
      <w:r>
        <w:rPr>
          <w:spacing w:val="2"/>
          <w:sz w:val="24"/>
        </w:rPr>
        <w:t xml:space="preserve"> </w:t>
      </w:r>
      <w:r>
        <w:rPr>
          <w:sz w:val="24"/>
        </w:rPr>
        <w:t>impellers</w:t>
      </w:r>
      <w:r>
        <w:rPr>
          <w:spacing w:val="-2"/>
          <w:sz w:val="24"/>
        </w:rPr>
        <w:t xml:space="preserve"> </w:t>
      </w:r>
      <w:r>
        <w:rPr>
          <w:sz w:val="24"/>
        </w:rPr>
        <w:t>and</w:t>
      </w:r>
      <w:r>
        <w:rPr>
          <w:spacing w:val="-5"/>
          <w:sz w:val="24"/>
        </w:rPr>
        <w:t xml:space="preserve"> </w:t>
      </w:r>
      <w:r>
        <w:rPr>
          <w:sz w:val="24"/>
        </w:rPr>
        <w:t>shaft.</w:t>
      </w:r>
    </w:p>
    <w:p w:rsidR="00566F14" w:rsidRDefault="001143B0">
      <w:pPr>
        <w:pStyle w:val="ListParagraph"/>
        <w:numPr>
          <w:ilvl w:val="1"/>
          <w:numId w:val="6"/>
        </w:numPr>
        <w:tabs>
          <w:tab w:val="left" w:pos="1640"/>
          <w:tab w:val="left" w:pos="1641"/>
        </w:tabs>
        <w:spacing w:before="198"/>
        <w:jc w:val="left"/>
        <w:rPr>
          <w:sz w:val="24"/>
        </w:rPr>
      </w:pPr>
      <w:r>
        <w:rPr>
          <w:sz w:val="24"/>
        </w:rPr>
        <w:t>The</w:t>
      </w:r>
      <w:r>
        <w:rPr>
          <w:spacing w:val="-2"/>
          <w:sz w:val="24"/>
        </w:rPr>
        <w:t xml:space="preserve"> </w:t>
      </w:r>
      <w:r>
        <w:rPr>
          <w:sz w:val="24"/>
        </w:rPr>
        <w:t>complete</w:t>
      </w:r>
      <w:r>
        <w:rPr>
          <w:spacing w:val="-1"/>
          <w:sz w:val="24"/>
        </w:rPr>
        <w:t xml:space="preserve"> </w:t>
      </w:r>
      <w:r>
        <w:rPr>
          <w:sz w:val="24"/>
        </w:rPr>
        <w:t>set shall be</w:t>
      </w:r>
      <w:r>
        <w:rPr>
          <w:spacing w:val="-6"/>
          <w:sz w:val="24"/>
        </w:rPr>
        <w:t xml:space="preserve"> </w:t>
      </w:r>
      <w:r>
        <w:rPr>
          <w:sz w:val="24"/>
        </w:rPr>
        <w:t>located</w:t>
      </w:r>
      <w:r>
        <w:rPr>
          <w:spacing w:val="-1"/>
          <w:sz w:val="24"/>
        </w:rPr>
        <w:t xml:space="preserve"> </w:t>
      </w:r>
      <w:r>
        <w:rPr>
          <w:sz w:val="24"/>
        </w:rPr>
        <w:t>in the</w:t>
      </w:r>
      <w:r>
        <w:rPr>
          <w:spacing w:val="-6"/>
          <w:sz w:val="24"/>
        </w:rPr>
        <w:t xml:space="preserve"> </w:t>
      </w:r>
      <w:r>
        <w:rPr>
          <w:sz w:val="24"/>
        </w:rPr>
        <w:t>building basement.</w:t>
      </w:r>
    </w:p>
    <w:p w:rsidR="00566F14" w:rsidRDefault="001143B0">
      <w:pPr>
        <w:pStyle w:val="ListParagraph"/>
        <w:numPr>
          <w:ilvl w:val="1"/>
          <w:numId w:val="6"/>
        </w:numPr>
        <w:tabs>
          <w:tab w:val="left" w:pos="1640"/>
          <w:tab w:val="left" w:pos="1641"/>
        </w:tabs>
        <w:spacing w:before="201"/>
        <w:jc w:val="left"/>
        <w:rPr>
          <w:sz w:val="24"/>
        </w:rPr>
      </w:pPr>
      <w:r>
        <w:rPr>
          <w:sz w:val="24"/>
        </w:rPr>
        <w:t>The</w:t>
      </w:r>
      <w:r>
        <w:rPr>
          <w:spacing w:val="-2"/>
          <w:sz w:val="24"/>
        </w:rPr>
        <w:t xml:space="preserve"> </w:t>
      </w:r>
      <w:r>
        <w:rPr>
          <w:sz w:val="24"/>
        </w:rPr>
        <w:t>pumps</w:t>
      </w:r>
      <w:r>
        <w:rPr>
          <w:spacing w:val="-2"/>
          <w:sz w:val="24"/>
        </w:rPr>
        <w:t xml:space="preserve"> </w:t>
      </w:r>
      <w:r>
        <w:rPr>
          <w:sz w:val="24"/>
        </w:rPr>
        <w:t>shall</w:t>
      </w:r>
      <w:r>
        <w:rPr>
          <w:spacing w:val="-1"/>
          <w:sz w:val="24"/>
        </w:rPr>
        <w:t xml:space="preserve"> </w:t>
      </w:r>
      <w:r>
        <w:rPr>
          <w:sz w:val="24"/>
        </w:rPr>
        <w:t>be</w:t>
      </w:r>
      <w:r>
        <w:rPr>
          <w:spacing w:val="-1"/>
          <w:sz w:val="24"/>
        </w:rPr>
        <w:t xml:space="preserve"> </w:t>
      </w:r>
      <w:r>
        <w:rPr>
          <w:sz w:val="24"/>
        </w:rPr>
        <w:t>connected</w:t>
      </w:r>
      <w:r>
        <w:rPr>
          <w:spacing w:val="-1"/>
          <w:sz w:val="24"/>
        </w:rPr>
        <w:t xml:space="preserve"> </w:t>
      </w:r>
      <w:r>
        <w:rPr>
          <w:sz w:val="24"/>
        </w:rPr>
        <w:t>to</w:t>
      </w:r>
      <w:r>
        <w:rPr>
          <w:spacing w:val="-5"/>
          <w:sz w:val="24"/>
        </w:rPr>
        <w:t xml:space="preserve"> </w:t>
      </w:r>
      <w:r>
        <w:rPr>
          <w:sz w:val="24"/>
        </w:rPr>
        <w:t>the</w:t>
      </w:r>
      <w:r>
        <w:rPr>
          <w:spacing w:val="-2"/>
          <w:sz w:val="24"/>
        </w:rPr>
        <w:t xml:space="preserve"> </w:t>
      </w:r>
      <w:r>
        <w:rPr>
          <w:sz w:val="24"/>
        </w:rPr>
        <w:t>generator</w:t>
      </w:r>
      <w:r>
        <w:rPr>
          <w:spacing w:val="6"/>
          <w:sz w:val="24"/>
        </w:rPr>
        <w:t xml:space="preserve"> </w:t>
      </w:r>
      <w:r>
        <w:rPr>
          <w:sz w:val="24"/>
        </w:rPr>
        <w:t>circuits.</w:t>
      </w:r>
    </w:p>
    <w:p w:rsidR="00566F14" w:rsidRDefault="00566F14">
      <w:pPr>
        <w:rPr>
          <w:sz w:val="24"/>
        </w:rPr>
        <w:sectPr w:rsidR="00566F14">
          <w:pgSz w:w="11910" w:h="16840"/>
          <w:pgMar w:top="620" w:right="720" w:bottom="960" w:left="1500" w:header="0" w:footer="735" w:gutter="0"/>
          <w:cols w:space="720"/>
        </w:sectPr>
      </w:pPr>
    </w:p>
    <w:p w:rsidR="00566F14" w:rsidRDefault="00566F14">
      <w:pPr>
        <w:pStyle w:val="BodyText"/>
        <w:rPr>
          <w:sz w:val="30"/>
        </w:rPr>
      </w:pPr>
    </w:p>
    <w:p w:rsidR="00566F14" w:rsidRDefault="00566F14">
      <w:pPr>
        <w:pStyle w:val="BodyText"/>
        <w:spacing w:before="6"/>
      </w:pPr>
    </w:p>
    <w:p w:rsidR="00566F14" w:rsidRDefault="001143B0">
      <w:pPr>
        <w:pStyle w:val="Heading2"/>
        <w:ind w:left="2120"/>
      </w:pPr>
      <w:r>
        <w:t>Indicative</w:t>
      </w:r>
      <w:r>
        <w:rPr>
          <w:spacing w:val="-4"/>
        </w:rPr>
        <w:t xml:space="preserve"> </w:t>
      </w:r>
      <w:r>
        <w:t>Accommodation</w:t>
      </w:r>
      <w:r>
        <w:rPr>
          <w:spacing w:val="-7"/>
        </w:rPr>
        <w:t xml:space="preserve"> </w:t>
      </w:r>
      <w:r>
        <w:t>Schedule</w:t>
      </w:r>
      <w:r>
        <w:rPr>
          <w:spacing w:val="-2"/>
        </w:rPr>
        <w:t xml:space="preserve"> </w:t>
      </w:r>
      <w:r>
        <w:t>of</w:t>
      </w:r>
      <w:r>
        <w:rPr>
          <w:spacing w:val="-7"/>
        </w:rPr>
        <w:t xml:space="preserve"> </w:t>
      </w:r>
      <w:r>
        <w:t>Offices</w:t>
      </w:r>
    </w:p>
    <w:p w:rsidR="00566F14" w:rsidRDefault="001143B0">
      <w:pPr>
        <w:spacing w:before="74"/>
        <w:ind w:left="365"/>
        <w:rPr>
          <w:b/>
          <w:sz w:val="24"/>
        </w:rPr>
      </w:pPr>
      <w:r>
        <w:br w:type="column"/>
      </w:r>
      <w:r>
        <w:rPr>
          <w:b/>
          <w:sz w:val="24"/>
        </w:rPr>
        <w:t>Annex</w:t>
      </w:r>
      <w:r>
        <w:rPr>
          <w:b/>
          <w:spacing w:val="1"/>
          <w:sz w:val="24"/>
        </w:rPr>
        <w:t xml:space="preserve"> </w:t>
      </w:r>
      <w:r>
        <w:rPr>
          <w:b/>
          <w:sz w:val="24"/>
        </w:rPr>
        <w:t>B</w:t>
      </w:r>
    </w:p>
    <w:p w:rsidR="00566F14" w:rsidRDefault="00566F14">
      <w:pPr>
        <w:rPr>
          <w:sz w:val="24"/>
        </w:rPr>
        <w:sectPr w:rsidR="00566F14">
          <w:pgSz w:w="11910" w:h="16840"/>
          <w:pgMar w:top="620" w:right="720" w:bottom="960" w:left="1500" w:header="0" w:footer="735" w:gutter="0"/>
          <w:cols w:num="2" w:space="720" w:equalWidth="0">
            <w:col w:w="7699" w:space="40"/>
            <w:col w:w="1951"/>
          </w:cols>
        </w:sectPr>
      </w:pPr>
    </w:p>
    <w:tbl>
      <w:tblPr>
        <w:tblStyle w:val="TableGrid"/>
        <w:tblW w:w="0" w:type="auto"/>
        <w:tblLook w:val="04A0" w:firstRow="1" w:lastRow="0" w:firstColumn="1" w:lastColumn="0" w:noHBand="0" w:noVBand="1"/>
      </w:tblPr>
      <w:tblGrid>
        <w:gridCol w:w="769"/>
        <w:gridCol w:w="2180"/>
        <w:gridCol w:w="2629"/>
        <w:gridCol w:w="1288"/>
        <w:gridCol w:w="2271"/>
      </w:tblGrid>
      <w:tr w:rsidR="00C47810" w:rsidRPr="00896C02" w:rsidTr="002B2379">
        <w:trPr>
          <w:trHeight w:val="630"/>
        </w:trPr>
        <w:tc>
          <w:tcPr>
            <w:tcW w:w="768" w:type="dxa"/>
            <w:hideMark/>
          </w:tcPr>
          <w:p w:rsidR="00C47810" w:rsidRPr="00896C02" w:rsidRDefault="00C47810" w:rsidP="002B2379">
            <w:pPr>
              <w:pStyle w:val="BodyText"/>
              <w:spacing w:before="90" w:line="275" w:lineRule="exact"/>
              <w:ind w:left="199"/>
              <w:rPr>
                <w:b/>
                <w:bCs/>
              </w:rPr>
            </w:pPr>
            <w:r w:rsidRPr="00896C02">
              <w:rPr>
                <w:b/>
                <w:bCs/>
              </w:rPr>
              <w:t>No.</w:t>
            </w:r>
          </w:p>
        </w:tc>
        <w:tc>
          <w:tcPr>
            <w:tcW w:w="2180" w:type="dxa"/>
            <w:hideMark/>
          </w:tcPr>
          <w:p w:rsidR="00C47810" w:rsidRPr="00896C02" w:rsidRDefault="00C47810" w:rsidP="002B2379">
            <w:pPr>
              <w:pStyle w:val="BodyText"/>
              <w:spacing w:before="90" w:line="275" w:lineRule="exact"/>
              <w:ind w:left="199"/>
              <w:rPr>
                <w:b/>
                <w:bCs/>
              </w:rPr>
            </w:pPr>
            <w:r w:rsidRPr="00896C02">
              <w:rPr>
                <w:b/>
                <w:bCs/>
              </w:rPr>
              <w:t>DEPT</w:t>
            </w:r>
          </w:p>
        </w:tc>
        <w:tc>
          <w:tcPr>
            <w:tcW w:w="2509" w:type="dxa"/>
            <w:hideMark/>
          </w:tcPr>
          <w:p w:rsidR="00C47810" w:rsidRPr="00896C02" w:rsidRDefault="00C47810" w:rsidP="002B2379">
            <w:pPr>
              <w:pStyle w:val="BodyText"/>
              <w:spacing w:before="90" w:line="275" w:lineRule="exact"/>
              <w:ind w:left="199"/>
              <w:rPr>
                <w:b/>
                <w:bCs/>
              </w:rPr>
            </w:pPr>
            <w:r w:rsidRPr="00896C02">
              <w:rPr>
                <w:b/>
                <w:bCs/>
              </w:rPr>
              <w:t>List of offices</w:t>
            </w:r>
          </w:p>
        </w:tc>
        <w:tc>
          <w:tcPr>
            <w:tcW w:w="1288" w:type="dxa"/>
            <w:hideMark/>
          </w:tcPr>
          <w:p w:rsidR="00C47810" w:rsidRPr="00896C02" w:rsidRDefault="00C47810" w:rsidP="002B2379">
            <w:pPr>
              <w:pStyle w:val="BodyText"/>
              <w:spacing w:before="90" w:line="275" w:lineRule="exact"/>
              <w:ind w:left="199"/>
              <w:rPr>
                <w:b/>
                <w:bCs/>
              </w:rPr>
            </w:pPr>
            <w:r w:rsidRPr="00896C02">
              <w:rPr>
                <w:b/>
                <w:bCs/>
              </w:rPr>
              <w:t>Area (m</w:t>
            </w:r>
            <w:r w:rsidRPr="00896C02">
              <w:rPr>
                <w:b/>
                <w:bCs/>
                <w:vertAlign w:val="superscript"/>
              </w:rPr>
              <w:t>2</w:t>
            </w:r>
            <w:r w:rsidRPr="00896C02">
              <w:rPr>
                <w:b/>
                <w:bCs/>
              </w:rPr>
              <w:t>)</w:t>
            </w:r>
          </w:p>
        </w:tc>
        <w:tc>
          <w:tcPr>
            <w:tcW w:w="2271" w:type="dxa"/>
            <w:hideMark/>
          </w:tcPr>
          <w:p w:rsidR="00C47810" w:rsidRPr="00896C02" w:rsidRDefault="00C47810" w:rsidP="002B2379">
            <w:pPr>
              <w:pStyle w:val="BodyText"/>
              <w:spacing w:before="90" w:line="275" w:lineRule="exact"/>
              <w:ind w:left="199"/>
              <w:rPr>
                <w:b/>
                <w:bCs/>
              </w:rPr>
            </w:pPr>
            <w:r w:rsidRPr="00896C02">
              <w:rPr>
                <w:b/>
                <w:bCs/>
              </w:rPr>
              <w:t>Space division</w:t>
            </w:r>
          </w:p>
        </w:tc>
      </w:tr>
      <w:tr w:rsidR="00C47810" w:rsidRPr="00896C02" w:rsidTr="002B2379">
        <w:trPr>
          <w:trHeight w:val="630"/>
        </w:trPr>
        <w:tc>
          <w:tcPr>
            <w:tcW w:w="768" w:type="dxa"/>
            <w:noWrap/>
            <w:hideMark/>
          </w:tcPr>
          <w:p w:rsidR="00C47810" w:rsidRPr="00896C02" w:rsidRDefault="00C47810" w:rsidP="002B2379">
            <w:pPr>
              <w:pStyle w:val="BodyText"/>
              <w:spacing w:before="90" w:line="275" w:lineRule="exact"/>
              <w:ind w:left="199"/>
            </w:pPr>
            <w:r w:rsidRPr="00896C02">
              <w:t>1</w:t>
            </w:r>
          </w:p>
        </w:tc>
        <w:tc>
          <w:tcPr>
            <w:tcW w:w="2180" w:type="dxa"/>
            <w:hideMark/>
          </w:tcPr>
          <w:p w:rsidR="00C47810" w:rsidRPr="00896C02" w:rsidRDefault="00C47810" w:rsidP="002B2379">
            <w:pPr>
              <w:pStyle w:val="BodyText"/>
              <w:spacing w:before="90" w:line="275" w:lineRule="exact"/>
              <w:ind w:left="199"/>
              <w:rPr>
                <w:b/>
                <w:bCs/>
              </w:rPr>
            </w:pPr>
            <w:r w:rsidRPr="00896C02">
              <w:rPr>
                <w:b/>
                <w:bCs/>
              </w:rPr>
              <w:t>Legal</w:t>
            </w:r>
          </w:p>
        </w:tc>
        <w:tc>
          <w:tcPr>
            <w:tcW w:w="2509" w:type="dxa"/>
            <w:hideMark/>
          </w:tcPr>
          <w:p w:rsidR="00C47810" w:rsidRPr="00896C02" w:rsidRDefault="00C47810" w:rsidP="002B2379">
            <w:pPr>
              <w:pStyle w:val="BodyText"/>
              <w:spacing w:before="90" w:line="275" w:lineRule="exact"/>
              <w:ind w:left="199"/>
            </w:pPr>
            <w:r w:rsidRPr="00896C02">
              <w:t>Manager</w:t>
            </w:r>
          </w:p>
        </w:tc>
        <w:tc>
          <w:tcPr>
            <w:tcW w:w="1288" w:type="dxa"/>
            <w:hideMark/>
          </w:tcPr>
          <w:p w:rsidR="00C47810" w:rsidRPr="00896C02" w:rsidRDefault="00C47810" w:rsidP="002B2379">
            <w:pPr>
              <w:pStyle w:val="BodyText"/>
              <w:spacing w:before="90" w:line="275" w:lineRule="exact"/>
              <w:ind w:left="199"/>
            </w:pPr>
            <w:r w:rsidRPr="00896C02">
              <w:t>20</w:t>
            </w:r>
          </w:p>
        </w:tc>
        <w:tc>
          <w:tcPr>
            <w:tcW w:w="2271" w:type="dxa"/>
            <w:hideMark/>
          </w:tcPr>
          <w:p w:rsidR="00C47810" w:rsidRPr="00896C02" w:rsidRDefault="00C47810" w:rsidP="002B2379">
            <w:pPr>
              <w:pStyle w:val="BodyText"/>
              <w:spacing w:before="90" w:line="275" w:lineRule="exact"/>
              <w:ind w:left="199"/>
            </w:pPr>
            <w:r w:rsidRPr="00896C02">
              <w:t>Private Office</w:t>
            </w:r>
          </w:p>
        </w:tc>
      </w:tr>
      <w:tr w:rsidR="00C47810" w:rsidRPr="00896C02" w:rsidTr="002B2379">
        <w:trPr>
          <w:trHeight w:val="630"/>
        </w:trPr>
        <w:tc>
          <w:tcPr>
            <w:tcW w:w="768" w:type="dxa"/>
            <w:noWrap/>
            <w:hideMark/>
          </w:tcPr>
          <w:p w:rsidR="00C47810" w:rsidRPr="00896C02" w:rsidRDefault="00C47810" w:rsidP="002B2379">
            <w:pPr>
              <w:pStyle w:val="BodyText"/>
              <w:spacing w:before="90" w:line="275" w:lineRule="exact"/>
              <w:ind w:left="199"/>
            </w:pPr>
            <w:r w:rsidRPr="00896C02">
              <w:t>2</w:t>
            </w:r>
          </w:p>
        </w:tc>
        <w:tc>
          <w:tcPr>
            <w:tcW w:w="2180" w:type="dxa"/>
            <w:hideMark/>
          </w:tcPr>
          <w:p w:rsidR="00C47810" w:rsidRPr="00896C02" w:rsidRDefault="00C47810" w:rsidP="002B2379">
            <w:pPr>
              <w:pStyle w:val="BodyText"/>
              <w:spacing w:before="90" w:line="275" w:lineRule="exact"/>
              <w:ind w:left="199"/>
              <w:rPr>
                <w:b/>
                <w:bCs/>
              </w:rPr>
            </w:pPr>
            <w:r w:rsidRPr="00896C02">
              <w:rPr>
                <w:b/>
                <w:bCs/>
              </w:rPr>
              <w:t>Legal</w:t>
            </w:r>
          </w:p>
        </w:tc>
        <w:tc>
          <w:tcPr>
            <w:tcW w:w="2509" w:type="dxa"/>
            <w:hideMark/>
          </w:tcPr>
          <w:p w:rsidR="00C47810" w:rsidRPr="00896C02" w:rsidRDefault="00C47810" w:rsidP="002B2379">
            <w:pPr>
              <w:pStyle w:val="BodyText"/>
              <w:spacing w:before="90" w:line="275" w:lineRule="exact"/>
              <w:ind w:left="199"/>
            </w:pPr>
            <w:r w:rsidRPr="00896C02">
              <w:t>Officers</w:t>
            </w:r>
          </w:p>
        </w:tc>
        <w:tc>
          <w:tcPr>
            <w:tcW w:w="1288" w:type="dxa"/>
            <w:hideMark/>
          </w:tcPr>
          <w:p w:rsidR="00C47810" w:rsidRPr="00896C02" w:rsidRDefault="00C47810" w:rsidP="002B2379">
            <w:pPr>
              <w:pStyle w:val="BodyText"/>
              <w:spacing w:before="90" w:line="275" w:lineRule="exact"/>
              <w:ind w:left="199"/>
            </w:pPr>
            <w:r w:rsidRPr="00896C02">
              <w:t>50</w:t>
            </w:r>
          </w:p>
        </w:tc>
        <w:tc>
          <w:tcPr>
            <w:tcW w:w="2271" w:type="dxa"/>
            <w:hideMark/>
          </w:tcPr>
          <w:p w:rsidR="00C47810" w:rsidRPr="00896C02" w:rsidRDefault="00C47810" w:rsidP="002B2379">
            <w:pPr>
              <w:pStyle w:val="BodyText"/>
              <w:spacing w:before="90" w:line="275" w:lineRule="exact"/>
              <w:ind w:left="199"/>
            </w:pPr>
            <w:r w:rsidRPr="00896C02">
              <w:t>Open Space in a Room</w:t>
            </w:r>
          </w:p>
        </w:tc>
      </w:tr>
      <w:tr w:rsidR="00C47810" w:rsidRPr="00896C02" w:rsidTr="002B2379">
        <w:trPr>
          <w:trHeight w:val="630"/>
        </w:trPr>
        <w:tc>
          <w:tcPr>
            <w:tcW w:w="768" w:type="dxa"/>
            <w:noWrap/>
            <w:hideMark/>
          </w:tcPr>
          <w:p w:rsidR="00C47810" w:rsidRPr="00896C02" w:rsidRDefault="00C47810" w:rsidP="002B2379">
            <w:pPr>
              <w:pStyle w:val="BodyText"/>
              <w:spacing w:before="90" w:line="275" w:lineRule="exact"/>
              <w:ind w:left="199"/>
            </w:pPr>
            <w:r w:rsidRPr="00896C02">
              <w:t>3</w:t>
            </w:r>
          </w:p>
        </w:tc>
        <w:tc>
          <w:tcPr>
            <w:tcW w:w="2180" w:type="dxa"/>
            <w:hideMark/>
          </w:tcPr>
          <w:p w:rsidR="00C47810" w:rsidRPr="00896C02" w:rsidRDefault="00C47810" w:rsidP="002B2379">
            <w:pPr>
              <w:pStyle w:val="BodyText"/>
              <w:spacing w:before="90" w:line="275" w:lineRule="exact"/>
              <w:ind w:left="199"/>
              <w:rPr>
                <w:b/>
                <w:bCs/>
              </w:rPr>
            </w:pPr>
            <w:r w:rsidRPr="00896C02">
              <w:rPr>
                <w:b/>
                <w:bCs/>
              </w:rPr>
              <w:t>Communication</w:t>
            </w:r>
          </w:p>
        </w:tc>
        <w:tc>
          <w:tcPr>
            <w:tcW w:w="2509" w:type="dxa"/>
            <w:hideMark/>
          </w:tcPr>
          <w:p w:rsidR="00C47810" w:rsidRPr="00896C02" w:rsidRDefault="00C47810" w:rsidP="002B2379">
            <w:pPr>
              <w:pStyle w:val="BodyText"/>
              <w:spacing w:before="90" w:line="275" w:lineRule="exact"/>
              <w:ind w:left="199"/>
            </w:pPr>
            <w:r w:rsidRPr="00896C02">
              <w:t>Communication Manager</w:t>
            </w:r>
          </w:p>
        </w:tc>
        <w:tc>
          <w:tcPr>
            <w:tcW w:w="1288" w:type="dxa"/>
            <w:hideMark/>
          </w:tcPr>
          <w:p w:rsidR="00C47810" w:rsidRPr="00896C02" w:rsidRDefault="00C47810" w:rsidP="002B2379">
            <w:pPr>
              <w:pStyle w:val="BodyText"/>
              <w:spacing w:before="90" w:line="275" w:lineRule="exact"/>
              <w:ind w:left="199"/>
            </w:pPr>
            <w:r w:rsidRPr="00896C02">
              <w:t>20</w:t>
            </w:r>
          </w:p>
        </w:tc>
        <w:tc>
          <w:tcPr>
            <w:tcW w:w="2271" w:type="dxa"/>
            <w:hideMark/>
          </w:tcPr>
          <w:p w:rsidR="00C47810" w:rsidRPr="00896C02" w:rsidRDefault="00C47810" w:rsidP="002B2379">
            <w:pPr>
              <w:pStyle w:val="BodyText"/>
              <w:spacing w:before="90" w:line="275" w:lineRule="exact"/>
              <w:ind w:left="199"/>
            </w:pPr>
            <w:r w:rsidRPr="00896C02">
              <w:t>Private Office</w:t>
            </w:r>
          </w:p>
        </w:tc>
      </w:tr>
      <w:tr w:rsidR="00C47810" w:rsidRPr="00896C02" w:rsidTr="002B2379">
        <w:trPr>
          <w:trHeight w:val="630"/>
        </w:trPr>
        <w:tc>
          <w:tcPr>
            <w:tcW w:w="768" w:type="dxa"/>
            <w:noWrap/>
            <w:hideMark/>
          </w:tcPr>
          <w:p w:rsidR="00C47810" w:rsidRPr="00896C02" w:rsidRDefault="00C47810" w:rsidP="002B2379">
            <w:pPr>
              <w:pStyle w:val="BodyText"/>
              <w:spacing w:before="90" w:line="275" w:lineRule="exact"/>
              <w:ind w:left="199"/>
            </w:pPr>
            <w:r w:rsidRPr="00896C02">
              <w:t>4</w:t>
            </w:r>
          </w:p>
        </w:tc>
        <w:tc>
          <w:tcPr>
            <w:tcW w:w="2180" w:type="dxa"/>
            <w:hideMark/>
          </w:tcPr>
          <w:p w:rsidR="00C47810" w:rsidRPr="00896C02" w:rsidRDefault="00C47810" w:rsidP="002B2379">
            <w:pPr>
              <w:pStyle w:val="BodyText"/>
              <w:spacing w:before="90" w:line="275" w:lineRule="exact"/>
              <w:ind w:left="199"/>
              <w:rPr>
                <w:b/>
                <w:bCs/>
              </w:rPr>
            </w:pPr>
            <w:r w:rsidRPr="00896C02">
              <w:rPr>
                <w:b/>
                <w:bCs/>
              </w:rPr>
              <w:t>Communication</w:t>
            </w:r>
          </w:p>
        </w:tc>
        <w:tc>
          <w:tcPr>
            <w:tcW w:w="2509" w:type="dxa"/>
            <w:hideMark/>
          </w:tcPr>
          <w:p w:rsidR="00C47810" w:rsidRPr="00896C02" w:rsidRDefault="00C47810" w:rsidP="002B2379">
            <w:pPr>
              <w:pStyle w:val="BodyText"/>
              <w:spacing w:before="90" w:line="275" w:lineRule="exact"/>
              <w:ind w:left="199"/>
            </w:pPr>
            <w:r w:rsidRPr="00896C02">
              <w:t>Communication Officers</w:t>
            </w:r>
          </w:p>
        </w:tc>
        <w:tc>
          <w:tcPr>
            <w:tcW w:w="1288" w:type="dxa"/>
            <w:hideMark/>
          </w:tcPr>
          <w:p w:rsidR="00C47810" w:rsidRPr="00896C02" w:rsidRDefault="00C47810" w:rsidP="002B2379">
            <w:pPr>
              <w:pStyle w:val="BodyText"/>
              <w:spacing w:before="90" w:line="275" w:lineRule="exact"/>
              <w:ind w:left="199"/>
            </w:pPr>
            <w:r w:rsidRPr="00896C02">
              <w:t>40</w:t>
            </w:r>
          </w:p>
        </w:tc>
        <w:tc>
          <w:tcPr>
            <w:tcW w:w="2271" w:type="dxa"/>
            <w:hideMark/>
          </w:tcPr>
          <w:p w:rsidR="00C47810" w:rsidRPr="00896C02" w:rsidRDefault="00C47810" w:rsidP="002B2379">
            <w:pPr>
              <w:pStyle w:val="BodyText"/>
              <w:spacing w:before="90" w:line="275" w:lineRule="exact"/>
              <w:ind w:left="199"/>
            </w:pPr>
            <w:r w:rsidRPr="00896C02">
              <w:t>Open Space in a Room</w:t>
            </w:r>
          </w:p>
        </w:tc>
      </w:tr>
      <w:tr w:rsidR="00C47810" w:rsidRPr="00896C02" w:rsidTr="002B2379">
        <w:trPr>
          <w:trHeight w:val="630"/>
        </w:trPr>
        <w:tc>
          <w:tcPr>
            <w:tcW w:w="768" w:type="dxa"/>
            <w:noWrap/>
            <w:hideMark/>
          </w:tcPr>
          <w:p w:rsidR="00C47810" w:rsidRPr="00896C02" w:rsidRDefault="00C47810" w:rsidP="002B2379">
            <w:pPr>
              <w:pStyle w:val="BodyText"/>
              <w:spacing w:before="90" w:line="275" w:lineRule="exact"/>
              <w:ind w:left="199"/>
            </w:pPr>
            <w:r w:rsidRPr="00896C02">
              <w:t>5</w:t>
            </w:r>
          </w:p>
        </w:tc>
        <w:tc>
          <w:tcPr>
            <w:tcW w:w="2180" w:type="dxa"/>
            <w:hideMark/>
          </w:tcPr>
          <w:p w:rsidR="00C47810" w:rsidRPr="00896C02" w:rsidRDefault="00C47810" w:rsidP="002B2379">
            <w:pPr>
              <w:pStyle w:val="BodyText"/>
              <w:spacing w:before="90" w:line="275" w:lineRule="exact"/>
              <w:ind w:left="199"/>
              <w:rPr>
                <w:b/>
                <w:bCs/>
              </w:rPr>
            </w:pPr>
            <w:r w:rsidRPr="00896C02">
              <w:rPr>
                <w:b/>
                <w:bCs/>
              </w:rPr>
              <w:t>Consumer Affairs</w:t>
            </w:r>
          </w:p>
        </w:tc>
        <w:tc>
          <w:tcPr>
            <w:tcW w:w="2509" w:type="dxa"/>
            <w:hideMark/>
          </w:tcPr>
          <w:p w:rsidR="00C47810" w:rsidRPr="00896C02" w:rsidRDefault="00C47810" w:rsidP="002B2379">
            <w:pPr>
              <w:pStyle w:val="BodyText"/>
              <w:spacing w:before="90" w:line="275" w:lineRule="exact"/>
              <w:ind w:left="199"/>
            </w:pPr>
            <w:r w:rsidRPr="00896C02">
              <w:t>Manager</w:t>
            </w:r>
          </w:p>
        </w:tc>
        <w:tc>
          <w:tcPr>
            <w:tcW w:w="1288" w:type="dxa"/>
            <w:hideMark/>
          </w:tcPr>
          <w:p w:rsidR="00C47810" w:rsidRPr="00896C02" w:rsidRDefault="00C47810" w:rsidP="002B2379">
            <w:pPr>
              <w:pStyle w:val="BodyText"/>
              <w:spacing w:before="90" w:line="275" w:lineRule="exact"/>
              <w:ind w:left="199"/>
            </w:pPr>
            <w:r w:rsidRPr="00896C02">
              <w:t>20</w:t>
            </w:r>
          </w:p>
        </w:tc>
        <w:tc>
          <w:tcPr>
            <w:tcW w:w="2271" w:type="dxa"/>
            <w:hideMark/>
          </w:tcPr>
          <w:p w:rsidR="00C47810" w:rsidRPr="00896C02" w:rsidRDefault="00C47810" w:rsidP="002B2379">
            <w:pPr>
              <w:pStyle w:val="BodyText"/>
              <w:spacing w:before="90" w:line="275" w:lineRule="exact"/>
              <w:ind w:left="199"/>
            </w:pPr>
            <w:r w:rsidRPr="00896C02">
              <w:t>Private Office</w:t>
            </w:r>
          </w:p>
        </w:tc>
      </w:tr>
      <w:tr w:rsidR="00C47810" w:rsidRPr="00896C02" w:rsidTr="002B2379">
        <w:trPr>
          <w:trHeight w:val="630"/>
        </w:trPr>
        <w:tc>
          <w:tcPr>
            <w:tcW w:w="768" w:type="dxa"/>
            <w:noWrap/>
            <w:hideMark/>
          </w:tcPr>
          <w:p w:rsidR="00C47810" w:rsidRPr="00896C02" w:rsidRDefault="00C47810" w:rsidP="002B2379">
            <w:pPr>
              <w:pStyle w:val="BodyText"/>
              <w:spacing w:before="90" w:line="275" w:lineRule="exact"/>
              <w:ind w:left="199"/>
            </w:pPr>
            <w:r w:rsidRPr="00896C02">
              <w:t>6</w:t>
            </w:r>
          </w:p>
        </w:tc>
        <w:tc>
          <w:tcPr>
            <w:tcW w:w="2180" w:type="dxa"/>
            <w:hideMark/>
          </w:tcPr>
          <w:p w:rsidR="00C47810" w:rsidRPr="00896C02" w:rsidRDefault="00C47810" w:rsidP="002B2379">
            <w:pPr>
              <w:pStyle w:val="BodyText"/>
              <w:spacing w:before="90" w:line="275" w:lineRule="exact"/>
              <w:ind w:left="199"/>
              <w:rPr>
                <w:b/>
                <w:bCs/>
              </w:rPr>
            </w:pPr>
            <w:r w:rsidRPr="00896C02">
              <w:rPr>
                <w:b/>
                <w:bCs/>
              </w:rPr>
              <w:t>Consumer Affairs</w:t>
            </w:r>
          </w:p>
        </w:tc>
        <w:tc>
          <w:tcPr>
            <w:tcW w:w="2509" w:type="dxa"/>
            <w:hideMark/>
          </w:tcPr>
          <w:p w:rsidR="00C47810" w:rsidRPr="00896C02" w:rsidRDefault="00C47810" w:rsidP="002B2379">
            <w:pPr>
              <w:pStyle w:val="BodyText"/>
              <w:spacing w:before="90" w:line="275" w:lineRule="exact"/>
              <w:ind w:left="199"/>
            </w:pPr>
            <w:r w:rsidRPr="00896C02">
              <w:t>Officers</w:t>
            </w:r>
          </w:p>
        </w:tc>
        <w:tc>
          <w:tcPr>
            <w:tcW w:w="1288" w:type="dxa"/>
            <w:hideMark/>
          </w:tcPr>
          <w:p w:rsidR="00C47810" w:rsidRPr="00896C02" w:rsidRDefault="00C47810" w:rsidP="002B2379">
            <w:pPr>
              <w:pStyle w:val="BodyText"/>
              <w:spacing w:before="90" w:line="275" w:lineRule="exact"/>
              <w:ind w:left="199"/>
            </w:pPr>
            <w:r w:rsidRPr="00896C02">
              <w:t>30</w:t>
            </w:r>
          </w:p>
        </w:tc>
        <w:tc>
          <w:tcPr>
            <w:tcW w:w="2271" w:type="dxa"/>
            <w:hideMark/>
          </w:tcPr>
          <w:p w:rsidR="00C47810" w:rsidRPr="00896C02" w:rsidRDefault="00C47810" w:rsidP="002B2379">
            <w:pPr>
              <w:pStyle w:val="BodyText"/>
              <w:spacing w:before="90" w:line="275" w:lineRule="exact"/>
              <w:ind w:left="199"/>
            </w:pPr>
            <w:r w:rsidRPr="00896C02">
              <w:t>Open Space in a Room</w:t>
            </w:r>
          </w:p>
        </w:tc>
      </w:tr>
      <w:tr w:rsidR="00C47810" w:rsidRPr="00896C02" w:rsidTr="002B2379">
        <w:trPr>
          <w:trHeight w:val="630"/>
        </w:trPr>
        <w:tc>
          <w:tcPr>
            <w:tcW w:w="768" w:type="dxa"/>
            <w:noWrap/>
            <w:hideMark/>
          </w:tcPr>
          <w:p w:rsidR="00C47810" w:rsidRPr="00896C02" w:rsidRDefault="00C47810" w:rsidP="002B2379">
            <w:pPr>
              <w:pStyle w:val="BodyText"/>
              <w:spacing w:before="90" w:line="275" w:lineRule="exact"/>
              <w:ind w:left="199"/>
            </w:pPr>
            <w:r w:rsidRPr="00896C02">
              <w:t>7</w:t>
            </w:r>
          </w:p>
        </w:tc>
        <w:tc>
          <w:tcPr>
            <w:tcW w:w="2180" w:type="dxa"/>
            <w:hideMark/>
          </w:tcPr>
          <w:p w:rsidR="00C47810" w:rsidRPr="00896C02" w:rsidRDefault="00C47810" w:rsidP="002B2379">
            <w:pPr>
              <w:pStyle w:val="BodyText"/>
              <w:spacing w:before="90" w:line="275" w:lineRule="exact"/>
              <w:ind w:left="199"/>
              <w:rPr>
                <w:b/>
                <w:bCs/>
              </w:rPr>
            </w:pPr>
            <w:r w:rsidRPr="00896C02">
              <w:rPr>
                <w:b/>
                <w:bCs/>
              </w:rPr>
              <w:t>Consumer Affairs</w:t>
            </w:r>
          </w:p>
        </w:tc>
        <w:tc>
          <w:tcPr>
            <w:tcW w:w="2509" w:type="dxa"/>
            <w:hideMark/>
          </w:tcPr>
          <w:p w:rsidR="00C47810" w:rsidRPr="00896C02" w:rsidRDefault="00C47810" w:rsidP="002B2379">
            <w:pPr>
              <w:pStyle w:val="BodyText"/>
              <w:spacing w:before="90" w:line="275" w:lineRule="exact"/>
              <w:ind w:left="199"/>
            </w:pPr>
            <w:r w:rsidRPr="00896C02">
              <w:t>Meeting Room</w:t>
            </w:r>
          </w:p>
        </w:tc>
        <w:tc>
          <w:tcPr>
            <w:tcW w:w="1288" w:type="dxa"/>
            <w:hideMark/>
          </w:tcPr>
          <w:p w:rsidR="00C47810" w:rsidRPr="00896C02" w:rsidRDefault="00C47810" w:rsidP="002B2379">
            <w:pPr>
              <w:pStyle w:val="BodyText"/>
              <w:spacing w:before="90" w:line="275" w:lineRule="exact"/>
              <w:ind w:left="199"/>
            </w:pPr>
            <w:r w:rsidRPr="00896C02">
              <w:t>30</w:t>
            </w:r>
          </w:p>
        </w:tc>
        <w:tc>
          <w:tcPr>
            <w:tcW w:w="2271" w:type="dxa"/>
            <w:hideMark/>
          </w:tcPr>
          <w:p w:rsidR="00C47810" w:rsidRPr="00896C02" w:rsidRDefault="00C47810" w:rsidP="002B2379">
            <w:pPr>
              <w:pStyle w:val="BodyText"/>
              <w:spacing w:before="90" w:line="275" w:lineRule="exact"/>
              <w:ind w:left="199"/>
            </w:pPr>
            <w:r w:rsidRPr="00896C02">
              <w:t>Open Space in a Room</w:t>
            </w:r>
          </w:p>
        </w:tc>
      </w:tr>
      <w:tr w:rsidR="00C47810" w:rsidRPr="00896C02" w:rsidTr="002B2379">
        <w:trPr>
          <w:trHeight w:val="630"/>
        </w:trPr>
        <w:tc>
          <w:tcPr>
            <w:tcW w:w="768" w:type="dxa"/>
            <w:noWrap/>
            <w:hideMark/>
          </w:tcPr>
          <w:p w:rsidR="00C47810" w:rsidRPr="00896C02" w:rsidRDefault="00C47810" w:rsidP="002B2379">
            <w:pPr>
              <w:pStyle w:val="BodyText"/>
              <w:spacing w:before="90" w:line="275" w:lineRule="exact"/>
              <w:ind w:left="199"/>
            </w:pPr>
            <w:r w:rsidRPr="00896C02">
              <w:t>8</w:t>
            </w:r>
          </w:p>
        </w:tc>
        <w:tc>
          <w:tcPr>
            <w:tcW w:w="2180" w:type="dxa"/>
            <w:hideMark/>
          </w:tcPr>
          <w:p w:rsidR="00C47810" w:rsidRPr="00896C02" w:rsidRDefault="00C47810" w:rsidP="002B2379">
            <w:pPr>
              <w:pStyle w:val="BodyText"/>
              <w:spacing w:before="90" w:line="275" w:lineRule="exact"/>
              <w:ind w:left="199"/>
              <w:rPr>
                <w:b/>
                <w:bCs/>
              </w:rPr>
            </w:pPr>
            <w:r w:rsidRPr="00896C02">
              <w:rPr>
                <w:b/>
                <w:bCs/>
              </w:rPr>
              <w:t>Chairman</w:t>
            </w:r>
          </w:p>
        </w:tc>
        <w:tc>
          <w:tcPr>
            <w:tcW w:w="2509" w:type="dxa"/>
            <w:hideMark/>
          </w:tcPr>
          <w:p w:rsidR="00C47810" w:rsidRPr="00896C02" w:rsidRDefault="00C47810" w:rsidP="002B2379">
            <w:pPr>
              <w:pStyle w:val="BodyText"/>
              <w:spacing w:before="90" w:line="275" w:lineRule="exact"/>
              <w:ind w:left="199"/>
            </w:pPr>
            <w:r w:rsidRPr="00896C02">
              <w:t>Chairman</w:t>
            </w:r>
          </w:p>
        </w:tc>
        <w:tc>
          <w:tcPr>
            <w:tcW w:w="1288" w:type="dxa"/>
            <w:hideMark/>
          </w:tcPr>
          <w:p w:rsidR="00C47810" w:rsidRPr="00896C02" w:rsidRDefault="00C47810" w:rsidP="002B2379">
            <w:pPr>
              <w:pStyle w:val="BodyText"/>
              <w:spacing w:before="90" w:line="275" w:lineRule="exact"/>
              <w:ind w:left="199"/>
            </w:pPr>
            <w:r w:rsidRPr="00896C02">
              <w:t>40</w:t>
            </w:r>
          </w:p>
        </w:tc>
        <w:tc>
          <w:tcPr>
            <w:tcW w:w="2271" w:type="dxa"/>
            <w:hideMark/>
          </w:tcPr>
          <w:p w:rsidR="00C47810" w:rsidRPr="00896C02" w:rsidRDefault="00C47810" w:rsidP="002B2379">
            <w:pPr>
              <w:pStyle w:val="BodyText"/>
              <w:spacing w:before="90" w:line="275" w:lineRule="exact"/>
              <w:ind w:left="199"/>
            </w:pPr>
            <w:r w:rsidRPr="00896C02">
              <w:t>Private Office</w:t>
            </w:r>
          </w:p>
        </w:tc>
      </w:tr>
      <w:tr w:rsidR="00C47810" w:rsidRPr="00896C02" w:rsidTr="002B2379">
        <w:trPr>
          <w:trHeight w:val="630"/>
        </w:trPr>
        <w:tc>
          <w:tcPr>
            <w:tcW w:w="768" w:type="dxa"/>
            <w:noWrap/>
            <w:hideMark/>
          </w:tcPr>
          <w:p w:rsidR="00C47810" w:rsidRPr="00896C02" w:rsidRDefault="00C47810" w:rsidP="002B2379">
            <w:pPr>
              <w:pStyle w:val="BodyText"/>
              <w:spacing w:before="90" w:line="275" w:lineRule="exact"/>
              <w:ind w:left="199"/>
            </w:pPr>
            <w:r w:rsidRPr="00896C02">
              <w:t>9</w:t>
            </w:r>
          </w:p>
        </w:tc>
        <w:tc>
          <w:tcPr>
            <w:tcW w:w="2180" w:type="dxa"/>
            <w:hideMark/>
          </w:tcPr>
          <w:p w:rsidR="00C47810" w:rsidRPr="00896C02" w:rsidRDefault="00C47810" w:rsidP="002B2379">
            <w:pPr>
              <w:pStyle w:val="BodyText"/>
              <w:spacing w:before="90" w:line="275" w:lineRule="exact"/>
              <w:ind w:left="199"/>
              <w:rPr>
                <w:b/>
                <w:bCs/>
              </w:rPr>
            </w:pPr>
            <w:r w:rsidRPr="00896C02">
              <w:rPr>
                <w:b/>
                <w:bCs/>
              </w:rPr>
              <w:t>Chairman</w:t>
            </w:r>
          </w:p>
        </w:tc>
        <w:tc>
          <w:tcPr>
            <w:tcW w:w="2509" w:type="dxa"/>
            <w:hideMark/>
          </w:tcPr>
          <w:p w:rsidR="00C47810" w:rsidRPr="00896C02" w:rsidRDefault="00C47810" w:rsidP="002B2379">
            <w:pPr>
              <w:pStyle w:val="BodyText"/>
              <w:spacing w:before="90" w:line="275" w:lineRule="exact"/>
              <w:ind w:left="199"/>
            </w:pPr>
            <w:r w:rsidRPr="00896C02">
              <w:t>Chairman’s Secretary</w:t>
            </w:r>
          </w:p>
        </w:tc>
        <w:tc>
          <w:tcPr>
            <w:tcW w:w="1288" w:type="dxa"/>
            <w:hideMark/>
          </w:tcPr>
          <w:p w:rsidR="00C47810" w:rsidRPr="00896C02" w:rsidRDefault="00C47810" w:rsidP="002B2379">
            <w:pPr>
              <w:pStyle w:val="BodyText"/>
              <w:spacing w:before="90" w:line="275" w:lineRule="exact"/>
              <w:ind w:left="199"/>
            </w:pPr>
            <w:r w:rsidRPr="00896C02">
              <w:t>15</w:t>
            </w:r>
          </w:p>
        </w:tc>
        <w:tc>
          <w:tcPr>
            <w:tcW w:w="2271" w:type="dxa"/>
            <w:hideMark/>
          </w:tcPr>
          <w:p w:rsidR="00C47810" w:rsidRPr="00896C02" w:rsidRDefault="00C47810" w:rsidP="002B2379">
            <w:pPr>
              <w:pStyle w:val="BodyText"/>
              <w:spacing w:before="90" w:line="275" w:lineRule="exact"/>
              <w:ind w:left="199"/>
            </w:pPr>
            <w:r w:rsidRPr="00896C02">
              <w:t>Private Office</w:t>
            </w:r>
          </w:p>
        </w:tc>
      </w:tr>
      <w:tr w:rsidR="00C47810" w:rsidRPr="00896C02" w:rsidTr="002B2379">
        <w:trPr>
          <w:trHeight w:val="630"/>
        </w:trPr>
        <w:tc>
          <w:tcPr>
            <w:tcW w:w="768" w:type="dxa"/>
            <w:noWrap/>
            <w:hideMark/>
          </w:tcPr>
          <w:p w:rsidR="00C47810" w:rsidRPr="00896C02" w:rsidRDefault="00C47810" w:rsidP="002B2379">
            <w:pPr>
              <w:pStyle w:val="BodyText"/>
              <w:spacing w:before="90" w:line="275" w:lineRule="exact"/>
              <w:ind w:left="199"/>
            </w:pPr>
            <w:r w:rsidRPr="00896C02">
              <w:t>10</w:t>
            </w:r>
          </w:p>
        </w:tc>
        <w:tc>
          <w:tcPr>
            <w:tcW w:w="2180" w:type="dxa"/>
            <w:hideMark/>
          </w:tcPr>
          <w:p w:rsidR="00C47810" w:rsidRPr="00896C02" w:rsidRDefault="00C47810" w:rsidP="002B2379">
            <w:pPr>
              <w:pStyle w:val="BodyText"/>
              <w:spacing w:before="90" w:line="275" w:lineRule="exact"/>
              <w:ind w:left="199"/>
              <w:rPr>
                <w:b/>
                <w:bCs/>
              </w:rPr>
            </w:pPr>
            <w:r w:rsidRPr="00896C02">
              <w:rPr>
                <w:b/>
                <w:bCs/>
              </w:rPr>
              <w:t>Executive Director</w:t>
            </w:r>
          </w:p>
        </w:tc>
        <w:tc>
          <w:tcPr>
            <w:tcW w:w="2509" w:type="dxa"/>
            <w:hideMark/>
          </w:tcPr>
          <w:p w:rsidR="00C47810" w:rsidRPr="00896C02" w:rsidRDefault="00C47810" w:rsidP="002B2379">
            <w:pPr>
              <w:pStyle w:val="BodyText"/>
              <w:spacing w:before="90" w:line="275" w:lineRule="exact"/>
              <w:ind w:left="199"/>
            </w:pPr>
            <w:r w:rsidRPr="00896C02">
              <w:t>Executive Director</w:t>
            </w:r>
          </w:p>
        </w:tc>
        <w:tc>
          <w:tcPr>
            <w:tcW w:w="1288" w:type="dxa"/>
            <w:hideMark/>
          </w:tcPr>
          <w:p w:rsidR="00C47810" w:rsidRPr="00896C02" w:rsidRDefault="00C47810" w:rsidP="002B2379">
            <w:pPr>
              <w:pStyle w:val="BodyText"/>
              <w:spacing w:before="90" w:line="275" w:lineRule="exact"/>
              <w:ind w:left="199"/>
            </w:pPr>
            <w:r w:rsidRPr="00896C02">
              <w:t>40</w:t>
            </w:r>
          </w:p>
        </w:tc>
        <w:tc>
          <w:tcPr>
            <w:tcW w:w="2271" w:type="dxa"/>
            <w:hideMark/>
          </w:tcPr>
          <w:p w:rsidR="00C47810" w:rsidRPr="00896C02" w:rsidRDefault="00C47810" w:rsidP="002B2379">
            <w:pPr>
              <w:pStyle w:val="BodyText"/>
              <w:spacing w:before="90" w:line="275" w:lineRule="exact"/>
              <w:ind w:left="199"/>
            </w:pPr>
            <w:r w:rsidRPr="00896C02">
              <w:t>Private Office</w:t>
            </w:r>
          </w:p>
        </w:tc>
      </w:tr>
      <w:tr w:rsidR="00C47810" w:rsidRPr="00896C02" w:rsidTr="002B2379">
        <w:trPr>
          <w:trHeight w:val="630"/>
        </w:trPr>
        <w:tc>
          <w:tcPr>
            <w:tcW w:w="768" w:type="dxa"/>
            <w:noWrap/>
            <w:hideMark/>
          </w:tcPr>
          <w:p w:rsidR="00C47810" w:rsidRPr="00896C02" w:rsidRDefault="00C47810" w:rsidP="002B2379">
            <w:pPr>
              <w:pStyle w:val="BodyText"/>
              <w:spacing w:before="90" w:line="275" w:lineRule="exact"/>
              <w:ind w:left="199"/>
            </w:pPr>
            <w:r w:rsidRPr="00896C02">
              <w:t>11</w:t>
            </w:r>
          </w:p>
        </w:tc>
        <w:tc>
          <w:tcPr>
            <w:tcW w:w="2180" w:type="dxa"/>
            <w:hideMark/>
          </w:tcPr>
          <w:p w:rsidR="00C47810" w:rsidRPr="00896C02" w:rsidRDefault="00C47810" w:rsidP="002B2379">
            <w:pPr>
              <w:pStyle w:val="BodyText"/>
              <w:spacing w:before="90" w:line="275" w:lineRule="exact"/>
              <w:ind w:left="199"/>
              <w:rPr>
                <w:b/>
                <w:bCs/>
              </w:rPr>
            </w:pPr>
            <w:r w:rsidRPr="00896C02">
              <w:rPr>
                <w:b/>
                <w:bCs/>
              </w:rPr>
              <w:t>Executive Director</w:t>
            </w:r>
          </w:p>
        </w:tc>
        <w:tc>
          <w:tcPr>
            <w:tcW w:w="2509" w:type="dxa"/>
            <w:hideMark/>
          </w:tcPr>
          <w:p w:rsidR="00C47810" w:rsidRPr="00896C02" w:rsidRDefault="00C47810" w:rsidP="002B2379">
            <w:pPr>
              <w:pStyle w:val="BodyText"/>
              <w:spacing w:before="90" w:line="275" w:lineRule="exact"/>
              <w:ind w:left="199"/>
            </w:pPr>
            <w:r w:rsidRPr="00896C02">
              <w:t>Executive Director’s Secretary</w:t>
            </w:r>
          </w:p>
        </w:tc>
        <w:tc>
          <w:tcPr>
            <w:tcW w:w="1288" w:type="dxa"/>
            <w:hideMark/>
          </w:tcPr>
          <w:p w:rsidR="00C47810" w:rsidRPr="00896C02" w:rsidRDefault="00C47810" w:rsidP="002B2379">
            <w:pPr>
              <w:pStyle w:val="BodyText"/>
              <w:spacing w:before="90" w:line="275" w:lineRule="exact"/>
              <w:ind w:left="199"/>
            </w:pPr>
            <w:r w:rsidRPr="00896C02">
              <w:t>15</w:t>
            </w:r>
          </w:p>
        </w:tc>
        <w:tc>
          <w:tcPr>
            <w:tcW w:w="2271" w:type="dxa"/>
            <w:hideMark/>
          </w:tcPr>
          <w:p w:rsidR="00C47810" w:rsidRPr="00896C02" w:rsidRDefault="00C47810" w:rsidP="002B2379">
            <w:pPr>
              <w:pStyle w:val="BodyText"/>
              <w:spacing w:before="90" w:line="275" w:lineRule="exact"/>
              <w:ind w:left="199"/>
            </w:pPr>
            <w:r w:rsidRPr="00896C02">
              <w:t>Private Office</w:t>
            </w:r>
          </w:p>
        </w:tc>
      </w:tr>
      <w:tr w:rsidR="00C47810" w:rsidRPr="00896C02" w:rsidTr="002B2379">
        <w:trPr>
          <w:trHeight w:val="630"/>
        </w:trPr>
        <w:tc>
          <w:tcPr>
            <w:tcW w:w="768" w:type="dxa"/>
            <w:noWrap/>
            <w:hideMark/>
          </w:tcPr>
          <w:p w:rsidR="00C47810" w:rsidRPr="00896C02" w:rsidRDefault="00C47810" w:rsidP="002B2379">
            <w:pPr>
              <w:pStyle w:val="BodyText"/>
              <w:spacing w:before="90" w:line="275" w:lineRule="exact"/>
              <w:ind w:left="199"/>
            </w:pPr>
            <w:r w:rsidRPr="00896C02">
              <w:t>12</w:t>
            </w:r>
          </w:p>
        </w:tc>
        <w:tc>
          <w:tcPr>
            <w:tcW w:w="2180" w:type="dxa"/>
            <w:hideMark/>
          </w:tcPr>
          <w:p w:rsidR="00C47810" w:rsidRPr="00896C02" w:rsidRDefault="00C47810" w:rsidP="002B2379">
            <w:pPr>
              <w:pStyle w:val="BodyText"/>
              <w:spacing w:before="90" w:line="275" w:lineRule="exact"/>
              <w:ind w:left="199"/>
              <w:rPr>
                <w:b/>
                <w:bCs/>
              </w:rPr>
            </w:pPr>
            <w:r w:rsidRPr="00896C02">
              <w:rPr>
                <w:b/>
                <w:bCs/>
              </w:rPr>
              <w:t>Executive Director</w:t>
            </w:r>
          </w:p>
        </w:tc>
        <w:tc>
          <w:tcPr>
            <w:tcW w:w="2509" w:type="dxa"/>
            <w:hideMark/>
          </w:tcPr>
          <w:p w:rsidR="00C47810" w:rsidRPr="00896C02" w:rsidRDefault="00C47810" w:rsidP="002B2379">
            <w:pPr>
              <w:pStyle w:val="BodyText"/>
              <w:spacing w:before="90" w:line="275" w:lineRule="exact"/>
              <w:ind w:left="199"/>
            </w:pPr>
            <w:r w:rsidRPr="00896C02">
              <w:t>Waiting Room</w:t>
            </w:r>
          </w:p>
        </w:tc>
        <w:tc>
          <w:tcPr>
            <w:tcW w:w="1288" w:type="dxa"/>
            <w:hideMark/>
          </w:tcPr>
          <w:p w:rsidR="00C47810" w:rsidRPr="00896C02" w:rsidRDefault="00C47810" w:rsidP="002B2379">
            <w:pPr>
              <w:pStyle w:val="BodyText"/>
              <w:spacing w:before="90" w:line="275" w:lineRule="exact"/>
              <w:ind w:left="199"/>
            </w:pPr>
            <w:r w:rsidRPr="00896C02">
              <w:t>20</w:t>
            </w:r>
          </w:p>
        </w:tc>
        <w:tc>
          <w:tcPr>
            <w:tcW w:w="2271" w:type="dxa"/>
            <w:hideMark/>
          </w:tcPr>
          <w:p w:rsidR="00C47810" w:rsidRPr="00896C02" w:rsidRDefault="00C47810" w:rsidP="002B2379">
            <w:pPr>
              <w:pStyle w:val="BodyText"/>
              <w:spacing w:before="90" w:line="275" w:lineRule="exact"/>
              <w:ind w:left="199"/>
            </w:pPr>
            <w:r w:rsidRPr="00896C02">
              <w:t>Private Office</w:t>
            </w:r>
          </w:p>
        </w:tc>
      </w:tr>
      <w:tr w:rsidR="00C47810" w:rsidRPr="00896C02" w:rsidTr="002B2379">
        <w:trPr>
          <w:trHeight w:val="630"/>
        </w:trPr>
        <w:tc>
          <w:tcPr>
            <w:tcW w:w="768" w:type="dxa"/>
            <w:noWrap/>
            <w:hideMark/>
          </w:tcPr>
          <w:p w:rsidR="00C47810" w:rsidRPr="00896C02" w:rsidRDefault="00C47810" w:rsidP="002B2379">
            <w:pPr>
              <w:pStyle w:val="BodyText"/>
              <w:spacing w:before="90" w:line="275" w:lineRule="exact"/>
              <w:ind w:left="199"/>
            </w:pPr>
            <w:r w:rsidRPr="00896C02">
              <w:t>13</w:t>
            </w:r>
          </w:p>
        </w:tc>
        <w:tc>
          <w:tcPr>
            <w:tcW w:w="2180" w:type="dxa"/>
            <w:hideMark/>
          </w:tcPr>
          <w:p w:rsidR="00C47810" w:rsidRPr="00896C02" w:rsidRDefault="00C47810" w:rsidP="002B2379">
            <w:pPr>
              <w:pStyle w:val="BodyText"/>
              <w:spacing w:before="90" w:line="275" w:lineRule="exact"/>
              <w:ind w:left="199"/>
              <w:rPr>
                <w:b/>
                <w:bCs/>
              </w:rPr>
            </w:pPr>
            <w:r w:rsidRPr="00896C02">
              <w:rPr>
                <w:b/>
                <w:bCs/>
              </w:rPr>
              <w:t>Reception</w:t>
            </w:r>
          </w:p>
        </w:tc>
        <w:tc>
          <w:tcPr>
            <w:tcW w:w="2509" w:type="dxa"/>
            <w:hideMark/>
          </w:tcPr>
          <w:p w:rsidR="00C47810" w:rsidRPr="00896C02" w:rsidRDefault="00C47810" w:rsidP="002B2379">
            <w:pPr>
              <w:pStyle w:val="BodyText"/>
              <w:spacing w:before="90" w:line="275" w:lineRule="exact"/>
              <w:ind w:left="199"/>
            </w:pPr>
            <w:r w:rsidRPr="00896C02">
              <w:t>Reception</w:t>
            </w:r>
          </w:p>
        </w:tc>
        <w:tc>
          <w:tcPr>
            <w:tcW w:w="1288" w:type="dxa"/>
            <w:hideMark/>
          </w:tcPr>
          <w:p w:rsidR="00C47810" w:rsidRPr="00896C02" w:rsidRDefault="00C47810" w:rsidP="002B2379">
            <w:pPr>
              <w:pStyle w:val="BodyText"/>
              <w:spacing w:before="90" w:line="275" w:lineRule="exact"/>
              <w:ind w:left="199"/>
            </w:pPr>
            <w:r w:rsidRPr="00896C02">
              <w:t>48</w:t>
            </w:r>
          </w:p>
        </w:tc>
        <w:tc>
          <w:tcPr>
            <w:tcW w:w="2271" w:type="dxa"/>
            <w:hideMark/>
          </w:tcPr>
          <w:p w:rsidR="00C47810" w:rsidRPr="00896C02" w:rsidRDefault="00C47810" w:rsidP="002B2379">
            <w:pPr>
              <w:pStyle w:val="BodyText"/>
              <w:spacing w:before="90" w:line="275" w:lineRule="exact"/>
              <w:ind w:left="199"/>
            </w:pPr>
            <w:r w:rsidRPr="00896C02">
              <w:t> </w:t>
            </w:r>
          </w:p>
        </w:tc>
      </w:tr>
      <w:tr w:rsidR="00C47810" w:rsidRPr="00896C02" w:rsidTr="002B2379">
        <w:trPr>
          <w:trHeight w:val="630"/>
        </w:trPr>
        <w:tc>
          <w:tcPr>
            <w:tcW w:w="768" w:type="dxa"/>
            <w:noWrap/>
            <w:hideMark/>
          </w:tcPr>
          <w:p w:rsidR="00C47810" w:rsidRPr="00896C02" w:rsidRDefault="00C47810" w:rsidP="002B2379">
            <w:pPr>
              <w:pStyle w:val="BodyText"/>
              <w:spacing w:before="90" w:line="275" w:lineRule="exact"/>
              <w:ind w:left="199"/>
            </w:pPr>
            <w:r w:rsidRPr="00896C02">
              <w:t>14</w:t>
            </w:r>
          </w:p>
        </w:tc>
        <w:tc>
          <w:tcPr>
            <w:tcW w:w="2180" w:type="dxa"/>
            <w:hideMark/>
          </w:tcPr>
          <w:p w:rsidR="00C47810" w:rsidRPr="00896C02" w:rsidRDefault="00C47810" w:rsidP="002B2379">
            <w:pPr>
              <w:pStyle w:val="BodyText"/>
              <w:spacing w:before="90" w:line="275" w:lineRule="exact"/>
              <w:ind w:left="199"/>
              <w:rPr>
                <w:b/>
                <w:bCs/>
              </w:rPr>
            </w:pPr>
            <w:r w:rsidRPr="00896C02">
              <w:rPr>
                <w:b/>
                <w:bCs/>
              </w:rPr>
              <w:t>Board Room</w:t>
            </w:r>
          </w:p>
        </w:tc>
        <w:tc>
          <w:tcPr>
            <w:tcW w:w="2509" w:type="dxa"/>
            <w:hideMark/>
          </w:tcPr>
          <w:p w:rsidR="00C47810" w:rsidRPr="00896C02" w:rsidRDefault="00C47810" w:rsidP="002B2379">
            <w:pPr>
              <w:pStyle w:val="BodyText"/>
              <w:spacing w:before="90" w:line="275" w:lineRule="exact"/>
              <w:ind w:left="199"/>
            </w:pPr>
            <w:r w:rsidRPr="00896C02">
              <w:t>Board Room</w:t>
            </w:r>
          </w:p>
        </w:tc>
        <w:tc>
          <w:tcPr>
            <w:tcW w:w="1288" w:type="dxa"/>
            <w:hideMark/>
          </w:tcPr>
          <w:p w:rsidR="00C47810" w:rsidRPr="00896C02" w:rsidRDefault="00C47810" w:rsidP="002B2379">
            <w:pPr>
              <w:pStyle w:val="BodyText"/>
              <w:spacing w:before="90" w:line="275" w:lineRule="exact"/>
              <w:ind w:left="199"/>
            </w:pPr>
            <w:r w:rsidRPr="00896C02">
              <w:t>88</w:t>
            </w:r>
          </w:p>
        </w:tc>
        <w:tc>
          <w:tcPr>
            <w:tcW w:w="2271" w:type="dxa"/>
            <w:hideMark/>
          </w:tcPr>
          <w:p w:rsidR="00C47810" w:rsidRPr="00896C02" w:rsidRDefault="00C47810" w:rsidP="002B2379">
            <w:pPr>
              <w:pStyle w:val="BodyText"/>
              <w:spacing w:before="90" w:line="275" w:lineRule="exact"/>
              <w:ind w:left="199"/>
            </w:pPr>
            <w:r w:rsidRPr="00896C02">
              <w:t> </w:t>
            </w:r>
          </w:p>
        </w:tc>
      </w:tr>
      <w:tr w:rsidR="00C47810" w:rsidRPr="00896C02" w:rsidTr="002B2379">
        <w:trPr>
          <w:trHeight w:val="630"/>
        </w:trPr>
        <w:tc>
          <w:tcPr>
            <w:tcW w:w="768" w:type="dxa"/>
            <w:noWrap/>
            <w:hideMark/>
          </w:tcPr>
          <w:p w:rsidR="00C47810" w:rsidRPr="00896C02" w:rsidRDefault="00C47810" w:rsidP="002B2379">
            <w:pPr>
              <w:pStyle w:val="BodyText"/>
              <w:spacing w:before="90" w:line="275" w:lineRule="exact"/>
              <w:ind w:left="199"/>
            </w:pPr>
            <w:r w:rsidRPr="00896C02">
              <w:t>15</w:t>
            </w:r>
          </w:p>
        </w:tc>
        <w:tc>
          <w:tcPr>
            <w:tcW w:w="2180" w:type="dxa"/>
            <w:hideMark/>
          </w:tcPr>
          <w:p w:rsidR="00C47810" w:rsidRPr="00896C02" w:rsidRDefault="00C47810" w:rsidP="002B2379">
            <w:pPr>
              <w:pStyle w:val="BodyText"/>
              <w:spacing w:before="90" w:line="275" w:lineRule="exact"/>
              <w:ind w:left="199"/>
              <w:rPr>
                <w:b/>
                <w:bCs/>
              </w:rPr>
            </w:pPr>
            <w:r w:rsidRPr="00896C02">
              <w:rPr>
                <w:b/>
                <w:bCs/>
              </w:rPr>
              <w:t>Engineering</w:t>
            </w:r>
          </w:p>
        </w:tc>
        <w:tc>
          <w:tcPr>
            <w:tcW w:w="2509" w:type="dxa"/>
            <w:hideMark/>
          </w:tcPr>
          <w:p w:rsidR="00C47810" w:rsidRPr="00896C02" w:rsidRDefault="00C47810" w:rsidP="002B2379">
            <w:pPr>
              <w:pStyle w:val="BodyText"/>
              <w:spacing w:before="90" w:line="275" w:lineRule="exact"/>
              <w:ind w:left="199"/>
            </w:pPr>
            <w:r w:rsidRPr="00896C02">
              <w:t>Engineers &amp; Trainees (15)</w:t>
            </w:r>
          </w:p>
        </w:tc>
        <w:tc>
          <w:tcPr>
            <w:tcW w:w="1288" w:type="dxa"/>
            <w:hideMark/>
          </w:tcPr>
          <w:p w:rsidR="00C47810" w:rsidRPr="00896C02" w:rsidRDefault="00C47810" w:rsidP="002B2379">
            <w:pPr>
              <w:pStyle w:val="BodyText"/>
              <w:spacing w:before="90" w:line="275" w:lineRule="exact"/>
              <w:ind w:left="199"/>
            </w:pPr>
            <w:r w:rsidRPr="00896C02">
              <w:t>150</w:t>
            </w:r>
          </w:p>
        </w:tc>
        <w:tc>
          <w:tcPr>
            <w:tcW w:w="2271" w:type="dxa"/>
            <w:hideMark/>
          </w:tcPr>
          <w:p w:rsidR="00C47810" w:rsidRPr="00896C02" w:rsidRDefault="00C47810" w:rsidP="002B2379">
            <w:pPr>
              <w:pStyle w:val="BodyText"/>
              <w:spacing w:before="90" w:line="275" w:lineRule="exact"/>
              <w:ind w:left="199"/>
            </w:pPr>
            <w:r w:rsidRPr="00896C02">
              <w:t xml:space="preserve">Open space in one large room </w:t>
            </w:r>
          </w:p>
        </w:tc>
      </w:tr>
      <w:tr w:rsidR="00C47810" w:rsidRPr="00896C02" w:rsidTr="002B2379">
        <w:trPr>
          <w:trHeight w:val="630"/>
        </w:trPr>
        <w:tc>
          <w:tcPr>
            <w:tcW w:w="768" w:type="dxa"/>
            <w:noWrap/>
            <w:hideMark/>
          </w:tcPr>
          <w:p w:rsidR="00C47810" w:rsidRPr="00896C02" w:rsidRDefault="00C47810" w:rsidP="002B2379">
            <w:pPr>
              <w:pStyle w:val="BodyText"/>
              <w:spacing w:before="90" w:line="275" w:lineRule="exact"/>
              <w:ind w:left="199"/>
            </w:pPr>
            <w:r w:rsidRPr="00896C02">
              <w:t>16</w:t>
            </w:r>
          </w:p>
        </w:tc>
        <w:tc>
          <w:tcPr>
            <w:tcW w:w="2180" w:type="dxa"/>
            <w:hideMark/>
          </w:tcPr>
          <w:p w:rsidR="00C47810" w:rsidRPr="00896C02" w:rsidRDefault="00C47810" w:rsidP="002B2379">
            <w:pPr>
              <w:pStyle w:val="BodyText"/>
              <w:spacing w:before="90" w:line="275" w:lineRule="exact"/>
              <w:ind w:left="199"/>
              <w:rPr>
                <w:b/>
                <w:bCs/>
              </w:rPr>
            </w:pPr>
            <w:r w:rsidRPr="00896C02">
              <w:rPr>
                <w:b/>
                <w:bCs/>
              </w:rPr>
              <w:t>Engineering</w:t>
            </w:r>
          </w:p>
        </w:tc>
        <w:tc>
          <w:tcPr>
            <w:tcW w:w="2509" w:type="dxa"/>
            <w:hideMark/>
          </w:tcPr>
          <w:p w:rsidR="00C47810" w:rsidRPr="00896C02" w:rsidRDefault="00C47810" w:rsidP="002B2379">
            <w:pPr>
              <w:pStyle w:val="BodyText"/>
              <w:spacing w:before="90" w:line="275" w:lineRule="exact"/>
              <w:ind w:left="199"/>
            </w:pPr>
            <w:r w:rsidRPr="00896C02">
              <w:t>Secretaries (2)</w:t>
            </w:r>
          </w:p>
        </w:tc>
        <w:tc>
          <w:tcPr>
            <w:tcW w:w="1288" w:type="dxa"/>
            <w:hideMark/>
          </w:tcPr>
          <w:p w:rsidR="00C47810" w:rsidRPr="00896C02" w:rsidRDefault="00C47810" w:rsidP="002B2379">
            <w:pPr>
              <w:pStyle w:val="BodyText"/>
              <w:spacing w:before="90" w:line="275" w:lineRule="exact"/>
              <w:ind w:left="199"/>
            </w:pPr>
            <w:r w:rsidRPr="00896C02">
              <w:t>30</w:t>
            </w:r>
          </w:p>
        </w:tc>
        <w:tc>
          <w:tcPr>
            <w:tcW w:w="2271" w:type="dxa"/>
            <w:hideMark/>
          </w:tcPr>
          <w:p w:rsidR="00C47810" w:rsidRPr="00896C02" w:rsidRDefault="00C47810" w:rsidP="002B2379">
            <w:pPr>
              <w:pStyle w:val="BodyText"/>
              <w:spacing w:before="90" w:line="275" w:lineRule="exact"/>
              <w:ind w:left="199"/>
            </w:pPr>
            <w:r w:rsidRPr="00896C02">
              <w:t>Private offices</w:t>
            </w:r>
          </w:p>
        </w:tc>
      </w:tr>
      <w:tr w:rsidR="00C47810" w:rsidRPr="00896C02" w:rsidTr="002B2379">
        <w:trPr>
          <w:trHeight w:val="630"/>
        </w:trPr>
        <w:tc>
          <w:tcPr>
            <w:tcW w:w="768" w:type="dxa"/>
            <w:noWrap/>
            <w:hideMark/>
          </w:tcPr>
          <w:p w:rsidR="00C47810" w:rsidRPr="00896C02" w:rsidRDefault="00C47810" w:rsidP="002B2379">
            <w:pPr>
              <w:pStyle w:val="BodyText"/>
              <w:spacing w:before="90" w:line="275" w:lineRule="exact"/>
              <w:ind w:left="199"/>
            </w:pPr>
            <w:r w:rsidRPr="00896C02">
              <w:t>17</w:t>
            </w:r>
          </w:p>
        </w:tc>
        <w:tc>
          <w:tcPr>
            <w:tcW w:w="2180" w:type="dxa"/>
            <w:hideMark/>
          </w:tcPr>
          <w:p w:rsidR="00C47810" w:rsidRPr="00896C02" w:rsidRDefault="00C47810" w:rsidP="002B2379">
            <w:pPr>
              <w:pStyle w:val="BodyText"/>
              <w:spacing w:before="90" w:line="275" w:lineRule="exact"/>
              <w:ind w:left="199"/>
              <w:rPr>
                <w:b/>
                <w:bCs/>
              </w:rPr>
            </w:pPr>
            <w:r w:rsidRPr="00896C02">
              <w:rPr>
                <w:b/>
                <w:bCs/>
              </w:rPr>
              <w:t>Engineering</w:t>
            </w:r>
          </w:p>
        </w:tc>
        <w:tc>
          <w:tcPr>
            <w:tcW w:w="2509" w:type="dxa"/>
            <w:hideMark/>
          </w:tcPr>
          <w:p w:rsidR="00C47810" w:rsidRPr="00896C02" w:rsidRDefault="00C47810" w:rsidP="002B2379">
            <w:pPr>
              <w:pStyle w:val="BodyText"/>
              <w:spacing w:before="90" w:line="275" w:lineRule="exact"/>
              <w:ind w:left="199"/>
            </w:pPr>
            <w:r w:rsidRPr="00896C02">
              <w:t>Heads (2) (Positions not filled yet)</w:t>
            </w:r>
          </w:p>
        </w:tc>
        <w:tc>
          <w:tcPr>
            <w:tcW w:w="1288" w:type="dxa"/>
            <w:hideMark/>
          </w:tcPr>
          <w:p w:rsidR="00C47810" w:rsidRPr="00896C02" w:rsidRDefault="00C47810" w:rsidP="002B2379">
            <w:pPr>
              <w:pStyle w:val="BodyText"/>
              <w:spacing w:before="90" w:line="275" w:lineRule="exact"/>
              <w:ind w:left="199"/>
            </w:pPr>
            <w:r w:rsidRPr="00896C02">
              <w:t>40</w:t>
            </w:r>
          </w:p>
        </w:tc>
        <w:tc>
          <w:tcPr>
            <w:tcW w:w="2271" w:type="dxa"/>
            <w:hideMark/>
          </w:tcPr>
          <w:p w:rsidR="00C47810" w:rsidRPr="00896C02" w:rsidRDefault="00C47810" w:rsidP="002B2379">
            <w:pPr>
              <w:pStyle w:val="BodyText"/>
              <w:spacing w:before="90" w:line="275" w:lineRule="exact"/>
              <w:ind w:left="199"/>
            </w:pPr>
            <w:r w:rsidRPr="00896C02">
              <w:t>Private offices</w:t>
            </w:r>
          </w:p>
        </w:tc>
      </w:tr>
      <w:tr w:rsidR="00C47810" w:rsidRPr="00896C02" w:rsidTr="002B2379">
        <w:trPr>
          <w:trHeight w:val="630"/>
        </w:trPr>
        <w:tc>
          <w:tcPr>
            <w:tcW w:w="768" w:type="dxa"/>
            <w:noWrap/>
            <w:hideMark/>
          </w:tcPr>
          <w:p w:rsidR="00C47810" w:rsidRPr="00896C02" w:rsidRDefault="00C47810" w:rsidP="002B2379">
            <w:pPr>
              <w:pStyle w:val="BodyText"/>
              <w:spacing w:before="90" w:line="275" w:lineRule="exact"/>
              <w:ind w:left="199"/>
            </w:pPr>
            <w:r w:rsidRPr="00896C02">
              <w:t>18</w:t>
            </w:r>
          </w:p>
        </w:tc>
        <w:tc>
          <w:tcPr>
            <w:tcW w:w="2180" w:type="dxa"/>
            <w:hideMark/>
          </w:tcPr>
          <w:p w:rsidR="00C47810" w:rsidRPr="00896C02" w:rsidRDefault="00C47810" w:rsidP="002B2379">
            <w:pPr>
              <w:pStyle w:val="BodyText"/>
              <w:spacing w:before="90" w:line="275" w:lineRule="exact"/>
              <w:ind w:left="199"/>
              <w:rPr>
                <w:b/>
                <w:bCs/>
              </w:rPr>
            </w:pPr>
            <w:r w:rsidRPr="00896C02">
              <w:rPr>
                <w:b/>
                <w:bCs/>
              </w:rPr>
              <w:t>Engineering</w:t>
            </w:r>
          </w:p>
        </w:tc>
        <w:tc>
          <w:tcPr>
            <w:tcW w:w="2509" w:type="dxa"/>
            <w:hideMark/>
          </w:tcPr>
          <w:p w:rsidR="00C47810" w:rsidRPr="00896C02" w:rsidRDefault="00C47810" w:rsidP="002B2379">
            <w:pPr>
              <w:pStyle w:val="BodyText"/>
              <w:spacing w:before="90" w:line="275" w:lineRule="exact"/>
              <w:ind w:left="199"/>
            </w:pPr>
            <w:r w:rsidRPr="00896C02">
              <w:t xml:space="preserve">Manager </w:t>
            </w:r>
          </w:p>
        </w:tc>
        <w:tc>
          <w:tcPr>
            <w:tcW w:w="1288" w:type="dxa"/>
            <w:hideMark/>
          </w:tcPr>
          <w:p w:rsidR="00C47810" w:rsidRPr="00896C02" w:rsidRDefault="00C47810" w:rsidP="002B2379">
            <w:pPr>
              <w:pStyle w:val="BodyText"/>
              <w:spacing w:before="90" w:line="275" w:lineRule="exact"/>
              <w:ind w:left="199"/>
            </w:pPr>
            <w:r w:rsidRPr="00896C02">
              <w:t>20</w:t>
            </w:r>
          </w:p>
        </w:tc>
        <w:tc>
          <w:tcPr>
            <w:tcW w:w="2271" w:type="dxa"/>
            <w:hideMark/>
          </w:tcPr>
          <w:p w:rsidR="00C47810" w:rsidRPr="00896C02" w:rsidRDefault="00C47810" w:rsidP="002B2379">
            <w:pPr>
              <w:pStyle w:val="BodyText"/>
              <w:spacing w:before="90" w:line="275" w:lineRule="exact"/>
              <w:ind w:left="199"/>
            </w:pPr>
            <w:r w:rsidRPr="00896C02">
              <w:t>Private office</w:t>
            </w:r>
          </w:p>
        </w:tc>
      </w:tr>
      <w:tr w:rsidR="00C47810" w:rsidRPr="00896C02" w:rsidTr="002B2379">
        <w:trPr>
          <w:trHeight w:val="630"/>
        </w:trPr>
        <w:tc>
          <w:tcPr>
            <w:tcW w:w="768" w:type="dxa"/>
            <w:noWrap/>
            <w:hideMark/>
          </w:tcPr>
          <w:p w:rsidR="00C47810" w:rsidRPr="00896C02" w:rsidRDefault="00C47810" w:rsidP="002B2379">
            <w:pPr>
              <w:pStyle w:val="BodyText"/>
              <w:spacing w:before="90" w:line="275" w:lineRule="exact"/>
              <w:ind w:left="199"/>
            </w:pPr>
            <w:r w:rsidRPr="00896C02">
              <w:t>19</w:t>
            </w:r>
          </w:p>
        </w:tc>
        <w:tc>
          <w:tcPr>
            <w:tcW w:w="2180" w:type="dxa"/>
            <w:hideMark/>
          </w:tcPr>
          <w:p w:rsidR="00C47810" w:rsidRPr="00896C02" w:rsidRDefault="00C47810" w:rsidP="002B2379">
            <w:pPr>
              <w:pStyle w:val="BodyText"/>
              <w:spacing w:before="90" w:line="275" w:lineRule="exact"/>
              <w:ind w:left="199"/>
              <w:rPr>
                <w:b/>
                <w:bCs/>
              </w:rPr>
            </w:pPr>
            <w:r w:rsidRPr="00896C02">
              <w:rPr>
                <w:b/>
                <w:bCs/>
              </w:rPr>
              <w:t>Engineering</w:t>
            </w:r>
          </w:p>
        </w:tc>
        <w:tc>
          <w:tcPr>
            <w:tcW w:w="2509" w:type="dxa"/>
            <w:hideMark/>
          </w:tcPr>
          <w:p w:rsidR="00C47810" w:rsidRPr="00896C02" w:rsidRDefault="00C47810" w:rsidP="002B2379">
            <w:pPr>
              <w:pStyle w:val="BodyText"/>
              <w:spacing w:before="90" w:line="275" w:lineRule="exact"/>
              <w:ind w:left="199"/>
            </w:pPr>
            <w:r w:rsidRPr="00896C02">
              <w:t>Director</w:t>
            </w:r>
          </w:p>
        </w:tc>
        <w:tc>
          <w:tcPr>
            <w:tcW w:w="1288" w:type="dxa"/>
            <w:hideMark/>
          </w:tcPr>
          <w:p w:rsidR="00C47810" w:rsidRPr="00896C02" w:rsidRDefault="00C47810" w:rsidP="002B2379">
            <w:pPr>
              <w:pStyle w:val="BodyText"/>
              <w:spacing w:before="90" w:line="275" w:lineRule="exact"/>
              <w:ind w:left="199"/>
            </w:pPr>
            <w:r w:rsidRPr="00896C02">
              <w:t>30</w:t>
            </w:r>
          </w:p>
        </w:tc>
        <w:tc>
          <w:tcPr>
            <w:tcW w:w="2271" w:type="dxa"/>
            <w:hideMark/>
          </w:tcPr>
          <w:p w:rsidR="00C47810" w:rsidRPr="00896C02" w:rsidRDefault="00C47810" w:rsidP="002B2379">
            <w:pPr>
              <w:pStyle w:val="BodyText"/>
              <w:spacing w:before="90" w:line="275" w:lineRule="exact"/>
              <w:ind w:left="199"/>
            </w:pPr>
            <w:r w:rsidRPr="00896C02">
              <w:t>Private office</w:t>
            </w:r>
          </w:p>
        </w:tc>
      </w:tr>
      <w:tr w:rsidR="00C47810" w:rsidRPr="00896C02" w:rsidTr="002B2379">
        <w:trPr>
          <w:trHeight w:val="630"/>
        </w:trPr>
        <w:tc>
          <w:tcPr>
            <w:tcW w:w="768" w:type="dxa"/>
            <w:noWrap/>
            <w:hideMark/>
          </w:tcPr>
          <w:p w:rsidR="00C47810" w:rsidRPr="00896C02" w:rsidRDefault="00C47810" w:rsidP="002B2379">
            <w:pPr>
              <w:pStyle w:val="BodyText"/>
              <w:spacing w:before="90" w:line="275" w:lineRule="exact"/>
              <w:ind w:left="199"/>
            </w:pPr>
            <w:r w:rsidRPr="00896C02">
              <w:t>20</w:t>
            </w:r>
          </w:p>
        </w:tc>
        <w:tc>
          <w:tcPr>
            <w:tcW w:w="2180" w:type="dxa"/>
            <w:hideMark/>
          </w:tcPr>
          <w:p w:rsidR="00C47810" w:rsidRPr="00896C02" w:rsidRDefault="00C47810" w:rsidP="002B2379">
            <w:pPr>
              <w:pStyle w:val="BodyText"/>
              <w:spacing w:before="90" w:line="275" w:lineRule="exact"/>
              <w:ind w:left="199"/>
              <w:rPr>
                <w:b/>
                <w:bCs/>
              </w:rPr>
            </w:pPr>
            <w:r w:rsidRPr="00896C02">
              <w:rPr>
                <w:b/>
                <w:bCs/>
              </w:rPr>
              <w:t>Engineering</w:t>
            </w:r>
          </w:p>
        </w:tc>
        <w:tc>
          <w:tcPr>
            <w:tcW w:w="2509" w:type="dxa"/>
            <w:hideMark/>
          </w:tcPr>
          <w:p w:rsidR="00C47810" w:rsidRPr="00896C02" w:rsidRDefault="00C47810" w:rsidP="002B2379">
            <w:pPr>
              <w:pStyle w:val="BodyText"/>
              <w:spacing w:before="90" w:line="275" w:lineRule="exact"/>
              <w:ind w:left="199"/>
            </w:pPr>
            <w:r w:rsidRPr="00896C02">
              <w:t xml:space="preserve">Meeting room </w:t>
            </w:r>
          </w:p>
        </w:tc>
        <w:tc>
          <w:tcPr>
            <w:tcW w:w="1288" w:type="dxa"/>
            <w:hideMark/>
          </w:tcPr>
          <w:p w:rsidR="00C47810" w:rsidRPr="00896C02" w:rsidRDefault="00C47810" w:rsidP="002B2379">
            <w:pPr>
              <w:pStyle w:val="BodyText"/>
              <w:spacing w:before="90" w:line="275" w:lineRule="exact"/>
              <w:ind w:left="199"/>
            </w:pPr>
            <w:r w:rsidRPr="00896C02">
              <w:t>30</w:t>
            </w:r>
          </w:p>
        </w:tc>
        <w:tc>
          <w:tcPr>
            <w:tcW w:w="2271" w:type="dxa"/>
            <w:hideMark/>
          </w:tcPr>
          <w:p w:rsidR="00C47810" w:rsidRPr="00896C02" w:rsidRDefault="00C47810" w:rsidP="002B2379">
            <w:pPr>
              <w:pStyle w:val="BodyText"/>
              <w:spacing w:before="90" w:line="275" w:lineRule="exact"/>
              <w:ind w:left="199"/>
            </w:pPr>
            <w:r w:rsidRPr="00896C02">
              <w:t>Private office</w:t>
            </w:r>
          </w:p>
        </w:tc>
      </w:tr>
      <w:tr w:rsidR="00C47810" w:rsidRPr="00896C02" w:rsidTr="002B2379">
        <w:trPr>
          <w:trHeight w:val="630"/>
        </w:trPr>
        <w:tc>
          <w:tcPr>
            <w:tcW w:w="768" w:type="dxa"/>
            <w:noWrap/>
            <w:hideMark/>
          </w:tcPr>
          <w:p w:rsidR="00C47810" w:rsidRPr="00896C02" w:rsidRDefault="00C47810" w:rsidP="002B2379">
            <w:pPr>
              <w:pStyle w:val="BodyText"/>
              <w:spacing w:before="90" w:line="275" w:lineRule="exact"/>
              <w:ind w:left="199"/>
            </w:pPr>
            <w:r w:rsidRPr="00896C02">
              <w:lastRenderedPageBreak/>
              <w:t>21</w:t>
            </w:r>
          </w:p>
        </w:tc>
        <w:tc>
          <w:tcPr>
            <w:tcW w:w="2180" w:type="dxa"/>
            <w:hideMark/>
          </w:tcPr>
          <w:p w:rsidR="00C47810" w:rsidRPr="00896C02" w:rsidRDefault="00C47810" w:rsidP="002B2379">
            <w:pPr>
              <w:pStyle w:val="BodyText"/>
              <w:spacing w:before="90" w:line="275" w:lineRule="exact"/>
              <w:ind w:left="199"/>
              <w:rPr>
                <w:b/>
                <w:bCs/>
              </w:rPr>
            </w:pPr>
            <w:r w:rsidRPr="00896C02">
              <w:rPr>
                <w:b/>
                <w:bCs/>
              </w:rPr>
              <w:t>Engineering</w:t>
            </w:r>
          </w:p>
        </w:tc>
        <w:tc>
          <w:tcPr>
            <w:tcW w:w="2509" w:type="dxa"/>
            <w:hideMark/>
          </w:tcPr>
          <w:p w:rsidR="00C47810" w:rsidRPr="00896C02" w:rsidRDefault="00C47810" w:rsidP="002B2379">
            <w:pPr>
              <w:pStyle w:val="BodyText"/>
              <w:spacing w:before="90" w:line="275" w:lineRule="exact"/>
              <w:ind w:left="199"/>
            </w:pPr>
            <w:r w:rsidRPr="00896C02">
              <w:t xml:space="preserve">Monitoring/Equipment room </w:t>
            </w:r>
          </w:p>
        </w:tc>
        <w:tc>
          <w:tcPr>
            <w:tcW w:w="1288" w:type="dxa"/>
            <w:hideMark/>
          </w:tcPr>
          <w:p w:rsidR="00C47810" w:rsidRPr="00896C02" w:rsidRDefault="00C47810" w:rsidP="002B2379">
            <w:pPr>
              <w:pStyle w:val="BodyText"/>
              <w:spacing w:before="90" w:line="275" w:lineRule="exact"/>
              <w:ind w:left="199"/>
            </w:pPr>
            <w:r w:rsidRPr="00896C02">
              <w:t>20</w:t>
            </w:r>
          </w:p>
        </w:tc>
        <w:tc>
          <w:tcPr>
            <w:tcW w:w="2271" w:type="dxa"/>
            <w:hideMark/>
          </w:tcPr>
          <w:p w:rsidR="00C47810" w:rsidRPr="00896C02" w:rsidRDefault="00C47810" w:rsidP="002B2379">
            <w:pPr>
              <w:pStyle w:val="BodyText"/>
              <w:spacing w:before="90" w:line="275" w:lineRule="exact"/>
              <w:ind w:left="199"/>
            </w:pPr>
            <w:r w:rsidRPr="00896C02">
              <w:t>Private office</w:t>
            </w:r>
          </w:p>
        </w:tc>
      </w:tr>
      <w:tr w:rsidR="00C47810" w:rsidRPr="00896C02" w:rsidTr="002B2379">
        <w:trPr>
          <w:trHeight w:val="510"/>
        </w:trPr>
        <w:tc>
          <w:tcPr>
            <w:tcW w:w="768" w:type="dxa"/>
            <w:noWrap/>
            <w:hideMark/>
          </w:tcPr>
          <w:p w:rsidR="00C47810" w:rsidRPr="00896C02" w:rsidRDefault="00C47810" w:rsidP="002B2379">
            <w:pPr>
              <w:pStyle w:val="BodyText"/>
              <w:spacing w:before="90" w:line="275" w:lineRule="exact"/>
              <w:ind w:left="199"/>
            </w:pPr>
            <w:r w:rsidRPr="00896C02">
              <w:t>22</w:t>
            </w:r>
          </w:p>
        </w:tc>
        <w:tc>
          <w:tcPr>
            <w:tcW w:w="2180" w:type="dxa"/>
            <w:hideMark/>
          </w:tcPr>
          <w:p w:rsidR="00C47810" w:rsidRPr="00896C02" w:rsidRDefault="00C47810" w:rsidP="002B2379">
            <w:pPr>
              <w:pStyle w:val="BodyText"/>
              <w:spacing w:before="90" w:line="275" w:lineRule="exact"/>
              <w:ind w:left="199"/>
              <w:rPr>
                <w:b/>
                <w:bCs/>
              </w:rPr>
            </w:pPr>
            <w:r w:rsidRPr="00896C02">
              <w:rPr>
                <w:b/>
                <w:bCs/>
              </w:rPr>
              <w:t>Engineering</w:t>
            </w:r>
          </w:p>
        </w:tc>
        <w:tc>
          <w:tcPr>
            <w:tcW w:w="2509" w:type="dxa"/>
            <w:hideMark/>
          </w:tcPr>
          <w:p w:rsidR="00C47810" w:rsidRPr="00896C02" w:rsidRDefault="00C47810" w:rsidP="002B2379">
            <w:pPr>
              <w:pStyle w:val="BodyText"/>
              <w:spacing w:before="90" w:line="275" w:lineRule="exact"/>
              <w:ind w:left="199"/>
            </w:pPr>
            <w:r w:rsidRPr="00896C02">
              <w:t>Changing room with shower facilities</w:t>
            </w:r>
          </w:p>
        </w:tc>
        <w:tc>
          <w:tcPr>
            <w:tcW w:w="1288" w:type="dxa"/>
            <w:hideMark/>
          </w:tcPr>
          <w:p w:rsidR="00C47810" w:rsidRPr="00896C02" w:rsidRDefault="00C47810" w:rsidP="002B2379">
            <w:pPr>
              <w:pStyle w:val="BodyText"/>
              <w:spacing w:before="90" w:line="275" w:lineRule="exact"/>
              <w:ind w:left="199"/>
            </w:pPr>
            <w:r w:rsidRPr="00896C02">
              <w:t>20</w:t>
            </w:r>
          </w:p>
        </w:tc>
        <w:tc>
          <w:tcPr>
            <w:tcW w:w="2271" w:type="dxa"/>
            <w:hideMark/>
          </w:tcPr>
          <w:p w:rsidR="00C47810" w:rsidRPr="00896C02" w:rsidRDefault="00C47810" w:rsidP="002B2379">
            <w:pPr>
              <w:pStyle w:val="BodyText"/>
              <w:spacing w:before="90" w:line="275" w:lineRule="exact"/>
              <w:ind w:left="199"/>
            </w:pPr>
            <w:r w:rsidRPr="00896C02">
              <w:t>Private office</w:t>
            </w:r>
          </w:p>
        </w:tc>
      </w:tr>
      <w:tr w:rsidR="00C47810" w:rsidRPr="00896C02" w:rsidTr="002B2379">
        <w:trPr>
          <w:trHeight w:val="630"/>
        </w:trPr>
        <w:tc>
          <w:tcPr>
            <w:tcW w:w="768" w:type="dxa"/>
            <w:noWrap/>
            <w:hideMark/>
          </w:tcPr>
          <w:p w:rsidR="00C47810" w:rsidRPr="00896C02" w:rsidRDefault="00C47810" w:rsidP="002B2379">
            <w:pPr>
              <w:pStyle w:val="BodyText"/>
              <w:spacing w:before="90" w:line="275" w:lineRule="exact"/>
              <w:ind w:left="199"/>
            </w:pPr>
            <w:r w:rsidRPr="00896C02">
              <w:t>23</w:t>
            </w:r>
          </w:p>
        </w:tc>
        <w:tc>
          <w:tcPr>
            <w:tcW w:w="2180" w:type="dxa"/>
            <w:hideMark/>
          </w:tcPr>
          <w:p w:rsidR="00C47810" w:rsidRPr="00896C02" w:rsidRDefault="00C47810" w:rsidP="002B2379">
            <w:pPr>
              <w:pStyle w:val="BodyText"/>
              <w:spacing w:before="90" w:line="275" w:lineRule="exact"/>
              <w:ind w:left="199"/>
              <w:rPr>
                <w:b/>
                <w:bCs/>
              </w:rPr>
            </w:pPr>
            <w:r w:rsidRPr="00896C02">
              <w:rPr>
                <w:b/>
                <w:bCs/>
              </w:rPr>
              <w:t>Finance</w:t>
            </w:r>
          </w:p>
        </w:tc>
        <w:tc>
          <w:tcPr>
            <w:tcW w:w="2509" w:type="dxa"/>
            <w:hideMark/>
          </w:tcPr>
          <w:p w:rsidR="00C47810" w:rsidRPr="00896C02" w:rsidRDefault="00C47810" w:rsidP="002B2379">
            <w:pPr>
              <w:pStyle w:val="BodyText"/>
              <w:spacing w:before="90" w:line="275" w:lineRule="exact"/>
              <w:ind w:left="199"/>
            </w:pPr>
            <w:r w:rsidRPr="00896C02">
              <w:t>Finance staff (10)</w:t>
            </w:r>
          </w:p>
        </w:tc>
        <w:tc>
          <w:tcPr>
            <w:tcW w:w="1288" w:type="dxa"/>
            <w:hideMark/>
          </w:tcPr>
          <w:p w:rsidR="00C47810" w:rsidRPr="00896C02" w:rsidRDefault="00C47810" w:rsidP="002B2379">
            <w:pPr>
              <w:pStyle w:val="BodyText"/>
              <w:spacing w:before="90" w:line="275" w:lineRule="exact"/>
              <w:ind w:left="199"/>
            </w:pPr>
            <w:r w:rsidRPr="00896C02">
              <w:t>100</w:t>
            </w:r>
          </w:p>
        </w:tc>
        <w:tc>
          <w:tcPr>
            <w:tcW w:w="2271" w:type="dxa"/>
            <w:hideMark/>
          </w:tcPr>
          <w:p w:rsidR="00C47810" w:rsidRPr="00896C02" w:rsidRDefault="00C47810" w:rsidP="002B2379">
            <w:pPr>
              <w:pStyle w:val="BodyText"/>
              <w:spacing w:before="90" w:line="275" w:lineRule="exact"/>
              <w:ind w:left="199"/>
            </w:pPr>
            <w:r w:rsidRPr="00896C02">
              <w:t xml:space="preserve">Open space in one large room </w:t>
            </w:r>
          </w:p>
        </w:tc>
      </w:tr>
      <w:tr w:rsidR="00C47810" w:rsidRPr="00896C02" w:rsidTr="002B2379">
        <w:trPr>
          <w:trHeight w:val="630"/>
        </w:trPr>
        <w:tc>
          <w:tcPr>
            <w:tcW w:w="768" w:type="dxa"/>
            <w:noWrap/>
            <w:hideMark/>
          </w:tcPr>
          <w:p w:rsidR="00C47810" w:rsidRPr="00896C02" w:rsidRDefault="00C47810" w:rsidP="002B2379">
            <w:pPr>
              <w:pStyle w:val="BodyText"/>
              <w:spacing w:before="90" w:line="275" w:lineRule="exact"/>
              <w:ind w:left="199"/>
            </w:pPr>
            <w:r w:rsidRPr="00896C02">
              <w:t>24</w:t>
            </w:r>
          </w:p>
        </w:tc>
        <w:tc>
          <w:tcPr>
            <w:tcW w:w="2180" w:type="dxa"/>
            <w:hideMark/>
          </w:tcPr>
          <w:p w:rsidR="00C47810" w:rsidRPr="00896C02" w:rsidRDefault="00C47810" w:rsidP="002B2379">
            <w:pPr>
              <w:pStyle w:val="BodyText"/>
              <w:spacing w:before="90" w:line="275" w:lineRule="exact"/>
              <w:ind w:left="199"/>
              <w:rPr>
                <w:b/>
                <w:bCs/>
              </w:rPr>
            </w:pPr>
            <w:r w:rsidRPr="00896C02">
              <w:rPr>
                <w:b/>
                <w:bCs/>
              </w:rPr>
              <w:t>Finance</w:t>
            </w:r>
          </w:p>
        </w:tc>
        <w:tc>
          <w:tcPr>
            <w:tcW w:w="2509" w:type="dxa"/>
            <w:hideMark/>
          </w:tcPr>
          <w:p w:rsidR="00C47810" w:rsidRPr="00896C02" w:rsidRDefault="00C47810" w:rsidP="002B2379">
            <w:pPr>
              <w:pStyle w:val="BodyText"/>
              <w:spacing w:before="90" w:line="275" w:lineRule="exact"/>
              <w:ind w:left="199"/>
            </w:pPr>
            <w:r w:rsidRPr="00896C02">
              <w:t>Secretaries (1)</w:t>
            </w:r>
          </w:p>
        </w:tc>
        <w:tc>
          <w:tcPr>
            <w:tcW w:w="1288" w:type="dxa"/>
            <w:hideMark/>
          </w:tcPr>
          <w:p w:rsidR="00C47810" w:rsidRPr="00896C02" w:rsidRDefault="00C47810" w:rsidP="002B2379">
            <w:pPr>
              <w:pStyle w:val="BodyText"/>
              <w:spacing w:before="90" w:line="275" w:lineRule="exact"/>
              <w:ind w:left="199"/>
            </w:pPr>
            <w:r w:rsidRPr="00896C02">
              <w:t>15</w:t>
            </w:r>
          </w:p>
        </w:tc>
        <w:tc>
          <w:tcPr>
            <w:tcW w:w="2271" w:type="dxa"/>
            <w:hideMark/>
          </w:tcPr>
          <w:p w:rsidR="00C47810" w:rsidRPr="00896C02" w:rsidRDefault="00C47810" w:rsidP="002B2379">
            <w:pPr>
              <w:pStyle w:val="BodyText"/>
              <w:spacing w:before="90" w:line="275" w:lineRule="exact"/>
              <w:ind w:left="199"/>
            </w:pPr>
            <w:r w:rsidRPr="00896C02">
              <w:t>Private office</w:t>
            </w:r>
          </w:p>
        </w:tc>
      </w:tr>
      <w:tr w:rsidR="00C47810" w:rsidRPr="00896C02" w:rsidTr="002B2379">
        <w:trPr>
          <w:trHeight w:val="630"/>
        </w:trPr>
        <w:tc>
          <w:tcPr>
            <w:tcW w:w="768" w:type="dxa"/>
            <w:noWrap/>
            <w:hideMark/>
          </w:tcPr>
          <w:p w:rsidR="00C47810" w:rsidRPr="00896C02" w:rsidRDefault="00C47810" w:rsidP="002B2379">
            <w:pPr>
              <w:pStyle w:val="BodyText"/>
              <w:spacing w:before="90" w:line="275" w:lineRule="exact"/>
              <w:ind w:left="199"/>
            </w:pPr>
            <w:r w:rsidRPr="00896C02">
              <w:t>25</w:t>
            </w:r>
          </w:p>
        </w:tc>
        <w:tc>
          <w:tcPr>
            <w:tcW w:w="2180" w:type="dxa"/>
            <w:hideMark/>
          </w:tcPr>
          <w:p w:rsidR="00C47810" w:rsidRPr="00896C02" w:rsidRDefault="00C47810" w:rsidP="002B2379">
            <w:pPr>
              <w:pStyle w:val="BodyText"/>
              <w:spacing w:before="90" w:line="275" w:lineRule="exact"/>
              <w:ind w:left="199"/>
              <w:rPr>
                <w:b/>
                <w:bCs/>
              </w:rPr>
            </w:pPr>
            <w:r w:rsidRPr="00896C02">
              <w:rPr>
                <w:b/>
                <w:bCs/>
              </w:rPr>
              <w:t>Finance</w:t>
            </w:r>
          </w:p>
        </w:tc>
        <w:tc>
          <w:tcPr>
            <w:tcW w:w="2509" w:type="dxa"/>
            <w:hideMark/>
          </w:tcPr>
          <w:p w:rsidR="00C47810" w:rsidRPr="00896C02" w:rsidRDefault="00C47810" w:rsidP="002B2379">
            <w:pPr>
              <w:pStyle w:val="BodyText"/>
              <w:spacing w:before="90" w:line="275" w:lineRule="exact"/>
              <w:ind w:left="199"/>
            </w:pPr>
            <w:r w:rsidRPr="00896C02">
              <w:t>Procurement staff (4)</w:t>
            </w:r>
          </w:p>
        </w:tc>
        <w:tc>
          <w:tcPr>
            <w:tcW w:w="1288" w:type="dxa"/>
            <w:hideMark/>
          </w:tcPr>
          <w:p w:rsidR="00C47810" w:rsidRPr="00896C02" w:rsidRDefault="00C47810" w:rsidP="002B2379">
            <w:pPr>
              <w:pStyle w:val="BodyText"/>
              <w:spacing w:before="90" w:line="275" w:lineRule="exact"/>
              <w:ind w:left="199"/>
            </w:pPr>
            <w:r w:rsidRPr="00896C02">
              <w:t>40</w:t>
            </w:r>
          </w:p>
        </w:tc>
        <w:tc>
          <w:tcPr>
            <w:tcW w:w="2271" w:type="dxa"/>
            <w:hideMark/>
          </w:tcPr>
          <w:p w:rsidR="00C47810" w:rsidRPr="00896C02" w:rsidRDefault="00C47810" w:rsidP="002B2379">
            <w:pPr>
              <w:pStyle w:val="BodyText"/>
              <w:spacing w:before="90" w:line="275" w:lineRule="exact"/>
              <w:ind w:left="199"/>
            </w:pPr>
            <w:r w:rsidRPr="00896C02">
              <w:t>Open space in a room</w:t>
            </w:r>
          </w:p>
        </w:tc>
      </w:tr>
      <w:tr w:rsidR="00C47810" w:rsidRPr="00896C02" w:rsidTr="002B2379">
        <w:trPr>
          <w:trHeight w:val="630"/>
        </w:trPr>
        <w:tc>
          <w:tcPr>
            <w:tcW w:w="768" w:type="dxa"/>
            <w:noWrap/>
            <w:hideMark/>
          </w:tcPr>
          <w:p w:rsidR="00C47810" w:rsidRPr="00896C02" w:rsidRDefault="00C47810" w:rsidP="002B2379">
            <w:pPr>
              <w:pStyle w:val="BodyText"/>
              <w:spacing w:before="90" w:line="275" w:lineRule="exact"/>
              <w:ind w:left="199"/>
            </w:pPr>
            <w:r w:rsidRPr="00896C02">
              <w:t>26</w:t>
            </w:r>
          </w:p>
        </w:tc>
        <w:tc>
          <w:tcPr>
            <w:tcW w:w="2180" w:type="dxa"/>
            <w:hideMark/>
          </w:tcPr>
          <w:p w:rsidR="00C47810" w:rsidRPr="00896C02" w:rsidRDefault="00C47810" w:rsidP="002B2379">
            <w:pPr>
              <w:pStyle w:val="BodyText"/>
              <w:spacing w:before="90" w:line="275" w:lineRule="exact"/>
              <w:ind w:left="199"/>
              <w:rPr>
                <w:b/>
                <w:bCs/>
              </w:rPr>
            </w:pPr>
            <w:r w:rsidRPr="00896C02">
              <w:rPr>
                <w:b/>
                <w:bCs/>
              </w:rPr>
              <w:t>Finance</w:t>
            </w:r>
          </w:p>
        </w:tc>
        <w:tc>
          <w:tcPr>
            <w:tcW w:w="2509" w:type="dxa"/>
            <w:hideMark/>
          </w:tcPr>
          <w:p w:rsidR="00C47810" w:rsidRPr="00896C02" w:rsidRDefault="00C47810" w:rsidP="002B2379">
            <w:pPr>
              <w:pStyle w:val="BodyText"/>
              <w:spacing w:before="90" w:line="275" w:lineRule="exact"/>
              <w:ind w:left="199"/>
            </w:pPr>
            <w:r w:rsidRPr="00896C02">
              <w:t>Manager (2)</w:t>
            </w:r>
          </w:p>
        </w:tc>
        <w:tc>
          <w:tcPr>
            <w:tcW w:w="1288" w:type="dxa"/>
            <w:hideMark/>
          </w:tcPr>
          <w:p w:rsidR="00C47810" w:rsidRPr="00896C02" w:rsidRDefault="00C47810" w:rsidP="002B2379">
            <w:pPr>
              <w:pStyle w:val="BodyText"/>
              <w:spacing w:before="90" w:line="275" w:lineRule="exact"/>
              <w:ind w:left="199"/>
            </w:pPr>
            <w:r w:rsidRPr="00896C02">
              <w:t>40</w:t>
            </w:r>
          </w:p>
        </w:tc>
        <w:tc>
          <w:tcPr>
            <w:tcW w:w="2271" w:type="dxa"/>
            <w:hideMark/>
          </w:tcPr>
          <w:p w:rsidR="00C47810" w:rsidRPr="00896C02" w:rsidRDefault="00C47810" w:rsidP="002B2379">
            <w:pPr>
              <w:pStyle w:val="BodyText"/>
              <w:spacing w:before="90" w:line="275" w:lineRule="exact"/>
              <w:ind w:left="199"/>
            </w:pPr>
            <w:r w:rsidRPr="00896C02">
              <w:t>Private office</w:t>
            </w:r>
          </w:p>
        </w:tc>
      </w:tr>
      <w:tr w:rsidR="00C47810" w:rsidRPr="00896C02" w:rsidTr="002B2379">
        <w:trPr>
          <w:trHeight w:val="630"/>
        </w:trPr>
        <w:tc>
          <w:tcPr>
            <w:tcW w:w="768" w:type="dxa"/>
            <w:noWrap/>
            <w:hideMark/>
          </w:tcPr>
          <w:p w:rsidR="00C47810" w:rsidRPr="00896C02" w:rsidRDefault="00C47810" w:rsidP="002B2379">
            <w:pPr>
              <w:pStyle w:val="BodyText"/>
              <w:spacing w:before="90" w:line="275" w:lineRule="exact"/>
              <w:ind w:left="199"/>
            </w:pPr>
            <w:r w:rsidRPr="00896C02">
              <w:t>27</w:t>
            </w:r>
          </w:p>
        </w:tc>
        <w:tc>
          <w:tcPr>
            <w:tcW w:w="2180" w:type="dxa"/>
            <w:hideMark/>
          </w:tcPr>
          <w:p w:rsidR="00C47810" w:rsidRPr="00896C02" w:rsidRDefault="00C47810" w:rsidP="002B2379">
            <w:pPr>
              <w:pStyle w:val="BodyText"/>
              <w:spacing w:before="90" w:line="275" w:lineRule="exact"/>
              <w:ind w:left="199"/>
              <w:rPr>
                <w:b/>
                <w:bCs/>
              </w:rPr>
            </w:pPr>
            <w:r w:rsidRPr="00896C02">
              <w:rPr>
                <w:b/>
                <w:bCs/>
              </w:rPr>
              <w:t>Finance</w:t>
            </w:r>
          </w:p>
        </w:tc>
        <w:tc>
          <w:tcPr>
            <w:tcW w:w="2509" w:type="dxa"/>
            <w:hideMark/>
          </w:tcPr>
          <w:p w:rsidR="00C47810" w:rsidRPr="00896C02" w:rsidRDefault="00C47810" w:rsidP="002B2379">
            <w:pPr>
              <w:pStyle w:val="BodyText"/>
              <w:spacing w:before="90" w:line="275" w:lineRule="exact"/>
              <w:ind w:left="199"/>
            </w:pPr>
            <w:r w:rsidRPr="00896C02">
              <w:t>Director</w:t>
            </w:r>
          </w:p>
        </w:tc>
        <w:tc>
          <w:tcPr>
            <w:tcW w:w="1288" w:type="dxa"/>
            <w:hideMark/>
          </w:tcPr>
          <w:p w:rsidR="00C47810" w:rsidRPr="00896C02" w:rsidRDefault="00C47810" w:rsidP="002B2379">
            <w:pPr>
              <w:pStyle w:val="BodyText"/>
              <w:spacing w:before="90" w:line="275" w:lineRule="exact"/>
              <w:ind w:left="199"/>
            </w:pPr>
            <w:r w:rsidRPr="00896C02">
              <w:t>30</w:t>
            </w:r>
          </w:p>
        </w:tc>
        <w:tc>
          <w:tcPr>
            <w:tcW w:w="2271" w:type="dxa"/>
            <w:hideMark/>
          </w:tcPr>
          <w:p w:rsidR="00C47810" w:rsidRPr="00896C02" w:rsidRDefault="00C47810" w:rsidP="002B2379">
            <w:pPr>
              <w:pStyle w:val="BodyText"/>
              <w:spacing w:before="90" w:line="275" w:lineRule="exact"/>
              <w:ind w:left="199"/>
            </w:pPr>
            <w:r w:rsidRPr="00896C02">
              <w:t>Private office</w:t>
            </w:r>
          </w:p>
        </w:tc>
      </w:tr>
      <w:tr w:rsidR="00C47810" w:rsidRPr="00896C02" w:rsidTr="002B2379">
        <w:trPr>
          <w:trHeight w:val="630"/>
        </w:trPr>
        <w:tc>
          <w:tcPr>
            <w:tcW w:w="768" w:type="dxa"/>
            <w:noWrap/>
            <w:hideMark/>
          </w:tcPr>
          <w:p w:rsidR="00C47810" w:rsidRPr="00896C02" w:rsidRDefault="00C47810" w:rsidP="002B2379">
            <w:pPr>
              <w:pStyle w:val="BodyText"/>
              <w:spacing w:before="90" w:line="275" w:lineRule="exact"/>
              <w:ind w:left="199"/>
            </w:pPr>
            <w:r w:rsidRPr="00896C02">
              <w:t>28</w:t>
            </w:r>
          </w:p>
        </w:tc>
        <w:tc>
          <w:tcPr>
            <w:tcW w:w="2180" w:type="dxa"/>
            <w:hideMark/>
          </w:tcPr>
          <w:p w:rsidR="00C47810" w:rsidRPr="00896C02" w:rsidRDefault="00C47810" w:rsidP="002B2379">
            <w:pPr>
              <w:pStyle w:val="BodyText"/>
              <w:spacing w:before="90" w:line="275" w:lineRule="exact"/>
              <w:ind w:left="199"/>
              <w:rPr>
                <w:b/>
                <w:bCs/>
              </w:rPr>
            </w:pPr>
            <w:r w:rsidRPr="00896C02">
              <w:rPr>
                <w:b/>
                <w:bCs/>
              </w:rPr>
              <w:t>Finance</w:t>
            </w:r>
          </w:p>
        </w:tc>
        <w:tc>
          <w:tcPr>
            <w:tcW w:w="2509" w:type="dxa"/>
            <w:hideMark/>
          </w:tcPr>
          <w:p w:rsidR="00C47810" w:rsidRPr="00896C02" w:rsidRDefault="00C47810" w:rsidP="002B2379">
            <w:pPr>
              <w:pStyle w:val="BodyText"/>
              <w:spacing w:before="90" w:line="275" w:lineRule="exact"/>
              <w:ind w:left="199"/>
            </w:pPr>
            <w:r w:rsidRPr="00896C02">
              <w:t xml:space="preserve">Meeting room </w:t>
            </w:r>
          </w:p>
        </w:tc>
        <w:tc>
          <w:tcPr>
            <w:tcW w:w="1288" w:type="dxa"/>
            <w:hideMark/>
          </w:tcPr>
          <w:p w:rsidR="00C47810" w:rsidRPr="00896C02" w:rsidRDefault="00C47810" w:rsidP="002B2379">
            <w:pPr>
              <w:pStyle w:val="BodyText"/>
              <w:spacing w:before="90" w:line="275" w:lineRule="exact"/>
              <w:ind w:left="199"/>
            </w:pPr>
            <w:r w:rsidRPr="00896C02">
              <w:t>30</w:t>
            </w:r>
          </w:p>
        </w:tc>
        <w:tc>
          <w:tcPr>
            <w:tcW w:w="2271" w:type="dxa"/>
            <w:hideMark/>
          </w:tcPr>
          <w:p w:rsidR="00C47810" w:rsidRPr="00896C02" w:rsidRDefault="00C47810" w:rsidP="002B2379">
            <w:pPr>
              <w:pStyle w:val="BodyText"/>
              <w:spacing w:before="90" w:line="275" w:lineRule="exact"/>
              <w:ind w:left="199"/>
            </w:pPr>
            <w:r w:rsidRPr="00896C02">
              <w:t>Private office</w:t>
            </w:r>
          </w:p>
        </w:tc>
      </w:tr>
      <w:tr w:rsidR="00C47810" w:rsidRPr="00896C02" w:rsidTr="002B2379">
        <w:trPr>
          <w:trHeight w:val="630"/>
        </w:trPr>
        <w:tc>
          <w:tcPr>
            <w:tcW w:w="768" w:type="dxa"/>
            <w:noWrap/>
            <w:hideMark/>
          </w:tcPr>
          <w:p w:rsidR="00C47810" w:rsidRPr="00896C02" w:rsidRDefault="00C47810" w:rsidP="002B2379">
            <w:pPr>
              <w:pStyle w:val="BodyText"/>
              <w:spacing w:before="90" w:line="275" w:lineRule="exact"/>
              <w:ind w:left="199"/>
            </w:pPr>
            <w:r w:rsidRPr="00896C02">
              <w:t>29</w:t>
            </w:r>
          </w:p>
        </w:tc>
        <w:tc>
          <w:tcPr>
            <w:tcW w:w="2180" w:type="dxa"/>
            <w:hideMark/>
          </w:tcPr>
          <w:p w:rsidR="00C47810" w:rsidRPr="00896C02" w:rsidRDefault="00C47810" w:rsidP="002B2379">
            <w:pPr>
              <w:pStyle w:val="BodyText"/>
              <w:spacing w:before="90" w:line="275" w:lineRule="exact"/>
              <w:ind w:left="199"/>
              <w:rPr>
                <w:b/>
                <w:bCs/>
              </w:rPr>
            </w:pPr>
            <w:r w:rsidRPr="00896C02">
              <w:rPr>
                <w:b/>
                <w:bCs/>
              </w:rPr>
              <w:t>Finance</w:t>
            </w:r>
          </w:p>
        </w:tc>
        <w:tc>
          <w:tcPr>
            <w:tcW w:w="2509" w:type="dxa"/>
            <w:hideMark/>
          </w:tcPr>
          <w:p w:rsidR="00C47810" w:rsidRPr="00896C02" w:rsidRDefault="00C47810" w:rsidP="002B2379">
            <w:pPr>
              <w:pStyle w:val="BodyText"/>
              <w:spacing w:before="90" w:line="275" w:lineRule="exact"/>
              <w:ind w:left="199"/>
            </w:pPr>
            <w:r w:rsidRPr="00896C02">
              <w:t xml:space="preserve">Store </w:t>
            </w:r>
          </w:p>
        </w:tc>
        <w:tc>
          <w:tcPr>
            <w:tcW w:w="1288" w:type="dxa"/>
            <w:hideMark/>
          </w:tcPr>
          <w:p w:rsidR="00C47810" w:rsidRPr="00896C02" w:rsidRDefault="00C47810" w:rsidP="002B2379">
            <w:pPr>
              <w:pStyle w:val="BodyText"/>
              <w:spacing w:before="90" w:line="275" w:lineRule="exact"/>
              <w:ind w:left="199"/>
            </w:pPr>
            <w:r w:rsidRPr="00896C02">
              <w:t>40</w:t>
            </w:r>
          </w:p>
        </w:tc>
        <w:tc>
          <w:tcPr>
            <w:tcW w:w="2271" w:type="dxa"/>
            <w:hideMark/>
          </w:tcPr>
          <w:p w:rsidR="00C47810" w:rsidRPr="00896C02" w:rsidRDefault="00C47810" w:rsidP="002B2379">
            <w:pPr>
              <w:pStyle w:val="BodyText"/>
              <w:spacing w:before="90" w:line="275" w:lineRule="exact"/>
              <w:ind w:left="199"/>
            </w:pPr>
            <w:r w:rsidRPr="00896C02">
              <w:t>Private office</w:t>
            </w:r>
          </w:p>
        </w:tc>
      </w:tr>
      <w:tr w:rsidR="00C47810" w:rsidRPr="00896C02" w:rsidTr="002B2379">
        <w:trPr>
          <w:trHeight w:val="630"/>
        </w:trPr>
        <w:tc>
          <w:tcPr>
            <w:tcW w:w="768" w:type="dxa"/>
            <w:noWrap/>
            <w:hideMark/>
          </w:tcPr>
          <w:p w:rsidR="00C47810" w:rsidRPr="00896C02" w:rsidRDefault="00C47810" w:rsidP="002B2379">
            <w:pPr>
              <w:pStyle w:val="BodyText"/>
              <w:spacing w:before="90" w:line="275" w:lineRule="exact"/>
              <w:ind w:left="199"/>
            </w:pPr>
            <w:r w:rsidRPr="00896C02">
              <w:t> </w:t>
            </w:r>
          </w:p>
        </w:tc>
        <w:tc>
          <w:tcPr>
            <w:tcW w:w="2180" w:type="dxa"/>
            <w:hideMark/>
          </w:tcPr>
          <w:p w:rsidR="00C47810" w:rsidRPr="00896C02" w:rsidRDefault="00C47810" w:rsidP="002B2379">
            <w:pPr>
              <w:pStyle w:val="BodyText"/>
              <w:spacing w:before="90" w:line="275" w:lineRule="exact"/>
              <w:ind w:left="199"/>
              <w:rPr>
                <w:b/>
                <w:bCs/>
              </w:rPr>
            </w:pPr>
            <w:r w:rsidRPr="00896C02">
              <w:rPr>
                <w:b/>
                <w:bCs/>
              </w:rPr>
              <w:t>Finance</w:t>
            </w:r>
          </w:p>
        </w:tc>
        <w:tc>
          <w:tcPr>
            <w:tcW w:w="2509" w:type="dxa"/>
            <w:hideMark/>
          </w:tcPr>
          <w:p w:rsidR="00C47810" w:rsidRPr="00896C02" w:rsidRDefault="00C47810" w:rsidP="002B2379">
            <w:pPr>
              <w:pStyle w:val="BodyText"/>
              <w:spacing w:before="90" w:line="275" w:lineRule="exact"/>
              <w:ind w:left="199"/>
            </w:pPr>
            <w:r w:rsidRPr="00896C02">
              <w:t xml:space="preserve">Meeting/ Delivery </w:t>
            </w:r>
            <w:proofErr w:type="gramStart"/>
            <w:r w:rsidRPr="00896C02">
              <w:t>Room  -</w:t>
            </w:r>
            <w:proofErr w:type="gramEnd"/>
            <w:r w:rsidRPr="00896C02">
              <w:t xml:space="preserve"> Procurement</w:t>
            </w:r>
          </w:p>
        </w:tc>
        <w:tc>
          <w:tcPr>
            <w:tcW w:w="1288" w:type="dxa"/>
            <w:hideMark/>
          </w:tcPr>
          <w:p w:rsidR="00C47810" w:rsidRPr="00896C02" w:rsidRDefault="00C47810" w:rsidP="002B2379">
            <w:pPr>
              <w:pStyle w:val="BodyText"/>
              <w:spacing w:before="90" w:line="275" w:lineRule="exact"/>
              <w:ind w:left="199"/>
            </w:pPr>
            <w:r w:rsidRPr="00896C02">
              <w:t>20</w:t>
            </w:r>
          </w:p>
        </w:tc>
        <w:tc>
          <w:tcPr>
            <w:tcW w:w="2271" w:type="dxa"/>
            <w:hideMark/>
          </w:tcPr>
          <w:p w:rsidR="00C47810" w:rsidRPr="00896C02" w:rsidRDefault="00C47810" w:rsidP="002B2379">
            <w:pPr>
              <w:pStyle w:val="BodyText"/>
              <w:spacing w:before="90" w:line="275" w:lineRule="exact"/>
              <w:ind w:left="199"/>
            </w:pPr>
            <w:r w:rsidRPr="00896C02">
              <w:t>Private office</w:t>
            </w:r>
          </w:p>
        </w:tc>
      </w:tr>
      <w:tr w:rsidR="00C47810" w:rsidRPr="00896C02" w:rsidTr="002B2379">
        <w:trPr>
          <w:trHeight w:val="630"/>
        </w:trPr>
        <w:tc>
          <w:tcPr>
            <w:tcW w:w="768" w:type="dxa"/>
            <w:noWrap/>
            <w:hideMark/>
          </w:tcPr>
          <w:p w:rsidR="00C47810" w:rsidRPr="00896C02" w:rsidRDefault="00C47810" w:rsidP="002B2379">
            <w:pPr>
              <w:pStyle w:val="BodyText"/>
              <w:spacing w:before="90" w:line="275" w:lineRule="exact"/>
              <w:ind w:left="199"/>
            </w:pPr>
            <w:r w:rsidRPr="00896C02">
              <w:t>30</w:t>
            </w:r>
          </w:p>
        </w:tc>
        <w:tc>
          <w:tcPr>
            <w:tcW w:w="2180" w:type="dxa"/>
            <w:hideMark/>
          </w:tcPr>
          <w:p w:rsidR="00C47810" w:rsidRPr="00896C02" w:rsidRDefault="00C47810" w:rsidP="002B2379">
            <w:pPr>
              <w:pStyle w:val="BodyText"/>
              <w:spacing w:before="90" w:line="275" w:lineRule="exact"/>
              <w:ind w:left="199"/>
              <w:rPr>
                <w:b/>
                <w:bCs/>
              </w:rPr>
            </w:pPr>
            <w:r w:rsidRPr="00896C02">
              <w:rPr>
                <w:b/>
                <w:bCs/>
              </w:rPr>
              <w:t>Finance</w:t>
            </w:r>
          </w:p>
        </w:tc>
        <w:tc>
          <w:tcPr>
            <w:tcW w:w="2509" w:type="dxa"/>
            <w:hideMark/>
          </w:tcPr>
          <w:p w:rsidR="00C47810" w:rsidRPr="00896C02" w:rsidRDefault="00C47810" w:rsidP="002B2379">
            <w:pPr>
              <w:pStyle w:val="BodyText"/>
              <w:spacing w:before="90" w:line="275" w:lineRule="exact"/>
              <w:ind w:left="199"/>
            </w:pPr>
            <w:r w:rsidRPr="00896C02">
              <w:t>Registry</w:t>
            </w:r>
          </w:p>
        </w:tc>
        <w:tc>
          <w:tcPr>
            <w:tcW w:w="1288" w:type="dxa"/>
            <w:hideMark/>
          </w:tcPr>
          <w:p w:rsidR="00C47810" w:rsidRPr="00896C02" w:rsidRDefault="00C47810" w:rsidP="002B2379">
            <w:pPr>
              <w:pStyle w:val="BodyText"/>
              <w:spacing w:before="90" w:line="275" w:lineRule="exact"/>
              <w:ind w:left="199"/>
            </w:pPr>
            <w:r w:rsidRPr="00896C02">
              <w:t>130</w:t>
            </w:r>
          </w:p>
        </w:tc>
        <w:tc>
          <w:tcPr>
            <w:tcW w:w="2271" w:type="dxa"/>
            <w:hideMark/>
          </w:tcPr>
          <w:p w:rsidR="00C47810" w:rsidRPr="00896C02" w:rsidRDefault="00C47810" w:rsidP="002B2379">
            <w:pPr>
              <w:pStyle w:val="BodyText"/>
              <w:spacing w:before="90" w:line="275" w:lineRule="exact"/>
              <w:ind w:left="199"/>
            </w:pPr>
            <w:r w:rsidRPr="00896C02">
              <w:t>Open space in a room</w:t>
            </w:r>
          </w:p>
        </w:tc>
      </w:tr>
      <w:tr w:rsidR="00C47810" w:rsidRPr="00896C02" w:rsidTr="002B2379">
        <w:trPr>
          <w:trHeight w:val="630"/>
        </w:trPr>
        <w:tc>
          <w:tcPr>
            <w:tcW w:w="768" w:type="dxa"/>
            <w:noWrap/>
            <w:hideMark/>
          </w:tcPr>
          <w:p w:rsidR="00C47810" w:rsidRPr="00896C02" w:rsidRDefault="00C47810" w:rsidP="002B2379">
            <w:pPr>
              <w:pStyle w:val="BodyText"/>
              <w:spacing w:before="90" w:line="275" w:lineRule="exact"/>
              <w:ind w:left="199"/>
            </w:pPr>
            <w:r w:rsidRPr="00896C02">
              <w:t>31</w:t>
            </w:r>
          </w:p>
        </w:tc>
        <w:tc>
          <w:tcPr>
            <w:tcW w:w="2180" w:type="dxa"/>
            <w:hideMark/>
          </w:tcPr>
          <w:p w:rsidR="00C47810" w:rsidRPr="00896C02" w:rsidRDefault="00C47810" w:rsidP="002B2379">
            <w:pPr>
              <w:pStyle w:val="BodyText"/>
              <w:spacing w:before="90" w:line="275" w:lineRule="exact"/>
              <w:ind w:left="199"/>
              <w:rPr>
                <w:b/>
                <w:bCs/>
              </w:rPr>
            </w:pPr>
            <w:r w:rsidRPr="00896C02">
              <w:rPr>
                <w:b/>
                <w:bCs/>
              </w:rPr>
              <w:t>Finance</w:t>
            </w:r>
          </w:p>
        </w:tc>
        <w:tc>
          <w:tcPr>
            <w:tcW w:w="2509" w:type="dxa"/>
            <w:hideMark/>
          </w:tcPr>
          <w:p w:rsidR="00C47810" w:rsidRPr="00896C02" w:rsidRDefault="00C47810" w:rsidP="002B2379">
            <w:pPr>
              <w:pStyle w:val="BodyText"/>
              <w:spacing w:before="90" w:line="275" w:lineRule="exact"/>
              <w:ind w:left="199"/>
            </w:pPr>
            <w:r w:rsidRPr="00896C02">
              <w:t>Archives</w:t>
            </w:r>
          </w:p>
        </w:tc>
        <w:tc>
          <w:tcPr>
            <w:tcW w:w="1288" w:type="dxa"/>
            <w:hideMark/>
          </w:tcPr>
          <w:p w:rsidR="00C47810" w:rsidRPr="00896C02" w:rsidRDefault="00C47810" w:rsidP="002B2379">
            <w:pPr>
              <w:pStyle w:val="BodyText"/>
              <w:spacing w:before="90" w:line="275" w:lineRule="exact"/>
              <w:ind w:left="199"/>
            </w:pPr>
            <w:r w:rsidRPr="00896C02">
              <w:t>50</w:t>
            </w:r>
          </w:p>
        </w:tc>
        <w:tc>
          <w:tcPr>
            <w:tcW w:w="2271" w:type="dxa"/>
            <w:hideMark/>
          </w:tcPr>
          <w:p w:rsidR="00C47810" w:rsidRPr="00896C02" w:rsidRDefault="00C47810" w:rsidP="002B2379">
            <w:pPr>
              <w:pStyle w:val="BodyText"/>
              <w:spacing w:before="90" w:line="275" w:lineRule="exact"/>
              <w:ind w:left="199"/>
            </w:pPr>
            <w:r w:rsidRPr="00896C02">
              <w:t>Private office</w:t>
            </w:r>
          </w:p>
        </w:tc>
      </w:tr>
      <w:tr w:rsidR="00C47810" w:rsidRPr="00896C02" w:rsidTr="002B2379">
        <w:trPr>
          <w:trHeight w:val="630"/>
        </w:trPr>
        <w:tc>
          <w:tcPr>
            <w:tcW w:w="768" w:type="dxa"/>
            <w:noWrap/>
            <w:hideMark/>
          </w:tcPr>
          <w:p w:rsidR="00C47810" w:rsidRPr="00896C02" w:rsidRDefault="00C47810" w:rsidP="002B2379">
            <w:pPr>
              <w:pStyle w:val="BodyText"/>
              <w:spacing w:before="90" w:line="275" w:lineRule="exact"/>
              <w:ind w:left="199"/>
            </w:pPr>
            <w:r w:rsidRPr="00896C02">
              <w:t>32</w:t>
            </w:r>
          </w:p>
        </w:tc>
        <w:tc>
          <w:tcPr>
            <w:tcW w:w="2180" w:type="dxa"/>
            <w:hideMark/>
          </w:tcPr>
          <w:p w:rsidR="00C47810" w:rsidRPr="00896C02" w:rsidRDefault="00C47810" w:rsidP="002B2379">
            <w:pPr>
              <w:pStyle w:val="BodyText"/>
              <w:spacing w:before="90" w:line="275" w:lineRule="exact"/>
              <w:ind w:left="199"/>
              <w:rPr>
                <w:b/>
                <w:bCs/>
              </w:rPr>
            </w:pPr>
            <w:r w:rsidRPr="00896C02">
              <w:rPr>
                <w:b/>
                <w:bCs/>
              </w:rPr>
              <w:t>Finance</w:t>
            </w:r>
          </w:p>
        </w:tc>
        <w:tc>
          <w:tcPr>
            <w:tcW w:w="2509" w:type="dxa"/>
            <w:hideMark/>
          </w:tcPr>
          <w:p w:rsidR="00C47810" w:rsidRPr="00896C02" w:rsidRDefault="00C47810" w:rsidP="002B2379">
            <w:pPr>
              <w:pStyle w:val="BodyText"/>
              <w:spacing w:before="90" w:line="275" w:lineRule="exact"/>
              <w:ind w:left="199"/>
            </w:pPr>
            <w:r w:rsidRPr="00896C02">
              <w:t>Economic and research/USF (5)</w:t>
            </w:r>
          </w:p>
        </w:tc>
        <w:tc>
          <w:tcPr>
            <w:tcW w:w="1288" w:type="dxa"/>
            <w:hideMark/>
          </w:tcPr>
          <w:p w:rsidR="00C47810" w:rsidRPr="00896C02" w:rsidRDefault="00C47810" w:rsidP="002B2379">
            <w:pPr>
              <w:pStyle w:val="BodyText"/>
              <w:spacing w:before="90" w:line="275" w:lineRule="exact"/>
              <w:ind w:left="199"/>
            </w:pPr>
            <w:r w:rsidRPr="00896C02">
              <w:t>50</w:t>
            </w:r>
          </w:p>
        </w:tc>
        <w:tc>
          <w:tcPr>
            <w:tcW w:w="2271" w:type="dxa"/>
            <w:hideMark/>
          </w:tcPr>
          <w:p w:rsidR="00C47810" w:rsidRPr="00896C02" w:rsidRDefault="00C47810" w:rsidP="002B2379">
            <w:pPr>
              <w:pStyle w:val="BodyText"/>
              <w:spacing w:before="90" w:line="275" w:lineRule="exact"/>
              <w:ind w:left="199"/>
            </w:pPr>
            <w:r w:rsidRPr="00896C02">
              <w:t>Open space in a room</w:t>
            </w:r>
          </w:p>
        </w:tc>
      </w:tr>
      <w:tr w:rsidR="00C47810" w:rsidRPr="00896C02" w:rsidTr="002B2379">
        <w:trPr>
          <w:trHeight w:val="630"/>
        </w:trPr>
        <w:tc>
          <w:tcPr>
            <w:tcW w:w="768" w:type="dxa"/>
            <w:noWrap/>
            <w:hideMark/>
          </w:tcPr>
          <w:p w:rsidR="00C47810" w:rsidRPr="00896C02" w:rsidRDefault="00C47810" w:rsidP="002B2379">
            <w:pPr>
              <w:pStyle w:val="BodyText"/>
              <w:spacing w:before="90" w:line="275" w:lineRule="exact"/>
              <w:ind w:left="199"/>
            </w:pPr>
            <w:r w:rsidRPr="00896C02">
              <w:t>33</w:t>
            </w:r>
          </w:p>
        </w:tc>
        <w:tc>
          <w:tcPr>
            <w:tcW w:w="2180" w:type="dxa"/>
            <w:hideMark/>
          </w:tcPr>
          <w:p w:rsidR="00C47810" w:rsidRPr="00896C02" w:rsidRDefault="00C47810" w:rsidP="002B2379">
            <w:pPr>
              <w:pStyle w:val="BodyText"/>
              <w:spacing w:before="90" w:line="275" w:lineRule="exact"/>
              <w:ind w:left="199"/>
              <w:rPr>
                <w:b/>
                <w:bCs/>
              </w:rPr>
            </w:pPr>
            <w:r w:rsidRPr="00896C02">
              <w:rPr>
                <w:b/>
                <w:bCs/>
              </w:rPr>
              <w:t>Finance</w:t>
            </w:r>
          </w:p>
        </w:tc>
        <w:tc>
          <w:tcPr>
            <w:tcW w:w="2509" w:type="dxa"/>
            <w:hideMark/>
          </w:tcPr>
          <w:p w:rsidR="00C47810" w:rsidRPr="00896C02" w:rsidRDefault="00C47810" w:rsidP="002B2379">
            <w:pPr>
              <w:pStyle w:val="BodyText"/>
              <w:spacing w:before="90" w:line="275" w:lineRule="exact"/>
              <w:ind w:left="199"/>
            </w:pPr>
            <w:r w:rsidRPr="00896C02">
              <w:t>Documentation</w:t>
            </w:r>
          </w:p>
        </w:tc>
        <w:tc>
          <w:tcPr>
            <w:tcW w:w="1288" w:type="dxa"/>
            <w:hideMark/>
          </w:tcPr>
          <w:p w:rsidR="00C47810" w:rsidRPr="00896C02" w:rsidRDefault="00C47810" w:rsidP="002B2379">
            <w:pPr>
              <w:pStyle w:val="BodyText"/>
              <w:spacing w:before="90" w:line="275" w:lineRule="exact"/>
              <w:ind w:left="199"/>
            </w:pPr>
            <w:r w:rsidRPr="00896C02">
              <w:t>40</w:t>
            </w:r>
          </w:p>
        </w:tc>
        <w:tc>
          <w:tcPr>
            <w:tcW w:w="2271" w:type="dxa"/>
            <w:hideMark/>
          </w:tcPr>
          <w:p w:rsidR="00C47810" w:rsidRPr="00896C02" w:rsidRDefault="00C47810" w:rsidP="002B2379">
            <w:pPr>
              <w:pStyle w:val="BodyText"/>
              <w:spacing w:before="90" w:line="275" w:lineRule="exact"/>
              <w:ind w:left="199"/>
            </w:pPr>
            <w:r w:rsidRPr="00896C02">
              <w:t>Private office</w:t>
            </w:r>
          </w:p>
        </w:tc>
      </w:tr>
      <w:tr w:rsidR="00C47810" w:rsidRPr="00896C02" w:rsidTr="002B2379">
        <w:trPr>
          <w:trHeight w:val="630"/>
        </w:trPr>
        <w:tc>
          <w:tcPr>
            <w:tcW w:w="768" w:type="dxa"/>
            <w:noWrap/>
            <w:hideMark/>
          </w:tcPr>
          <w:p w:rsidR="00C47810" w:rsidRPr="00896C02" w:rsidRDefault="00C47810" w:rsidP="002B2379">
            <w:pPr>
              <w:pStyle w:val="BodyText"/>
              <w:spacing w:before="90" w:line="275" w:lineRule="exact"/>
              <w:ind w:left="199"/>
            </w:pPr>
            <w:r w:rsidRPr="00896C02">
              <w:t>34</w:t>
            </w:r>
          </w:p>
        </w:tc>
        <w:tc>
          <w:tcPr>
            <w:tcW w:w="2180" w:type="dxa"/>
            <w:hideMark/>
          </w:tcPr>
          <w:p w:rsidR="00C47810" w:rsidRPr="00896C02" w:rsidRDefault="00C47810" w:rsidP="002B2379">
            <w:pPr>
              <w:pStyle w:val="BodyText"/>
              <w:spacing w:before="90" w:line="275" w:lineRule="exact"/>
              <w:ind w:left="199"/>
              <w:rPr>
                <w:b/>
                <w:bCs/>
              </w:rPr>
            </w:pPr>
            <w:r w:rsidRPr="00896C02">
              <w:rPr>
                <w:b/>
                <w:bCs/>
              </w:rPr>
              <w:t>Finance</w:t>
            </w:r>
          </w:p>
        </w:tc>
        <w:tc>
          <w:tcPr>
            <w:tcW w:w="2509" w:type="dxa"/>
            <w:hideMark/>
          </w:tcPr>
          <w:p w:rsidR="00C47810" w:rsidRPr="00896C02" w:rsidRDefault="00C47810" w:rsidP="002B2379">
            <w:pPr>
              <w:pStyle w:val="BodyText"/>
              <w:spacing w:before="90" w:line="275" w:lineRule="exact"/>
              <w:ind w:left="199"/>
            </w:pPr>
            <w:r w:rsidRPr="00896C02">
              <w:t>HR/</w:t>
            </w:r>
            <w:proofErr w:type="spellStart"/>
            <w:r w:rsidRPr="00896C02">
              <w:t>Adm</w:t>
            </w:r>
            <w:proofErr w:type="spellEnd"/>
          </w:p>
        </w:tc>
        <w:tc>
          <w:tcPr>
            <w:tcW w:w="1288" w:type="dxa"/>
            <w:hideMark/>
          </w:tcPr>
          <w:p w:rsidR="00C47810" w:rsidRPr="00896C02" w:rsidRDefault="00C47810" w:rsidP="002B2379">
            <w:pPr>
              <w:pStyle w:val="BodyText"/>
              <w:spacing w:before="90" w:line="275" w:lineRule="exact"/>
              <w:ind w:left="199"/>
            </w:pPr>
            <w:r w:rsidRPr="00896C02">
              <w:t>30</w:t>
            </w:r>
          </w:p>
        </w:tc>
        <w:tc>
          <w:tcPr>
            <w:tcW w:w="2271" w:type="dxa"/>
            <w:hideMark/>
          </w:tcPr>
          <w:p w:rsidR="00C47810" w:rsidRPr="00896C02" w:rsidRDefault="00C47810" w:rsidP="002B2379">
            <w:pPr>
              <w:pStyle w:val="BodyText"/>
              <w:spacing w:before="90" w:line="275" w:lineRule="exact"/>
              <w:ind w:left="199"/>
            </w:pPr>
            <w:r w:rsidRPr="00896C02">
              <w:t>Open space in a room</w:t>
            </w:r>
          </w:p>
        </w:tc>
      </w:tr>
      <w:tr w:rsidR="00C47810" w:rsidRPr="00896C02" w:rsidTr="002B2379">
        <w:trPr>
          <w:trHeight w:val="630"/>
        </w:trPr>
        <w:tc>
          <w:tcPr>
            <w:tcW w:w="768" w:type="dxa"/>
            <w:noWrap/>
            <w:hideMark/>
          </w:tcPr>
          <w:p w:rsidR="00C47810" w:rsidRPr="00896C02" w:rsidRDefault="00C47810" w:rsidP="002B2379">
            <w:pPr>
              <w:pStyle w:val="BodyText"/>
              <w:spacing w:before="90" w:line="275" w:lineRule="exact"/>
              <w:ind w:left="199"/>
            </w:pPr>
            <w:r w:rsidRPr="00896C02">
              <w:t>35</w:t>
            </w:r>
          </w:p>
        </w:tc>
        <w:tc>
          <w:tcPr>
            <w:tcW w:w="2180" w:type="dxa"/>
            <w:hideMark/>
          </w:tcPr>
          <w:p w:rsidR="00C47810" w:rsidRPr="00896C02" w:rsidRDefault="00C47810" w:rsidP="002B2379">
            <w:pPr>
              <w:pStyle w:val="BodyText"/>
              <w:spacing w:before="90" w:line="275" w:lineRule="exact"/>
              <w:ind w:left="199"/>
              <w:rPr>
                <w:b/>
                <w:bCs/>
              </w:rPr>
            </w:pPr>
            <w:r w:rsidRPr="00896C02">
              <w:rPr>
                <w:b/>
                <w:bCs/>
              </w:rPr>
              <w:t>Finance</w:t>
            </w:r>
          </w:p>
        </w:tc>
        <w:tc>
          <w:tcPr>
            <w:tcW w:w="2509" w:type="dxa"/>
            <w:hideMark/>
          </w:tcPr>
          <w:p w:rsidR="00C47810" w:rsidRPr="00896C02" w:rsidRDefault="00C47810" w:rsidP="002B2379">
            <w:pPr>
              <w:pStyle w:val="BodyText"/>
              <w:spacing w:before="90" w:line="275" w:lineRule="exact"/>
              <w:ind w:left="199"/>
            </w:pPr>
            <w:r w:rsidRPr="00896C02">
              <w:t>Reception</w:t>
            </w:r>
          </w:p>
        </w:tc>
        <w:tc>
          <w:tcPr>
            <w:tcW w:w="1288" w:type="dxa"/>
            <w:hideMark/>
          </w:tcPr>
          <w:p w:rsidR="00C47810" w:rsidRPr="00896C02" w:rsidRDefault="00C47810" w:rsidP="002B2379">
            <w:pPr>
              <w:pStyle w:val="BodyText"/>
              <w:spacing w:before="90" w:line="275" w:lineRule="exact"/>
              <w:ind w:left="199"/>
            </w:pPr>
            <w:r w:rsidRPr="00896C02">
              <w:t>30</w:t>
            </w:r>
          </w:p>
        </w:tc>
        <w:tc>
          <w:tcPr>
            <w:tcW w:w="2271" w:type="dxa"/>
            <w:hideMark/>
          </w:tcPr>
          <w:p w:rsidR="00C47810" w:rsidRPr="00896C02" w:rsidRDefault="00C47810" w:rsidP="002B2379">
            <w:pPr>
              <w:pStyle w:val="BodyText"/>
              <w:spacing w:before="90" w:line="275" w:lineRule="exact"/>
              <w:ind w:left="199"/>
            </w:pPr>
            <w:r w:rsidRPr="00896C02">
              <w:t> </w:t>
            </w:r>
          </w:p>
        </w:tc>
      </w:tr>
      <w:tr w:rsidR="00C47810" w:rsidRPr="00896C02" w:rsidTr="002B2379">
        <w:trPr>
          <w:trHeight w:val="630"/>
        </w:trPr>
        <w:tc>
          <w:tcPr>
            <w:tcW w:w="768" w:type="dxa"/>
            <w:noWrap/>
            <w:hideMark/>
          </w:tcPr>
          <w:p w:rsidR="00C47810" w:rsidRPr="00896C02" w:rsidRDefault="00C47810" w:rsidP="002B2379">
            <w:pPr>
              <w:pStyle w:val="BodyText"/>
              <w:spacing w:before="90" w:line="275" w:lineRule="exact"/>
              <w:ind w:left="199"/>
            </w:pPr>
            <w:r w:rsidRPr="00896C02">
              <w:t>36</w:t>
            </w:r>
          </w:p>
        </w:tc>
        <w:tc>
          <w:tcPr>
            <w:tcW w:w="2180" w:type="dxa"/>
            <w:hideMark/>
          </w:tcPr>
          <w:p w:rsidR="00C47810" w:rsidRPr="00896C02" w:rsidRDefault="00C47810" w:rsidP="002B2379">
            <w:pPr>
              <w:pStyle w:val="BodyText"/>
              <w:spacing w:before="90" w:line="275" w:lineRule="exact"/>
              <w:ind w:left="199"/>
              <w:rPr>
                <w:b/>
                <w:bCs/>
              </w:rPr>
            </w:pPr>
            <w:r w:rsidRPr="00896C02">
              <w:rPr>
                <w:b/>
                <w:bCs/>
              </w:rPr>
              <w:t>Finance</w:t>
            </w:r>
          </w:p>
        </w:tc>
        <w:tc>
          <w:tcPr>
            <w:tcW w:w="2509" w:type="dxa"/>
            <w:hideMark/>
          </w:tcPr>
          <w:p w:rsidR="00C47810" w:rsidRPr="00896C02" w:rsidRDefault="00C47810" w:rsidP="002B2379">
            <w:pPr>
              <w:pStyle w:val="BodyText"/>
              <w:spacing w:before="90" w:line="275" w:lineRule="exact"/>
              <w:ind w:left="199"/>
            </w:pPr>
            <w:r w:rsidRPr="00896C02">
              <w:t>Staff room/</w:t>
            </w:r>
            <w:proofErr w:type="spellStart"/>
            <w:r w:rsidRPr="00896C02">
              <w:t>kitchette</w:t>
            </w:r>
            <w:proofErr w:type="spellEnd"/>
          </w:p>
        </w:tc>
        <w:tc>
          <w:tcPr>
            <w:tcW w:w="1288" w:type="dxa"/>
            <w:hideMark/>
          </w:tcPr>
          <w:p w:rsidR="00C47810" w:rsidRPr="00896C02" w:rsidRDefault="00C47810" w:rsidP="002B2379">
            <w:pPr>
              <w:pStyle w:val="BodyText"/>
              <w:spacing w:before="90" w:line="275" w:lineRule="exact"/>
              <w:ind w:left="199"/>
            </w:pPr>
            <w:r w:rsidRPr="00896C02">
              <w:t>30</w:t>
            </w:r>
          </w:p>
        </w:tc>
        <w:tc>
          <w:tcPr>
            <w:tcW w:w="2271" w:type="dxa"/>
            <w:hideMark/>
          </w:tcPr>
          <w:p w:rsidR="00C47810" w:rsidRPr="00896C02" w:rsidRDefault="00C47810" w:rsidP="002B2379">
            <w:pPr>
              <w:pStyle w:val="BodyText"/>
              <w:spacing w:before="90" w:line="275" w:lineRule="exact"/>
              <w:ind w:left="199"/>
            </w:pPr>
            <w:r w:rsidRPr="00896C02">
              <w:t> </w:t>
            </w:r>
          </w:p>
        </w:tc>
      </w:tr>
      <w:tr w:rsidR="00C47810" w:rsidRPr="00896C02" w:rsidTr="002B2379">
        <w:trPr>
          <w:trHeight w:val="630"/>
        </w:trPr>
        <w:tc>
          <w:tcPr>
            <w:tcW w:w="768" w:type="dxa"/>
            <w:noWrap/>
            <w:hideMark/>
          </w:tcPr>
          <w:p w:rsidR="00C47810" w:rsidRPr="00896C02" w:rsidRDefault="00C47810" w:rsidP="002B2379">
            <w:pPr>
              <w:pStyle w:val="BodyText"/>
              <w:spacing w:before="90" w:line="275" w:lineRule="exact"/>
              <w:ind w:left="199"/>
            </w:pPr>
            <w:r w:rsidRPr="00896C02">
              <w:t>37</w:t>
            </w:r>
          </w:p>
        </w:tc>
        <w:tc>
          <w:tcPr>
            <w:tcW w:w="2180" w:type="dxa"/>
            <w:hideMark/>
          </w:tcPr>
          <w:p w:rsidR="00C47810" w:rsidRPr="00896C02" w:rsidRDefault="00C47810" w:rsidP="002B2379">
            <w:pPr>
              <w:pStyle w:val="BodyText"/>
              <w:spacing w:before="90" w:line="275" w:lineRule="exact"/>
              <w:ind w:left="199"/>
              <w:rPr>
                <w:b/>
                <w:bCs/>
              </w:rPr>
            </w:pPr>
            <w:r w:rsidRPr="00896C02">
              <w:rPr>
                <w:b/>
                <w:bCs/>
              </w:rPr>
              <w:t>Documentation</w:t>
            </w:r>
          </w:p>
        </w:tc>
        <w:tc>
          <w:tcPr>
            <w:tcW w:w="2509" w:type="dxa"/>
            <w:hideMark/>
          </w:tcPr>
          <w:p w:rsidR="00C47810" w:rsidRPr="00896C02" w:rsidRDefault="00C47810" w:rsidP="002B2379">
            <w:pPr>
              <w:pStyle w:val="BodyText"/>
              <w:spacing w:before="90" w:line="275" w:lineRule="exact"/>
              <w:ind w:left="199"/>
            </w:pPr>
            <w:r w:rsidRPr="00896C02">
              <w:t xml:space="preserve">Documentation </w:t>
            </w:r>
          </w:p>
        </w:tc>
        <w:tc>
          <w:tcPr>
            <w:tcW w:w="1288" w:type="dxa"/>
            <w:hideMark/>
          </w:tcPr>
          <w:p w:rsidR="00C47810" w:rsidRPr="00896C02" w:rsidRDefault="00C47810" w:rsidP="002B2379">
            <w:pPr>
              <w:pStyle w:val="BodyText"/>
              <w:spacing w:before="90" w:line="275" w:lineRule="exact"/>
              <w:ind w:left="199"/>
            </w:pPr>
            <w:r w:rsidRPr="00896C02">
              <w:t>21</w:t>
            </w:r>
          </w:p>
        </w:tc>
        <w:tc>
          <w:tcPr>
            <w:tcW w:w="2271" w:type="dxa"/>
            <w:hideMark/>
          </w:tcPr>
          <w:p w:rsidR="00C47810" w:rsidRPr="00896C02" w:rsidRDefault="00C47810" w:rsidP="002B2379">
            <w:pPr>
              <w:pStyle w:val="BodyText"/>
              <w:spacing w:before="90" w:line="275" w:lineRule="exact"/>
              <w:ind w:left="199"/>
            </w:pPr>
            <w:r w:rsidRPr="00896C02">
              <w:t>Private office</w:t>
            </w:r>
          </w:p>
        </w:tc>
      </w:tr>
      <w:tr w:rsidR="00C47810" w:rsidRPr="00896C02" w:rsidTr="002B2379">
        <w:trPr>
          <w:trHeight w:val="630"/>
        </w:trPr>
        <w:tc>
          <w:tcPr>
            <w:tcW w:w="768" w:type="dxa"/>
            <w:noWrap/>
            <w:hideMark/>
          </w:tcPr>
          <w:p w:rsidR="00C47810" w:rsidRPr="00896C02" w:rsidRDefault="00C47810" w:rsidP="002B2379">
            <w:pPr>
              <w:pStyle w:val="BodyText"/>
              <w:spacing w:before="90" w:line="275" w:lineRule="exact"/>
              <w:ind w:left="199"/>
            </w:pPr>
            <w:r w:rsidRPr="00896C02">
              <w:t>38</w:t>
            </w:r>
          </w:p>
        </w:tc>
        <w:tc>
          <w:tcPr>
            <w:tcW w:w="2180" w:type="dxa"/>
            <w:hideMark/>
          </w:tcPr>
          <w:p w:rsidR="00C47810" w:rsidRPr="00896C02" w:rsidRDefault="00C47810" w:rsidP="002B2379">
            <w:pPr>
              <w:pStyle w:val="BodyText"/>
              <w:spacing w:before="90" w:line="275" w:lineRule="exact"/>
              <w:ind w:left="199"/>
              <w:rPr>
                <w:b/>
                <w:bCs/>
              </w:rPr>
            </w:pPr>
            <w:r w:rsidRPr="00896C02">
              <w:rPr>
                <w:b/>
                <w:bCs/>
              </w:rPr>
              <w:t>Documentation</w:t>
            </w:r>
          </w:p>
        </w:tc>
        <w:tc>
          <w:tcPr>
            <w:tcW w:w="2509" w:type="dxa"/>
            <w:hideMark/>
          </w:tcPr>
          <w:p w:rsidR="00C47810" w:rsidRPr="00896C02" w:rsidRDefault="00C47810" w:rsidP="002B2379">
            <w:pPr>
              <w:pStyle w:val="BodyText"/>
              <w:spacing w:before="90" w:line="275" w:lineRule="exact"/>
              <w:ind w:left="199"/>
            </w:pPr>
            <w:r w:rsidRPr="00896C02">
              <w:t>Office of PD</w:t>
            </w:r>
          </w:p>
        </w:tc>
        <w:tc>
          <w:tcPr>
            <w:tcW w:w="1288" w:type="dxa"/>
            <w:hideMark/>
          </w:tcPr>
          <w:p w:rsidR="00C47810" w:rsidRPr="00896C02" w:rsidRDefault="00C47810" w:rsidP="002B2379">
            <w:pPr>
              <w:pStyle w:val="BodyText"/>
              <w:spacing w:before="90" w:line="275" w:lineRule="exact"/>
              <w:ind w:left="199"/>
            </w:pPr>
            <w:r w:rsidRPr="00896C02">
              <w:t>17</w:t>
            </w:r>
          </w:p>
        </w:tc>
        <w:tc>
          <w:tcPr>
            <w:tcW w:w="2271" w:type="dxa"/>
            <w:hideMark/>
          </w:tcPr>
          <w:p w:rsidR="00C47810" w:rsidRPr="00896C02" w:rsidRDefault="00C47810" w:rsidP="002B2379">
            <w:pPr>
              <w:pStyle w:val="BodyText"/>
              <w:spacing w:before="90" w:line="275" w:lineRule="exact"/>
              <w:ind w:left="199"/>
            </w:pPr>
            <w:r w:rsidRPr="00896C02">
              <w:t>Private office</w:t>
            </w:r>
          </w:p>
        </w:tc>
      </w:tr>
      <w:tr w:rsidR="00C47810" w:rsidRPr="00896C02" w:rsidTr="002B2379">
        <w:trPr>
          <w:trHeight w:val="630"/>
        </w:trPr>
        <w:tc>
          <w:tcPr>
            <w:tcW w:w="768" w:type="dxa"/>
            <w:noWrap/>
            <w:hideMark/>
          </w:tcPr>
          <w:p w:rsidR="00C47810" w:rsidRPr="00896C02" w:rsidRDefault="00C47810" w:rsidP="002B2379">
            <w:pPr>
              <w:pStyle w:val="BodyText"/>
              <w:spacing w:before="90" w:line="275" w:lineRule="exact"/>
              <w:ind w:left="199"/>
            </w:pPr>
            <w:r w:rsidRPr="00896C02">
              <w:t>39</w:t>
            </w:r>
          </w:p>
        </w:tc>
        <w:tc>
          <w:tcPr>
            <w:tcW w:w="2180" w:type="dxa"/>
            <w:noWrap/>
            <w:hideMark/>
          </w:tcPr>
          <w:p w:rsidR="00C47810" w:rsidRPr="00896C02" w:rsidRDefault="00C47810" w:rsidP="002B2379">
            <w:pPr>
              <w:pStyle w:val="BodyText"/>
              <w:spacing w:before="90" w:line="275" w:lineRule="exact"/>
              <w:ind w:left="199"/>
              <w:rPr>
                <w:b/>
                <w:bCs/>
              </w:rPr>
            </w:pPr>
            <w:r w:rsidRPr="00896C02">
              <w:rPr>
                <w:b/>
                <w:bCs/>
              </w:rPr>
              <w:t>IT</w:t>
            </w:r>
          </w:p>
        </w:tc>
        <w:tc>
          <w:tcPr>
            <w:tcW w:w="2509" w:type="dxa"/>
            <w:hideMark/>
          </w:tcPr>
          <w:p w:rsidR="00C47810" w:rsidRPr="00896C02" w:rsidRDefault="00C47810" w:rsidP="002B2379">
            <w:pPr>
              <w:pStyle w:val="BodyText"/>
              <w:spacing w:before="90" w:line="275" w:lineRule="exact"/>
              <w:ind w:left="199"/>
            </w:pPr>
            <w:r w:rsidRPr="00896C02">
              <w:t>Server Room</w:t>
            </w:r>
          </w:p>
        </w:tc>
        <w:tc>
          <w:tcPr>
            <w:tcW w:w="1288" w:type="dxa"/>
            <w:noWrap/>
            <w:hideMark/>
          </w:tcPr>
          <w:p w:rsidR="00C47810" w:rsidRPr="00896C02" w:rsidRDefault="00C47810" w:rsidP="002B2379">
            <w:pPr>
              <w:pStyle w:val="BodyText"/>
              <w:spacing w:before="90" w:line="275" w:lineRule="exact"/>
              <w:ind w:left="199"/>
            </w:pPr>
            <w:r w:rsidRPr="00896C02">
              <w:t>60</w:t>
            </w:r>
          </w:p>
        </w:tc>
        <w:tc>
          <w:tcPr>
            <w:tcW w:w="2271" w:type="dxa"/>
            <w:noWrap/>
            <w:hideMark/>
          </w:tcPr>
          <w:p w:rsidR="00C47810" w:rsidRPr="00896C02" w:rsidRDefault="00C47810" w:rsidP="002B2379">
            <w:pPr>
              <w:pStyle w:val="BodyText"/>
              <w:spacing w:before="90" w:line="275" w:lineRule="exact"/>
              <w:ind w:left="199"/>
            </w:pPr>
            <w:r w:rsidRPr="00896C02">
              <w:t>Private Office</w:t>
            </w:r>
          </w:p>
        </w:tc>
      </w:tr>
      <w:tr w:rsidR="00C47810" w:rsidRPr="00896C02" w:rsidTr="002B2379">
        <w:trPr>
          <w:trHeight w:val="630"/>
        </w:trPr>
        <w:tc>
          <w:tcPr>
            <w:tcW w:w="768" w:type="dxa"/>
            <w:noWrap/>
            <w:hideMark/>
          </w:tcPr>
          <w:p w:rsidR="00C47810" w:rsidRPr="00896C02" w:rsidRDefault="00C47810" w:rsidP="002B2379">
            <w:pPr>
              <w:pStyle w:val="BodyText"/>
              <w:spacing w:before="90" w:line="275" w:lineRule="exact"/>
              <w:ind w:left="199"/>
            </w:pPr>
            <w:r w:rsidRPr="00896C02">
              <w:t>40</w:t>
            </w:r>
          </w:p>
        </w:tc>
        <w:tc>
          <w:tcPr>
            <w:tcW w:w="2180" w:type="dxa"/>
            <w:noWrap/>
            <w:hideMark/>
          </w:tcPr>
          <w:p w:rsidR="00C47810" w:rsidRPr="00896C02" w:rsidRDefault="00C47810" w:rsidP="002B2379">
            <w:pPr>
              <w:pStyle w:val="BodyText"/>
              <w:spacing w:before="90" w:line="275" w:lineRule="exact"/>
              <w:ind w:left="199"/>
              <w:rPr>
                <w:b/>
                <w:bCs/>
              </w:rPr>
            </w:pPr>
            <w:r w:rsidRPr="00896C02">
              <w:rPr>
                <w:b/>
                <w:bCs/>
              </w:rPr>
              <w:t>IT</w:t>
            </w:r>
          </w:p>
        </w:tc>
        <w:tc>
          <w:tcPr>
            <w:tcW w:w="2509" w:type="dxa"/>
            <w:hideMark/>
          </w:tcPr>
          <w:p w:rsidR="00C47810" w:rsidRPr="00896C02" w:rsidRDefault="00C47810" w:rsidP="002B2379">
            <w:pPr>
              <w:pStyle w:val="BodyText"/>
              <w:spacing w:before="90" w:line="275" w:lineRule="exact"/>
              <w:ind w:left="199"/>
            </w:pPr>
            <w:r w:rsidRPr="00896C02">
              <w:t>Director</w:t>
            </w:r>
          </w:p>
        </w:tc>
        <w:tc>
          <w:tcPr>
            <w:tcW w:w="1288" w:type="dxa"/>
            <w:noWrap/>
            <w:hideMark/>
          </w:tcPr>
          <w:p w:rsidR="00C47810" w:rsidRPr="00896C02" w:rsidRDefault="00C47810" w:rsidP="002B2379">
            <w:pPr>
              <w:pStyle w:val="BodyText"/>
              <w:spacing w:before="90" w:line="275" w:lineRule="exact"/>
              <w:ind w:left="199"/>
            </w:pPr>
            <w:r w:rsidRPr="00896C02">
              <w:t>20</w:t>
            </w:r>
          </w:p>
        </w:tc>
        <w:tc>
          <w:tcPr>
            <w:tcW w:w="2271" w:type="dxa"/>
            <w:noWrap/>
            <w:hideMark/>
          </w:tcPr>
          <w:p w:rsidR="00C47810" w:rsidRPr="00896C02" w:rsidRDefault="00C47810" w:rsidP="002B2379">
            <w:pPr>
              <w:pStyle w:val="BodyText"/>
              <w:spacing w:before="90" w:line="275" w:lineRule="exact"/>
              <w:ind w:left="199"/>
            </w:pPr>
            <w:r w:rsidRPr="00896C02">
              <w:t>Private Office</w:t>
            </w:r>
          </w:p>
        </w:tc>
      </w:tr>
      <w:tr w:rsidR="00C47810" w:rsidRPr="00896C02" w:rsidTr="002B2379">
        <w:trPr>
          <w:trHeight w:val="630"/>
        </w:trPr>
        <w:tc>
          <w:tcPr>
            <w:tcW w:w="768" w:type="dxa"/>
            <w:noWrap/>
            <w:hideMark/>
          </w:tcPr>
          <w:p w:rsidR="00C47810" w:rsidRPr="00896C02" w:rsidRDefault="00C47810" w:rsidP="002B2379">
            <w:pPr>
              <w:pStyle w:val="BodyText"/>
              <w:spacing w:before="90" w:line="275" w:lineRule="exact"/>
              <w:ind w:left="199"/>
            </w:pPr>
            <w:r w:rsidRPr="00896C02">
              <w:t>41</w:t>
            </w:r>
          </w:p>
        </w:tc>
        <w:tc>
          <w:tcPr>
            <w:tcW w:w="2180" w:type="dxa"/>
            <w:noWrap/>
            <w:hideMark/>
          </w:tcPr>
          <w:p w:rsidR="00C47810" w:rsidRPr="00896C02" w:rsidRDefault="00C47810" w:rsidP="002B2379">
            <w:pPr>
              <w:pStyle w:val="BodyText"/>
              <w:spacing w:before="90" w:line="275" w:lineRule="exact"/>
              <w:ind w:left="199"/>
              <w:rPr>
                <w:b/>
                <w:bCs/>
              </w:rPr>
            </w:pPr>
            <w:r w:rsidRPr="00896C02">
              <w:rPr>
                <w:b/>
                <w:bCs/>
              </w:rPr>
              <w:t>IT</w:t>
            </w:r>
          </w:p>
        </w:tc>
        <w:tc>
          <w:tcPr>
            <w:tcW w:w="2509" w:type="dxa"/>
            <w:hideMark/>
          </w:tcPr>
          <w:p w:rsidR="00C47810" w:rsidRPr="00896C02" w:rsidRDefault="00C47810" w:rsidP="002B2379">
            <w:pPr>
              <w:pStyle w:val="BodyText"/>
              <w:spacing w:before="90" w:line="275" w:lineRule="exact"/>
              <w:ind w:left="199"/>
            </w:pPr>
            <w:r w:rsidRPr="00896C02">
              <w:t>Manager</w:t>
            </w:r>
          </w:p>
        </w:tc>
        <w:tc>
          <w:tcPr>
            <w:tcW w:w="1288" w:type="dxa"/>
            <w:noWrap/>
            <w:hideMark/>
          </w:tcPr>
          <w:p w:rsidR="00C47810" w:rsidRPr="00896C02" w:rsidRDefault="00C47810" w:rsidP="002B2379">
            <w:pPr>
              <w:pStyle w:val="BodyText"/>
              <w:spacing w:before="90" w:line="275" w:lineRule="exact"/>
              <w:ind w:left="199"/>
            </w:pPr>
            <w:r w:rsidRPr="00896C02">
              <w:t>20</w:t>
            </w:r>
          </w:p>
        </w:tc>
        <w:tc>
          <w:tcPr>
            <w:tcW w:w="2271" w:type="dxa"/>
            <w:noWrap/>
            <w:hideMark/>
          </w:tcPr>
          <w:p w:rsidR="00C47810" w:rsidRPr="00896C02" w:rsidRDefault="00C47810" w:rsidP="002B2379">
            <w:pPr>
              <w:pStyle w:val="BodyText"/>
              <w:spacing w:before="90" w:line="275" w:lineRule="exact"/>
              <w:ind w:left="199"/>
            </w:pPr>
            <w:r w:rsidRPr="00896C02">
              <w:t>Private Office</w:t>
            </w:r>
          </w:p>
        </w:tc>
      </w:tr>
      <w:tr w:rsidR="00C47810" w:rsidRPr="00896C02" w:rsidTr="002B2379">
        <w:trPr>
          <w:trHeight w:val="630"/>
        </w:trPr>
        <w:tc>
          <w:tcPr>
            <w:tcW w:w="768" w:type="dxa"/>
            <w:noWrap/>
            <w:hideMark/>
          </w:tcPr>
          <w:p w:rsidR="00C47810" w:rsidRPr="00896C02" w:rsidRDefault="00C47810" w:rsidP="002B2379">
            <w:pPr>
              <w:pStyle w:val="BodyText"/>
              <w:spacing w:before="90" w:line="275" w:lineRule="exact"/>
              <w:ind w:left="199"/>
            </w:pPr>
            <w:r w:rsidRPr="00896C02">
              <w:lastRenderedPageBreak/>
              <w:t>42</w:t>
            </w:r>
          </w:p>
        </w:tc>
        <w:tc>
          <w:tcPr>
            <w:tcW w:w="2180" w:type="dxa"/>
            <w:noWrap/>
            <w:hideMark/>
          </w:tcPr>
          <w:p w:rsidR="00C47810" w:rsidRPr="00896C02" w:rsidRDefault="00C47810" w:rsidP="002B2379">
            <w:pPr>
              <w:pStyle w:val="BodyText"/>
              <w:spacing w:before="90" w:line="275" w:lineRule="exact"/>
              <w:ind w:left="199"/>
              <w:rPr>
                <w:b/>
                <w:bCs/>
              </w:rPr>
            </w:pPr>
            <w:r w:rsidRPr="00896C02">
              <w:rPr>
                <w:b/>
                <w:bCs/>
              </w:rPr>
              <w:t>IT</w:t>
            </w:r>
          </w:p>
        </w:tc>
        <w:tc>
          <w:tcPr>
            <w:tcW w:w="2509" w:type="dxa"/>
            <w:noWrap/>
            <w:hideMark/>
          </w:tcPr>
          <w:p w:rsidR="00C47810" w:rsidRPr="00896C02" w:rsidRDefault="00C47810" w:rsidP="002B2379">
            <w:pPr>
              <w:pStyle w:val="BodyText"/>
              <w:spacing w:before="90" w:line="275" w:lineRule="exact"/>
              <w:ind w:left="199"/>
            </w:pPr>
            <w:r w:rsidRPr="00896C02">
              <w:t>Officers</w:t>
            </w:r>
          </w:p>
        </w:tc>
        <w:tc>
          <w:tcPr>
            <w:tcW w:w="1288" w:type="dxa"/>
            <w:noWrap/>
            <w:hideMark/>
          </w:tcPr>
          <w:p w:rsidR="00C47810" w:rsidRPr="00896C02" w:rsidRDefault="00C47810" w:rsidP="002B2379">
            <w:pPr>
              <w:pStyle w:val="BodyText"/>
              <w:spacing w:before="90" w:line="275" w:lineRule="exact"/>
              <w:ind w:left="199"/>
            </w:pPr>
            <w:r w:rsidRPr="00896C02">
              <w:t>130</w:t>
            </w:r>
          </w:p>
        </w:tc>
        <w:tc>
          <w:tcPr>
            <w:tcW w:w="2271" w:type="dxa"/>
            <w:hideMark/>
          </w:tcPr>
          <w:p w:rsidR="00C47810" w:rsidRPr="00896C02" w:rsidRDefault="00C47810" w:rsidP="002B2379">
            <w:pPr>
              <w:pStyle w:val="BodyText"/>
              <w:spacing w:before="90" w:line="275" w:lineRule="exact"/>
              <w:ind w:left="199"/>
            </w:pPr>
            <w:r w:rsidRPr="00896C02">
              <w:t>Open space in a room</w:t>
            </w:r>
          </w:p>
        </w:tc>
      </w:tr>
      <w:tr w:rsidR="00C47810" w:rsidRPr="00896C02" w:rsidTr="002B2379">
        <w:trPr>
          <w:trHeight w:val="630"/>
        </w:trPr>
        <w:tc>
          <w:tcPr>
            <w:tcW w:w="768" w:type="dxa"/>
            <w:noWrap/>
            <w:hideMark/>
          </w:tcPr>
          <w:p w:rsidR="00C47810" w:rsidRPr="00896C02" w:rsidRDefault="00C47810" w:rsidP="002B2379">
            <w:pPr>
              <w:pStyle w:val="BodyText"/>
              <w:spacing w:before="90" w:line="275" w:lineRule="exact"/>
              <w:ind w:left="199"/>
            </w:pPr>
            <w:r w:rsidRPr="00896C02">
              <w:t>43</w:t>
            </w:r>
          </w:p>
        </w:tc>
        <w:tc>
          <w:tcPr>
            <w:tcW w:w="2180" w:type="dxa"/>
            <w:noWrap/>
            <w:hideMark/>
          </w:tcPr>
          <w:p w:rsidR="00C47810" w:rsidRPr="00896C02" w:rsidRDefault="00C47810" w:rsidP="002B2379">
            <w:pPr>
              <w:pStyle w:val="BodyText"/>
              <w:spacing w:before="90" w:line="275" w:lineRule="exact"/>
              <w:ind w:left="199"/>
              <w:rPr>
                <w:b/>
                <w:bCs/>
              </w:rPr>
            </w:pPr>
            <w:r w:rsidRPr="00896C02">
              <w:rPr>
                <w:b/>
                <w:bCs/>
              </w:rPr>
              <w:t>IT</w:t>
            </w:r>
          </w:p>
        </w:tc>
        <w:tc>
          <w:tcPr>
            <w:tcW w:w="2509" w:type="dxa"/>
            <w:hideMark/>
          </w:tcPr>
          <w:p w:rsidR="00C47810" w:rsidRPr="00896C02" w:rsidRDefault="00C47810" w:rsidP="002B2379">
            <w:pPr>
              <w:pStyle w:val="BodyText"/>
              <w:spacing w:before="90" w:line="275" w:lineRule="exact"/>
              <w:ind w:left="199"/>
            </w:pPr>
            <w:r w:rsidRPr="00896C02">
              <w:t>Meeting/ Commissioning Room/Store- IT Equipment</w:t>
            </w:r>
          </w:p>
        </w:tc>
        <w:tc>
          <w:tcPr>
            <w:tcW w:w="1288" w:type="dxa"/>
            <w:noWrap/>
            <w:hideMark/>
          </w:tcPr>
          <w:p w:rsidR="00C47810" w:rsidRPr="00896C02" w:rsidRDefault="00C47810" w:rsidP="002B2379">
            <w:pPr>
              <w:pStyle w:val="BodyText"/>
              <w:spacing w:before="90" w:line="275" w:lineRule="exact"/>
              <w:ind w:left="199"/>
            </w:pPr>
            <w:r w:rsidRPr="00896C02">
              <w:t>100</w:t>
            </w:r>
          </w:p>
        </w:tc>
        <w:tc>
          <w:tcPr>
            <w:tcW w:w="2271" w:type="dxa"/>
            <w:hideMark/>
          </w:tcPr>
          <w:p w:rsidR="00C47810" w:rsidRPr="00896C02" w:rsidRDefault="00C47810" w:rsidP="002B2379">
            <w:pPr>
              <w:pStyle w:val="BodyText"/>
              <w:spacing w:before="90" w:line="275" w:lineRule="exact"/>
              <w:ind w:left="199"/>
            </w:pPr>
            <w:r w:rsidRPr="00896C02">
              <w:t>Private office</w:t>
            </w:r>
          </w:p>
        </w:tc>
      </w:tr>
      <w:tr w:rsidR="00C47810" w:rsidRPr="00896C02" w:rsidTr="002B2379">
        <w:trPr>
          <w:trHeight w:val="630"/>
        </w:trPr>
        <w:tc>
          <w:tcPr>
            <w:tcW w:w="768" w:type="dxa"/>
            <w:hideMark/>
          </w:tcPr>
          <w:p w:rsidR="00C47810" w:rsidRPr="00896C02" w:rsidRDefault="00C47810" w:rsidP="002B2379">
            <w:pPr>
              <w:pStyle w:val="BodyText"/>
              <w:spacing w:before="90" w:line="275" w:lineRule="exact"/>
              <w:ind w:left="199"/>
            </w:pPr>
            <w:r w:rsidRPr="00896C02">
              <w:t> </w:t>
            </w:r>
          </w:p>
        </w:tc>
        <w:tc>
          <w:tcPr>
            <w:tcW w:w="2180" w:type="dxa"/>
            <w:hideMark/>
          </w:tcPr>
          <w:p w:rsidR="00C47810" w:rsidRPr="00896C02" w:rsidRDefault="00C47810" w:rsidP="002B2379">
            <w:pPr>
              <w:pStyle w:val="BodyText"/>
              <w:spacing w:before="90" w:line="275" w:lineRule="exact"/>
              <w:ind w:left="199"/>
              <w:rPr>
                <w:b/>
                <w:bCs/>
              </w:rPr>
            </w:pPr>
            <w:r w:rsidRPr="00896C02">
              <w:rPr>
                <w:b/>
                <w:bCs/>
              </w:rPr>
              <w:t> </w:t>
            </w:r>
          </w:p>
        </w:tc>
        <w:tc>
          <w:tcPr>
            <w:tcW w:w="2509" w:type="dxa"/>
            <w:hideMark/>
          </w:tcPr>
          <w:p w:rsidR="00C47810" w:rsidRPr="00896C02" w:rsidRDefault="00C47810" w:rsidP="002B2379">
            <w:pPr>
              <w:pStyle w:val="BodyText"/>
              <w:spacing w:before="90" w:line="275" w:lineRule="exact"/>
              <w:ind w:left="199"/>
              <w:rPr>
                <w:b/>
                <w:bCs/>
              </w:rPr>
            </w:pPr>
            <w:r w:rsidRPr="00896C02">
              <w:rPr>
                <w:b/>
                <w:bCs/>
              </w:rPr>
              <w:t>Total (m</w:t>
            </w:r>
            <w:r w:rsidRPr="00896C02">
              <w:rPr>
                <w:b/>
                <w:bCs/>
                <w:vertAlign w:val="superscript"/>
              </w:rPr>
              <w:t>2</w:t>
            </w:r>
            <w:r w:rsidRPr="00896C02">
              <w:rPr>
                <w:b/>
                <w:bCs/>
              </w:rPr>
              <w:t>)</w:t>
            </w:r>
          </w:p>
        </w:tc>
        <w:tc>
          <w:tcPr>
            <w:tcW w:w="1288" w:type="dxa"/>
            <w:hideMark/>
          </w:tcPr>
          <w:p w:rsidR="00C47810" w:rsidRPr="00896C02" w:rsidRDefault="00C47810" w:rsidP="002B2379">
            <w:pPr>
              <w:pStyle w:val="BodyText"/>
              <w:spacing w:before="90" w:line="275" w:lineRule="exact"/>
              <w:ind w:left="199"/>
              <w:rPr>
                <w:b/>
                <w:bCs/>
              </w:rPr>
            </w:pPr>
            <w:r w:rsidRPr="00896C02">
              <w:rPr>
                <w:b/>
                <w:bCs/>
              </w:rPr>
              <w:t>1859</w:t>
            </w:r>
          </w:p>
        </w:tc>
        <w:tc>
          <w:tcPr>
            <w:tcW w:w="2271" w:type="dxa"/>
            <w:hideMark/>
          </w:tcPr>
          <w:p w:rsidR="00C47810" w:rsidRPr="00896C02" w:rsidRDefault="00C47810" w:rsidP="002B2379">
            <w:pPr>
              <w:pStyle w:val="BodyText"/>
              <w:spacing w:before="90" w:line="275" w:lineRule="exact"/>
              <w:ind w:left="199"/>
            </w:pPr>
            <w:r w:rsidRPr="00896C02">
              <w:t> </w:t>
            </w:r>
          </w:p>
        </w:tc>
      </w:tr>
      <w:tr w:rsidR="00C47810" w:rsidRPr="00896C02" w:rsidTr="002B2379">
        <w:trPr>
          <w:trHeight w:val="630"/>
        </w:trPr>
        <w:tc>
          <w:tcPr>
            <w:tcW w:w="768" w:type="dxa"/>
            <w:noWrap/>
            <w:hideMark/>
          </w:tcPr>
          <w:p w:rsidR="00C47810" w:rsidRPr="00896C02" w:rsidRDefault="00C47810" w:rsidP="002B2379">
            <w:pPr>
              <w:pStyle w:val="BodyText"/>
              <w:spacing w:before="90" w:line="275" w:lineRule="exact"/>
              <w:ind w:left="199"/>
            </w:pPr>
            <w:r w:rsidRPr="00896C02">
              <w:t> </w:t>
            </w:r>
          </w:p>
        </w:tc>
        <w:tc>
          <w:tcPr>
            <w:tcW w:w="2180" w:type="dxa"/>
            <w:noWrap/>
            <w:hideMark/>
          </w:tcPr>
          <w:p w:rsidR="00C47810" w:rsidRPr="00896C02" w:rsidRDefault="00C47810" w:rsidP="002B2379">
            <w:pPr>
              <w:pStyle w:val="BodyText"/>
              <w:spacing w:before="90" w:line="275" w:lineRule="exact"/>
              <w:ind w:left="199"/>
            </w:pPr>
            <w:r w:rsidRPr="00896C02">
              <w:t> </w:t>
            </w:r>
          </w:p>
        </w:tc>
        <w:tc>
          <w:tcPr>
            <w:tcW w:w="2509" w:type="dxa"/>
            <w:noWrap/>
            <w:hideMark/>
          </w:tcPr>
          <w:p w:rsidR="00C47810" w:rsidRPr="00896C02" w:rsidRDefault="00C47810" w:rsidP="002B2379">
            <w:pPr>
              <w:pStyle w:val="BodyText"/>
              <w:spacing w:before="90" w:line="275" w:lineRule="exact"/>
              <w:ind w:left="199"/>
            </w:pPr>
            <w:r w:rsidRPr="00896C02">
              <w:t> </w:t>
            </w:r>
          </w:p>
        </w:tc>
        <w:tc>
          <w:tcPr>
            <w:tcW w:w="1288" w:type="dxa"/>
            <w:noWrap/>
            <w:hideMark/>
          </w:tcPr>
          <w:p w:rsidR="00C47810" w:rsidRPr="00896C02" w:rsidRDefault="00C47810" w:rsidP="002B2379">
            <w:pPr>
              <w:pStyle w:val="BodyText"/>
              <w:spacing w:before="90" w:line="275" w:lineRule="exact"/>
              <w:ind w:left="199"/>
            </w:pPr>
            <w:r w:rsidRPr="00896C02">
              <w:t> </w:t>
            </w:r>
          </w:p>
        </w:tc>
        <w:tc>
          <w:tcPr>
            <w:tcW w:w="2271" w:type="dxa"/>
            <w:noWrap/>
            <w:hideMark/>
          </w:tcPr>
          <w:p w:rsidR="00C47810" w:rsidRPr="00896C02" w:rsidRDefault="00C47810" w:rsidP="002B2379">
            <w:pPr>
              <w:pStyle w:val="BodyText"/>
              <w:spacing w:before="90" w:line="275" w:lineRule="exact"/>
              <w:ind w:left="199"/>
            </w:pPr>
            <w:r w:rsidRPr="00896C02">
              <w:t> </w:t>
            </w:r>
          </w:p>
        </w:tc>
      </w:tr>
    </w:tbl>
    <w:p w:rsidR="00566F14" w:rsidRDefault="00566F14">
      <w:pPr>
        <w:pStyle w:val="BodyText"/>
        <w:rPr>
          <w:b/>
          <w:sz w:val="20"/>
        </w:rPr>
      </w:pPr>
    </w:p>
    <w:p w:rsidR="00566F14" w:rsidRDefault="00566F14">
      <w:pPr>
        <w:pStyle w:val="BodyText"/>
        <w:rPr>
          <w:b/>
          <w:sz w:val="20"/>
        </w:rPr>
      </w:pPr>
    </w:p>
    <w:p w:rsidR="00566F14" w:rsidRDefault="00566F14">
      <w:pPr>
        <w:pStyle w:val="BodyText"/>
        <w:rPr>
          <w:b/>
          <w:sz w:val="20"/>
        </w:rPr>
      </w:pPr>
    </w:p>
    <w:p w:rsidR="00566F14" w:rsidRDefault="00566F14">
      <w:pPr>
        <w:pStyle w:val="BodyText"/>
        <w:spacing w:before="11"/>
        <w:rPr>
          <w:b/>
          <w:sz w:val="11"/>
        </w:rPr>
      </w:pPr>
    </w:p>
    <w:p w:rsidR="00566F14" w:rsidRDefault="00566F14">
      <w:pPr>
        <w:pStyle w:val="BodyText"/>
        <w:rPr>
          <w:b/>
          <w:sz w:val="20"/>
        </w:rPr>
      </w:pPr>
    </w:p>
    <w:p w:rsidR="00566F14" w:rsidRDefault="00566F14">
      <w:pPr>
        <w:pStyle w:val="BodyText"/>
        <w:spacing w:before="7"/>
        <w:rPr>
          <w:b/>
          <w:sz w:val="20"/>
        </w:rPr>
      </w:pPr>
    </w:p>
    <w:p w:rsidR="00566F14" w:rsidRDefault="001143B0">
      <w:pPr>
        <w:pStyle w:val="BodyText"/>
        <w:spacing w:before="90" w:line="275" w:lineRule="exact"/>
        <w:ind w:left="199"/>
      </w:pPr>
      <w:r>
        <w:t>Note:</w:t>
      </w:r>
      <w:r>
        <w:rPr>
          <w:spacing w:val="65"/>
        </w:rPr>
        <w:t xml:space="preserve"> </w:t>
      </w:r>
      <w:r>
        <w:t>1.</w:t>
      </w:r>
      <w:r>
        <w:rPr>
          <w:spacing w:val="2"/>
        </w:rPr>
        <w:t xml:space="preserve"> </w:t>
      </w:r>
      <w:r>
        <w:t>The</w:t>
      </w:r>
      <w:r>
        <w:rPr>
          <w:spacing w:val="-5"/>
        </w:rPr>
        <w:t xml:space="preserve"> </w:t>
      </w:r>
      <w:r>
        <w:t>above list is</w:t>
      </w:r>
      <w:r>
        <w:rPr>
          <w:spacing w:val="2"/>
        </w:rPr>
        <w:t xml:space="preserve"> </w:t>
      </w:r>
      <w:r>
        <w:t>only</w:t>
      </w:r>
      <w:r>
        <w:rPr>
          <w:spacing w:val="1"/>
        </w:rPr>
        <w:t xml:space="preserve"> </w:t>
      </w:r>
      <w:r>
        <w:t>indicative</w:t>
      </w:r>
      <w:r>
        <w:rPr>
          <w:spacing w:val="-1"/>
        </w:rPr>
        <w:t xml:space="preserve"> </w:t>
      </w:r>
      <w:r>
        <w:t>at</w:t>
      </w:r>
      <w:r>
        <w:rPr>
          <w:spacing w:val="-4"/>
        </w:rPr>
        <w:t xml:space="preserve"> </w:t>
      </w:r>
      <w:r>
        <w:t>this</w:t>
      </w:r>
      <w:r>
        <w:rPr>
          <w:spacing w:val="-1"/>
        </w:rPr>
        <w:t xml:space="preserve"> </w:t>
      </w:r>
      <w:r>
        <w:t>stage.</w:t>
      </w:r>
    </w:p>
    <w:p w:rsidR="00566F14" w:rsidRDefault="001143B0">
      <w:pPr>
        <w:pStyle w:val="BodyText"/>
        <w:spacing w:line="275" w:lineRule="exact"/>
        <w:ind w:left="920"/>
      </w:pPr>
      <w:r>
        <w:t>2.</w:t>
      </w:r>
      <w:r>
        <w:rPr>
          <w:spacing w:val="1"/>
        </w:rPr>
        <w:t xml:space="preserve"> </w:t>
      </w:r>
      <w:r>
        <w:t>Space</w:t>
      </w:r>
      <w:r>
        <w:rPr>
          <w:spacing w:val="-2"/>
        </w:rPr>
        <w:t xml:space="preserve"> </w:t>
      </w:r>
      <w:r>
        <w:t>divisions; Private</w:t>
      </w:r>
      <w:r>
        <w:rPr>
          <w:spacing w:val="-2"/>
        </w:rPr>
        <w:t xml:space="preserve"> </w:t>
      </w:r>
      <w:r>
        <w:t>office:</w:t>
      </w:r>
      <w:r>
        <w:rPr>
          <w:spacing w:val="4"/>
        </w:rPr>
        <w:t xml:space="preserve"> </w:t>
      </w:r>
      <w:r>
        <w:t>full</w:t>
      </w:r>
      <w:r>
        <w:rPr>
          <w:spacing w:val="-1"/>
        </w:rPr>
        <w:t xml:space="preserve"> </w:t>
      </w:r>
      <w:r>
        <w:t>height</w:t>
      </w:r>
      <w:r>
        <w:rPr>
          <w:spacing w:val="-4"/>
        </w:rPr>
        <w:t xml:space="preserve"> </w:t>
      </w:r>
      <w:r>
        <w:t>partitions</w:t>
      </w:r>
      <w:r>
        <w:rPr>
          <w:spacing w:val="-3"/>
        </w:rPr>
        <w:t xml:space="preserve"> </w:t>
      </w:r>
      <w:r>
        <w:t>and door</w:t>
      </w:r>
    </w:p>
    <w:p w:rsidR="00566F14" w:rsidRDefault="001143B0">
      <w:pPr>
        <w:pStyle w:val="BodyText"/>
        <w:spacing w:before="5" w:line="237" w:lineRule="auto"/>
        <w:ind w:left="2783" w:right="843"/>
      </w:pPr>
      <w:r>
        <w:t>Workstation:</w:t>
      </w:r>
      <w:r>
        <w:rPr>
          <w:spacing w:val="-2"/>
        </w:rPr>
        <w:t xml:space="preserve"> </w:t>
      </w:r>
      <w:r>
        <w:t>Open</w:t>
      </w:r>
      <w:r>
        <w:rPr>
          <w:spacing w:val="-2"/>
        </w:rPr>
        <w:t xml:space="preserve"> </w:t>
      </w:r>
      <w:r>
        <w:t>plan</w:t>
      </w:r>
      <w:r>
        <w:rPr>
          <w:spacing w:val="-3"/>
        </w:rPr>
        <w:t xml:space="preserve"> </w:t>
      </w:r>
      <w:r>
        <w:t>cubicle/low</w:t>
      </w:r>
      <w:r>
        <w:rPr>
          <w:spacing w:val="-2"/>
        </w:rPr>
        <w:t xml:space="preserve"> </w:t>
      </w:r>
      <w:r>
        <w:t>height</w:t>
      </w:r>
      <w:r>
        <w:rPr>
          <w:spacing w:val="-6"/>
        </w:rPr>
        <w:t xml:space="preserve"> </w:t>
      </w:r>
      <w:r>
        <w:t>partition/individual</w:t>
      </w:r>
      <w:r>
        <w:rPr>
          <w:spacing w:val="-57"/>
        </w:rPr>
        <w:t xml:space="preserve"> </w:t>
      </w:r>
      <w:r>
        <w:t>desk</w:t>
      </w:r>
      <w:r>
        <w:rPr>
          <w:spacing w:val="1"/>
        </w:rPr>
        <w:t xml:space="preserve"> </w:t>
      </w:r>
      <w:r>
        <w:t>in</w:t>
      </w:r>
      <w:r>
        <w:rPr>
          <w:spacing w:val="2"/>
        </w:rPr>
        <w:t xml:space="preserve"> </w:t>
      </w:r>
      <w:r>
        <w:t>an</w:t>
      </w:r>
      <w:r>
        <w:rPr>
          <w:spacing w:val="2"/>
        </w:rPr>
        <w:t xml:space="preserve"> </w:t>
      </w:r>
      <w:r>
        <w:t>undivided</w:t>
      </w:r>
      <w:r>
        <w:rPr>
          <w:spacing w:val="2"/>
        </w:rPr>
        <w:t xml:space="preserve"> </w:t>
      </w:r>
      <w:r>
        <w:t>space</w:t>
      </w:r>
    </w:p>
    <w:p w:rsidR="00566F14" w:rsidRDefault="001143B0" w:rsidP="001B5EDD">
      <w:pPr>
        <w:pStyle w:val="BodyText"/>
        <w:spacing w:before="3"/>
        <w:ind w:left="2783"/>
        <w:sectPr w:rsidR="00566F14">
          <w:type w:val="continuous"/>
          <w:pgSz w:w="11910" w:h="16840"/>
          <w:pgMar w:top="1580" w:right="720" w:bottom="920" w:left="1500" w:header="0" w:footer="735" w:gutter="0"/>
          <w:cols w:space="720"/>
        </w:sectPr>
      </w:pPr>
      <w:r>
        <w:t>Partitions</w:t>
      </w:r>
      <w:r>
        <w:rPr>
          <w:spacing w:val="-3"/>
        </w:rPr>
        <w:t xml:space="preserve"> </w:t>
      </w:r>
      <w:r>
        <w:t>can be partly or</w:t>
      </w:r>
      <w:r>
        <w:rPr>
          <w:spacing w:val="1"/>
        </w:rPr>
        <w:t xml:space="preserve"> </w:t>
      </w:r>
      <w:r>
        <w:t xml:space="preserve">fully </w:t>
      </w:r>
      <w:proofErr w:type="gramStart"/>
      <w:r>
        <w:t>glaze</w:t>
      </w:r>
      <w:proofErr w:type="gramEnd"/>
    </w:p>
    <w:p w:rsidR="00566F14" w:rsidRDefault="001143B0" w:rsidP="006D080C">
      <w:pPr>
        <w:pStyle w:val="Heading1"/>
        <w:spacing w:before="257"/>
        <w:jc w:val="left"/>
      </w:pPr>
      <w:r>
        <w:lastRenderedPageBreak/>
        <w:t>Reference</w:t>
      </w:r>
      <w:r>
        <w:rPr>
          <w:spacing w:val="-1"/>
        </w:rPr>
        <w:t xml:space="preserve"> </w:t>
      </w:r>
      <w:r>
        <w:t>sites</w:t>
      </w:r>
      <w:r>
        <w:rPr>
          <w:spacing w:val="-6"/>
        </w:rPr>
        <w:t xml:space="preserve"> </w:t>
      </w:r>
      <w:r>
        <w:t>&amp;</w:t>
      </w:r>
      <w:r>
        <w:rPr>
          <w:spacing w:val="-6"/>
        </w:rPr>
        <w:t xml:space="preserve"> </w:t>
      </w:r>
      <w:r>
        <w:t>Profiles</w:t>
      </w:r>
      <w:r>
        <w:rPr>
          <w:spacing w:val="-6"/>
        </w:rPr>
        <w:t xml:space="preserve"> </w:t>
      </w:r>
      <w:r>
        <w:t>of</w:t>
      </w:r>
      <w:r>
        <w:rPr>
          <w:spacing w:val="-8"/>
        </w:rPr>
        <w:t xml:space="preserve"> </w:t>
      </w:r>
      <w:r>
        <w:t>Technical</w:t>
      </w:r>
      <w:r>
        <w:rPr>
          <w:spacing w:val="1"/>
        </w:rPr>
        <w:t xml:space="preserve"> </w:t>
      </w:r>
      <w:r>
        <w:t>Support</w:t>
      </w:r>
      <w:r>
        <w:rPr>
          <w:spacing w:val="-4"/>
        </w:rPr>
        <w:t xml:space="preserve"> </w:t>
      </w:r>
      <w:r>
        <w:t>Staff</w:t>
      </w:r>
    </w:p>
    <w:p w:rsidR="00566F14" w:rsidRDefault="001143B0">
      <w:pPr>
        <w:spacing w:before="269" w:line="242" w:lineRule="auto"/>
        <w:ind w:left="920" w:right="628"/>
        <w:rPr>
          <w:sz w:val="24"/>
        </w:rPr>
      </w:pPr>
      <w:r>
        <w:rPr>
          <w:sz w:val="24"/>
        </w:rPr>
        <w:t>The</w:t>
      </w:r>
      <w:r>
        <w:rPr>
          <w:spacing w:val="4"/>
          <w:sz w:val="24"/>
        </w:rPr>
        <w:t xml:space="preserve"> </w:t>
      </w:r>
      <w:r>
        <w:rPr>
          <w:sz w:val="24"/>
        </w:rPr>
        <w:t>“</w:t>
      </w:r>
      <w:r>
        <w:rPr>
          <w:b/>
          <w:sz w:val="24"/>
        </w:rPr>
        <w:t>Tables</w:t>
      </w:r>
      <w:r>
        <w:rPr>
          <w:b/>
          <w:spacing w:val="3"/>
          <w:sz w:val="24"/>
        </w:rPr>
        <w:t xml:space="preserve"> </w:t>
      </w:r>
      <w:r>
        <w:rPr>
          <w:b/>
          <w:sz w:val="24"/>
        </w:rPr>
        <w:t>for</w:t>
      </w:r>
      <w:r>
        <w:rPr>
          <w:b/>
          <w:spacing w:val="4"/>
          <w:sz w:val="24"/>
        </w:rPr>
        <w:t xml:space="preserve"> </w:t>
      </w:r>
      <w:r>
        <w:rPr>
          <w:b/>
          <w:sz w:val="24"/>
        </w:rPr>
        <w:t>Reference</w:t>
      </w:r>
      <w:r>
        <w:rPr>
          <w:b/>
          <w:spacing w:val="5"/>
          <w:sz w:val="24"/>
        </w:rPr>
        <w:t xml:space="preserve"> </w:t>
      </w:r>
      <w:r>
        <w:rPr>
          <w:b/>
          <w:sz w:val="24"/>
        </w:rPr>
        <w:t>sites</w:t>
      </w:r>
      <w:r>
        <w:rPr>
          <w:b/>
          <w:spacing w:val="3"/>
          <w:sz w:val="24"/>
        </w:rPr>
        <w:t xml:space="preserve"> </w:t>
      </w:r>
      <w:r>
        <w:rPr>
          <w:b/>
          <w:sz w:val="24"/>
        </w:rPr>
        <w:t>&amp;</w:t>
      </w:r>
      <w:r>
        <w:rPr>
          <w:b/>
          <w:spacing w:val="1"/>
          <w:sz w:val="24"/>
        </w:rPr>
        <w:t xml:space="preserve"> </w:t>
      </w:r>
      <w:r>
        <w:rPr>
          <w:b/>
          <w:sz w:val="24"/>
        </w:rPr>
        <w:t>Profiles</w:t>
      </w:r>
      <w:r>
        <w:rPr>
          <w:b/>
          <w:spacing w:val="2"/>
          <w:sz w:val="24"/>
        </w:rPr>
        <w:t xml:space="preserve"> </w:t>
      </w:r>
      <w:r>
        <w:rPr>
          <w:b/>
          <w:sz w:val="24"/>
        </w:rPr>
        <w:t>of</w:t>
      </w:r>
      <w:r>
        <w:rPr>
          <w:b/>
          <w:spacing w:val="2"/>
          <w:sz w:val="24"/>
        </w:rPr>
        <w:t xml:space="preserve"> </w:t>
      </w:r>
      <w:r>
        <w:rPr>
          <w:b/>
          <w:sz w:val="24"/>
        </w:rPr>
        <w:t>Technical</w:t>
      </w:r>
      <w:r>
        <w:rPr>
          <w:b/>
          <w:spacing w:val="5"/>
          <w:sz w:val="24"/>
        </w:rPr>
        <w:t xml:space="preserve"> </w:t>
      </w:r>
      <w:r>
        <w:rPr>
          <w:b/>
          <w:sz w:val="24"/>
        </w:rPr>
        <w:t>Support</w:t>
      </w:r>
      <w:r>
        <w:rPr>
          <w:b/>
          <w:spacing w:val="6"/>
          <w:sz w:val="24"/>
        </w:rPr>
        <w:t xml:space="preserve"> </w:t>
      </w:r>
      <w:r>
        <w:rPr>
          <w:b/>
          <w:sz w:val="24"/>
        </w:rPr>
        <w:t>Staff</w:t>
      </w:r>
      <w:r>
        <w:rPr>
          <w:sz w:val="24"/>
        </w:rPr>
        <w:t>”</w:t>
      </w:r>
      <w:r>
        <w:rPr>
          <w:spacing w:val="-1"/>
          <w:sz w:val="24"/>
        </w:rPr>
        <w:t xml:space="preserve"> </w:t>
      </w:r>
      <w:r>
        <w:rPr>
          <w:sz w:val="24"/>
        </w:rPr>
        <w:t>should</w:t>
      </w:r>
      <w:r>
        <w:rPr>
          <w:spacing w:val="5"/>
          <w:sz w:val="24"/>
        </w:rPr>
        <w:t xml:space="preserve"> </w:t>
      </w:r>
      <w:r>
        <w:rPr>
          <w:sz w:val="24"/>
        </w:rPr>
        <w:t>be</w:t>
      </w:r>
      <w:r>
        <w:rPr>
          <w:spacing w:val="5"/>
          <w:sz w:val="24"/>
        </w:rPr>
        <w:t xml:space="preserve"> </w:t>
      </w:r>
      <w:r>
        <w:rPr>
          <w:sz w:val="24"/>
        </w:rPr>
        <w:t>completed.</w:t>
      </w:r>
      <w:r>
        <w:rPr>
          <w:spacing w:val="9"/>
          <w:sz w:val="24"/>
        </w:rPr>
        <w:t xml:space="preserve"> </w:t>
      </w:r>
      <w:r>
        <w:rPr>
          <w:sz w:val="24"/>
        </w:rPr>
        <w:t>Non-submission</w:t>
      </w:r>
      <w:r>
        <w:rPr>
          <w:spacing w:val="5"/>
          <w:sz w:val="24"/>
        </w:rPr>
        <w:t xml:space="preserve"> </w:t>
      </w:r>
      <w:r>
        <w:rPr>
          <w:sz w:val="24"/>
        </w:rPr>
        <w:t>or</w:t>
      </w:r>
      <w:r>
        <w:rPr>
          <w:spacing w:val="6"/>
          <w:sz w:val="24"/>
        </w:rPr>
        <w:t xml:space="preserve"> </w:t>
      </w:r>
      <w:r>
        <w:rPr>
          <w:sz w:val="24"/>
        </w:rPr>
        <w:t>incomplete</w:t>
      </w:r>
      <w:r>
        <w:rPr>
          <w:spacing w:val="4"/>
          <w:sz w:val="24"/>
        </w:rPr>
        <w:t xml:space="preserve"> </w:t>
      </w:r>
      <w:r>
        <w:rPr>
          <w:sz w:val="24"/>
        </w:rPr>
        <w:t>table</w:t>
      </w:r>
      <w:r>
        <w:rPr>
          <w:spacing w:val="-57"/>
          <w:sz w:val="24"/>
        </w:rPr>
        <w:t xml:space="preserve"> </w:t>
      </w:r>
      <w:r>
        <w:rPr>
          <w:sz w:val="24"/>
        </w:rPr>
        <w:t>may entail</w:t>
      </w:r>
      <w:r>
        <w:rPr>
          <w:spacing w:val="2"/>
          <w:sz w:val="24"/>
        </w:rPr>
        <w:t xml:space="preserve"> </w:t>
      </w:r>
      <w:r>
        <w:rPr>
          <w:sz w:val="24"/>
        </w:rPr>
        <w:t>elimination.</w:t>
      </w:r>
    </w:p>
    <w:p w:rsidR="00566F14" w:rsidRDefault="001143B0">
      <w:pPr>
        <w:pStyle w:val="BodyText"/>
        <w:spacing w:line="276" w:lineRule="exact"/>
        <w:ind w:left="920"/>
      </w:pPr>
      <w:r>
        <w:rPr>
          <w:color w:val="4F81BC"/>
          <w:spacing w:val="12"/>
        </w:rPr>
        <w:t>Customer</w:t>
      </w:r>
      <w:r>
        <w:rPr>
          <w:color w:val="4F81BC"/>
          <w:spacing w:val="35"/>
        </w:rPr>
        <w:t xml:space="preserve"> </w:t>
      </w:r>
      <w:r>
        <w:rPr>
          <w:color w:val="4F81BC"/>
          <w:spacing w:val="12"/>
        </w:rPr>
        <w:t>Reference</w:t>
      </w:r>
      <w:r>
        <w:rPr>
          <w:color w:val="4F81BC"/>
          <w:spacing w:val="33"/>
        </w:rPr>
        <w:t xml:space="preserve"> </w:t>
      </w:r>
      <w:r>
        <w:rPr>
          <w:color w:val="4F81BC"/>
          <w:spacing w:val="11"/>
        </w:rPr>
        <w:t>sites</w:t>
      </w:r>
      <w:r>
        <w:rPr>
          <w:color w:val="4F81BC"/>
          <w:spacing w:val="31"/>
        </w:rPr>
        <w:t xml:space="preserve"> </w:t>
      </w:r>
      <w:r>
        <w:rPr>
          <w:color w:val="4F81BC"/>
          <w:spacing w:val="9"/>
        </w:rPr>
        <w:t>for</w:t>
      </w:r>
      <w:r>
        <w:rPr>
          <w:color w:val="4F81BC"/>
          <w:spacing w:val="36"/>
        </w:rPr>
        <w:t xml:space="preserve"> </w:t>
      </w:r>
      <w:r>
        <w:rPr>
          <w:color w:val="4F81BC"/>
          <w:spacing w:val="13"/>
        </w:rPr>
        <w:t>multi-site</w:t>
      </w:r>
      <w:r>
        <w:rPr>
          <w:color w:val="4F81BC"/>
          <w:spacing w:val="32"/>
        </w:rPr>
        <w:t xml:space="preserve"> </w:t>
      </w:r>
      <w:r>
        <w:rPr>
          <w:color w:val="4F81BC"/>
          <w:spacing w:val="12"/>
        </w:rPr>
        <w:t>IP-PBX</w:t>
      </w:r>
    </w:p>
    <w:p w:rsidR="00566F14" w:rsidRDefault="00566F14">
      <w:pPr>
        <w:pStyle w:val="BodyText"/>
        <w:spacing w:before="10"/>
        <w:rPr>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98"/>
        <w:gridCol w:w="1800"/>
        <w:gridCol w:w="2193"/>
        <w:gridCol w:w="1391"/>
        <w:gridCol w:w="2409"/>
        <w:gridCol w:w="1415"/>
        <w:gridCol w:w="1559"/>
      </w:tblGrid>
      <w:tr w:rsidR="00566F14">
        <w:trPr>
          <w:trHeight w:val="508"/>
        </w:trPr>
        <w:tc>
          <w:tcPr>
            <w:tcW w:w="3798" w:type="dxa"/>
            <w:vMerge w:val="restart"/>
          </w:tcPr>
          <w:p w:rsidR="00566F14" w:rsidRDefault="001143B0">
            <w:pPr>
              <w:pStyle w:val="TableParagraph"/>
              <w:tabs>
                <w:tab w:val="left" w:pos="1963"/>
              </w:tabs>
              <w:spacing w:line="242" w:lineRule="auto"/>
              <w:ind w:left="105" w:right="96"/>
              <w:rPr>
                <w:sz w:val="24"/>
              </w:rPr>
            </w:pPr>
            <w:r>
              <w:rPr>
                <w:b/>
                <w:sz w:val="24"/>
              </w:rPr>
              <w:t>Customer</w:t>
            </w:r>
            <w:r>
              <w:rPr>
                <w:b/>
                <w:spacing w:val="104"/>
                <w:sz w:val="24"/>
              </w:rPr>
              <w:t xml:space="preserve"> </w:t>
            </w:r>
            <w:r>
              <w:rPr>
                <w:b/>
                <w:sz w:val="24"/>
              </w:rPr>
              <w:t>site</w:t>
            </w:r>
            <w:r>
              <w:rPr>
                <w:b/>
                <w:sz w:val="24"/>
              </w:rPr>
              <w:tab/>
            </w:r>
            <w:r>
              <w:rPr>
                <w:sz w:val="24"/>
              </w:rPr>
              <w:t>Company</w:t>
            </w:r>
            <w:r>
              <w:rPr>
                <w:spacing w:val="26"/>
                <w:sz w:val="24"/>
              </w:rPr>
              <w:t xml:space="preserve"> </w:t>
            </w:r>
            <w:r>
              <w:rPr>
                <w:sz w:val="24"/>
              </w:rPr>
              <w:t>Name,</w:t>
            </w:r>
            <w:r>
              <w:rPr>
                <w:spacing w:val="-57"/>
                <w:sz w:val="24"/>
              </w:rPr>
              <w:t xml:space="preserve"> </w:t>
            </w:r>
            <w:r>
              <w:rPr>
                <w:sz w:val="24"/>
              </w:rPr>
              <w:t>Address,</w:t>
            </w:r>
            <w:r>
              <w:rPr>
                <w:spacing w:val="3"/>
                <w:sz w:val="24"/>
              </w:rPr>
              <w:t xml:space="preserve"> </w:t>
            </w:r>
            <w:r>
              <w:rPr>
                <w:sz w:val="24"/>
              </w:rPr>
              <w:t>Fax</w:t>
            </w:r>
          </w:p>
        </w:tc>
        <w:tc>
          <w:tcPr>
            <w:tcW w:w="1800" w:type="dxa"/>
            <w:vMerge w:val="restart"/>
          </w:tcPr>
          <w:p w:rsidR="00566F14" w:rsidRDefault="001143B0">
            <w:pPr>
              <w:pStyle w:val="TableParagraph"/>
              <w:ind w:left="105"/>
              <w:rPr>
                <w:sz w:val="24"/>
              </w:rPr>
            </w:pPr>
            <w:r>
              <w:rPr>
                <w:b/>
                <w:sz w:val="24"/>
              </w:rPr>
              <w:t>Customer</w:t>
            </w:r>
            <w:r>
              <w:rPr>
                <w:b/>
                <w:spacing w:val="1"/>
                <w:sz w:val="24"/>
              </w:rPr>
              <w:t xml:space="preserve"> </w:t>
            </w:r>
            <w:r>
              <w:rPr>
                <w:sz w:val="24"/>
              </w:rPr>
              <w:t>Contact</w:t>
            </w:r>
            <w:r>
              <w:rPr>
                <w:spacing w:val="1"/>
                <w:sz w:val="24"/>
              </w:rPr>
              <w:t xml:space="preserve"> </w:t>
            </w:r>
            <w:r>
              <w:rPr>
                <w:sz w:val="24"/>
              </w:rPr>
              <w:t>person,</w:t>
            </w:r>
            <w:r>
              <w:rPr>
                <w:spacing w:val="-57"/>
                <w:sz w:val="24"/>
              </w:rPr>
              <w:t xml:space="preserve"> </w:t>
            </w:r>
            <w:r>
              <w:rPr>
                <w:sz w:val="24"/>
              </w:rPr>
              <w:t>telephone</w:t>
            </w:r>
          </w:p>
        </w:tc>
        <w:tc>
          <w:tcPr>
            <w:tcW w:w="2193" w:type="dxa"/>
            <w:vMerge w:val="restart"/>
          </w:tcPr>
          <w:p w:rsidR="00566F14" w:rsidRDefault="001143B0">
            <w:pPr>
              <w:pStyle w:val="TableParagraph"/>
              <w:spacing w:line="273" w:lineRule="exact"/>
              <w:ind w:left="106"/>
              <w:rPr>
                <w:sz w:val="24"/>
              </w:rPr>
            </w:pPr>
            <w:r>
              <w:rPr>
                <w:sz w:val="24"/>
              </w:rPr>
              <w:t>Project</w:t>
            </w:r>
            <w:r>
              <w:rPr>
                <w:spacing w:val="-1"/>
                <w:sz w:val="24"/>
              </w:rPr>
              <w:t xml:space="preserve"> </w:t>
            </w:r>
            <w:r>
              <w:rPr>
                <w:sz w:val="24"/>
              </w:rPr>
              <w:t>Description</w:t>
            </w:r>
          </w:p>
        </w:tc>
        <w:tc>
          <w:tcPr>
            <w:tcW w:w="1391" w:type="dxa"/>
            <w:vMerge w:val="restart"/>
          </w:tcPr>
          <w:p w:rsidR="00566F14" w:rsidRDefault="001143B0">
            <w:pPr>
              <w:pStyle w:val="TableParagraph"/>
              <w:spacing w:line="242" w:lineRule="auto"/>
              <w:ind w:left="107"/>
              <w:rPr>
                <w:sz w:val="24"/>
              </w:rPr>
            </w:pPr>
            <w:r>
              <w:rPr>
                <w:sz w:val="24"/>
              </w:rPr>
              <w:t>No</w:t>
            </w:r>
            <w:r>
              <w:rPr>
                <w:spacing w:val="1"/>
                <w:sz w:val="24"/>
              </w:rPr>
              <w:t xml:space="preserve"> </w:t>
            </w:r>
            <w:r>
              <w:rPr>
                <w:sz w:val="24"/>
              </w:rPr>
              <w:t>of</w:t>
            </w:r>
            <w:r>
              <w:rPr>
                <w:spacing w:val="1"/>
                <w:sz w:val="24"/>
              </w:rPr>
              <w:t xml:space="preserve"> </w:t>
            </w:r>
            <w:r>
              <w:rPr>
                <w:sz w:val="24"/>
              </w:rPr>
              <w:t>sites</w:t>
            </w:r>
            <w:r>
              <w:rPr>
                <w:spacing w:val="-57"/>
                <w:sz w:val="24"/>
              </w:rPr>
              <w:t xml:space="preserve"> </w:t>
            </w:r>
            <w:r>
              <w:rPr>
                <w:sz w:val="24"/>
              </w:rPr>
              <w:t>connected</w:t>
            </w:r>
          </w:p>
        </w:tc>
        <w:tc>
          <w:tcPr>
            <w:tcW w:w="2409" w:type="dxa"/>
            <w:vMerge w:val="restart"/>
          </w:tcPr>
          <w:p w:rsidR="00566F14" w:rsidRDefault="001143B0">
            <w:pPr>
              <w:pStyle w:val="TableParagraph"/>
              <w:spacing w:line="242" w:lineRule="auto"/>
              <w:ind w:left="108" w:right="88"/>
              <w:rPr>
                <w:b/>
                <w:sz w:val="24"/>
              </w:rPr>
            </w:pPr>
            <w:r>
              <w:rPr>
                <w:sz w:val="24"/>
              </w:rPr>
              <w:t>Hardware</w:t>
            </w:r>
            <w:r>
              <w:rPr>
                <w:spacing w:val="46"/>
                <w:sz w:val="24"/>
              </w:rPr>
              <w:t xml:space="preserve"> </w:t>
            </w:r>
            <w:r>
              <w:rPr>
                <w:sz w:val="24"/>
              </w:rPr>
              <w:t>or</w:t>
            </w:r>
            <w:r>
              <w:rPr>
                <w:spacing w:val="44"/>
                <w:sz w:val="24"/>
              </w:rPr>
              <w:t xml:space="preserve"> </w:t>
            </w:r>
            <w:r>
              <w:rPr>
                <w:sz w:val="24"/>
              </w:rPr>
              <w:t>software</w:t>
            </w:r>
            <w:r>
              <w:rPr>
                <w:spacing w:val="-57"/>
                <w:sz w:val="24"/>
              </w:rPr>
              <w:t xml:space="preserve"> </w:t>
            </w:r>
            <w:r>
              <w:rPr>
                <w:sz w:val="24"/>
              </w:rPr>
              <w:t>IP</w:t>
            </w:r>
            <w:r>
              <w:rPr>
                <w:spacing w:val="1"/>
                <w:sz w:val="24"/>
              </w:rPr>
              <w:t xml:space="preserve"> </w:t>
            </w:r>
            <w:r>
              <w:rPr>
                <w:sz w:val="24"/>
              </w:rPr>
              <w:t>Phones</w:t>
            </w:r>
            <w:r>
              <w:rPr>
                <w:b/>
                <w:sz w:val="24"/>
              </w:rPr>
              <w:t>–Quantity</w:t>
            </w:r>
          </w:p>
        </w:tc>
        <w:tc>
          <w:tcPr>
            <w:tcW w:w="2974" w:type="dxa"/>
            <w:gridSpan w:val="2"/>
          </w:tcPr>
          <w:p w:rsidR="00566F14" w:rsidRDefault="001143B0">
            <w:pPr>
              <w:pStyle w:val="TableParagraph"/>
              <w:spacing w:line="273" w:lineRule="exact"/>
              <w:ind w:left="109"/>
              <w:rPr>
                <w:b/>
                <w:sz w:val="24"/>
              </w:rPr>
            </w:pPr>
            <w:r>
              <w:rPr>
                <w:b/>
                <w:sz w:val="24"/>
              </w:rPr>
              <w:t>Date of</w:t>
            </w:r>
            <w:r>
              <w:rPr>
                <w:b/>
                <w:spacing w:val="-2"/>
                <w:sz w:val="24"/>
              </w:rPr>
              <w:t xml:space="preserve"> </w:t>
            </w:r>
            <w:r>
              <w:rPr>
                <w:b/>
                <w:sz w:val="24"/>
              </w:rPr>
              <w:t>implementation</w:t>
            </w:r>
          </w:p>
        </w:tc>
      </w:tr>
      <w:tr w:rsidR="00566F14">
        <w:trPr>
          <w:trHeight w:val="504"/>
        </w:trPr>
        <w:tc>
          <w:tcPr>
            <w:tcW w:w="3798" w:type="dxa"/>
            <w:vMerge/>
            <w:tcBorders>
              <w:top w:val="nil"/>
            </w:tcBorders>
          </w:tcPr>
          <w:p w:rsidR="00566F14" w:rsidRDefault="00566F14">
            <w:pPr>
              <w:rPr>
                <w:sz w:val="2"/>
                <w:szCs w:val="2"/>
              </w:rPr>
            </w:pPr>
          </w:p>
        </w:tc>
        <w:tc>
          <w:tcPr>
            <w:tcW w:w="1800" w:type="dxa"/>
            <w:vMerge/>
            <w:tcBorders>
              <w:top w:val="nil"/>
            </w:tcBorders>
          </w:tcPr>
          <w:p w:rsidR="00566F14" w:rsidRDefault="00566F14">
            <w:pPr>
              <w:rPr>
                <w:sz w:val="2"/>
                <w:szCs w:val="2"/>
              </w:rPr>
            </w:pPr>
          </w:p>
        </w:tc>
        <w:tc>
          <w:tcPr>
            <w:tcW w:w="2193" w:type="dxa"/>
            <w:vMerge/>
            <w:tcBorders>
              <w:top w:val="nil"/>
            </w:tcBorders>
          </w:tcPr>
          <w:p w:rsidR="00566F14" w:rsidRDefault="00566F14">
            <w:pPr>
              <w:rPr>
                <w:sz w:val="2"/>
                <w:szCs w:val="2"/>
              </w:rPr>
            </w:pPr>
          </w:p>
        </w:tc>
        <w:tc>
          <w:tcPr>
            <w:tcW w:w="1391" w:type="dxa"/>
            <w:vMerge/>
            <w:tcBorders>
              <w:top w:val="nil"/>
            </w:tcBorders>
          </w:tcPr>
          <w:p w:rsidR="00566F14" w:rsidRDefault="00566F14">
            <w:pPr>
              <w:rPr>
                <w:sz w:val="2"/>
                <w:szCs w:val="2"/>
              </w:rPr>
            </w:pPr>
          </w:p>
        </w:tc>
        <w:tc>
          <w:tcPr>
            <w:tcW w:w="2409" w:type="dxa"/>
            <w:vMerge/>
            <w:tcBorders>
              <w:top w:val="nil"/>
            </w:tcBorders>
          </w:tcPr>
          <w:p w:rsidR="00566F14" w:rsidRDefault="00566F14">
            <w:pPr>
              <w:rPr>
                <w:sz w:val="2"/>
                <w:szCs w:val="2"/>
              </w:rPr>
            </w:pPr>
          </w:p>
        </w:tc>
        <w:tc>
          <w:tcPr>
            <w:tcW w:w="1415" w:type="dxa"/>
          </w:tcPr>
          <w:p w:rsidR="00566F14" w:rsidRDefault="001143B0">
            <w:pPr>
              <w:pStyle w:val="TableParagraph"/>
              <w:spacing w:line="273" w:lineRule="exact"/>
              <w:ind w:left="109"/>
              <w:rPr>
                <w:sz w:val="24"/>
              </w:rPr>
            </w:pPr>
            <w:r>
              <w:rPr>
                <w:sz w:val="24"/>
              </w:rPr>
              <w:t>Month</w:t>
            </w:r>
          </w:p>
        </w:tc>
        <w:tc>
          <w:tcPr>
            <w:tcW w:w="1559" w:type="dxa"/>
          </w:tcPr>
          <w:p w:rsidR="00566F14" w:rsidRDefault="001143B0">
            <w:pPr>
              <w:pStyle w:val="TableParagraph"/>
              <w:spacing w:line="273" w:lineRule="exact"/>
              <w:ind w:left="111"/>
              <w:rPr>
                <w:sz w:val="24"/>
              </w:rPr>
            </w:pPr>
            <w:r>
              <w:rPr>
                <w:sz w:val="24"/>
              </w:rPr>
              <w:t>Year</w:t>
            </w:r>
          </w:p>
        </w:tc>
      </w:tr>
      <w:tr w:rsidR="00566F14">
        <w:trPr>
          <w:trHeight w:val="277"/>
        </w:trPr>
        <w:tc>
          <w:tcPr>
            <w:tcW w:w="3798" w:type="dxa"/>
          </w:tcPr>
          <w:p w:rsidR="00566F14" w:rsidRDefault="00566F14">
            <w:pPr>
              <w:pStyle w:val="TableParagraph"/>
              <w:rPr>
                <w:sz w:val="20"/>
              </w:rPr>
            </w:pPr>
          </w:p>
        </w:tc>
        <w:tc>
          <w:tcPr>
            <w:tcW w:w="1800" w:type="dxa"/>
          </w:tcPr>
          <w:p w:rsidR="00566F14" w:rsidRDefault="00566F14">
            <w:pPr>
              <w:pStyle w:val="TableParagraph"/>
              <w:rPr>
                <w:sz w:val="20"/>
              </w:rPr>
            </w:pPr>
          </w:p>
        </w:tc>
        <w:tc>
          <w:tcPr>
            <w:tcW w:w="2193" w:type="dxa"/>
          </w:tcPr>
          <w:p w:rsidR="00566F14" w:rsidRDefault="00566F14">
            <w:pPr>
              <w:pStyle w:val="TableParagraph"/>
              <w:rPr>
                <w:sz w:val="20"/>
              </w:rPr>
            </w:pPr>
          </w:p>
        </w:tc>
        <w:tc>
          <w:tcPr>
            <w:tcW w:w="1391" w:type="dxa"/>
          </w:tcPr>
          <w:p w:rsidR="00566F14" w:rsidRDefault="00566F14">
            <w:pPr>
              <w:pStyle w:val="TableParagraph"/>
              <w:rPr>
                <w:sz w:val="20"/>
              </w:rPr>
            </w:pPr>
          </w:p>
        </w:tc>
        <w:tc>
          <w:tcPr>
            <w:tcW w:w="2409" w:type="dxa"/>
          </w:tcPr>
          <w:p w:rsidR="00566F14" w:rsidRDefault="00566F14">
            <w:pPr>
              <w:pStyle w:val="TableParagraph"/>
              <w:rPr>
                <w:sz w:val="20"/>
              </w:rPr>
            </w:pPr>
          </w:p>
        </w:tc>
        <w:tc>
          <w:tcPr>
            <w:tcW w:w="1415" w:type="dxa"/>
          </w:tcPr>
          <w:p w:rsidR="00566F14" w:rsidRDefault="00566F14">
            <w:pPr>
              <w:pStyle w:val="TableParagraph"/>
              <w:rPr>
                <w:sz w:val="20"/>
              </w:rPr>
            </w:pPr>
          </w:p>
        </w:tc>
        <w:tc>
          <w:tcPr>
            <w:tcW w:w="1559" w:type="dxa"/>
          </w:tcPr>
          <w:p w:rsidR="00566F14" w:rsidRDefault="00566F14">
            <w:pPr>
              <w:pStyle w:val="TableParagraph"/>
              <w:rPr>
                <w:sz w:val="20"/>
              </w:rPr>
            </w:pPr>
          </w:p>
        </w:tc>
      </w:tr>
      <w:tr w:rsidR="00566F14">
        <w:trPr>
          <w:trHeight w:val="278"/>
        </w:trPr>
        <w:tc>
          <w:tcPr>
            <w:tcW w:w="3798" w:type="dxa"/>
          </w:tcPr>
          <w:p w:rsidR="00566F14" w:rsidRDefault="00566F14">
            <w:pPr>
              <w:pStyle w:val="TableParagraph"/>
              <w:rPr>
                <w:sz w:val="20"/>
              </w:rPr>
            </w:pPr>
          </w:p>
        </w:tc>
        <w:tc>
          <w:tcPr>
            <w:tcW w:w="1800" w:type="dxa"/>
          </w:tcPr>
          <w:p w:rsidR="00566F14" w:rsidRDefault="00566F14">
            <w:pPr>
              <w:pStyle w:val="TableParagraph"/>
              <w:rPr>
                <w:sz w:val="20"/>
              </w:rPr>
            </w:pPr>
          </w:p>
        </w:tc>
        <w:tc>
          <w:tcPr>
            <w:tcW w:w="2193" w:type="dxa"/>
          </w:tcPr>
          <w:p w:rsidR="00566F14" w:rsidRDefault="00566F14">
            <w:pPr>
              <w:pStyle w:val="TableParagraph"/>
              <w:rPr>
                <w:sz w:val="20"/>
              </w:rPr>
            </w:pPr>
          </w:p>
        </w:tc>
        <w:tc>
          <w:tcPr>
            <w:tcW w:w="1391" w:type="dxa"/>
          </w:tcPr>
          <w:p w:rsidR="00566F14" w:rsidRDefault="00566F14">
            <w:pPr>
              <w:pStyle w:val="TableParagraph"/>
              <w:rPr>
                <w:sz w:val="20"/>
              </w:rPr>
            </w:pPr>
          </w:p>
        </w:tc>
        <w:tc>
          <w:tcPr>
            <w:tcW w:w="2409" w:type="dxa"/>
          </w:tcPr>
          <w:p w:rsidR="00566F14" w:rsidRDefault="00566F14">
            <w:pPr>
              <w:pStyle w:val="TableParagraph"/>
              <w:rPr>
                <w:sz w:val="20"/>
              </w:rPr>
            </w:pPr>
          </w:p>
        </w:tc>
        <w:tc>
          <w:tcPr>
            <w:tcW w:w="1415" w:type="dxa"/>
          </w:tcPr>
          <w:p w:rsidR="00566F14" w:rsidRDefault="00566F14">
            <w:pPr>
              <w:pStyle w:val="TableParagraph"/>
              <w:rPr>
                <w:sz w:val="20"/>
              </w:rPr>
            </w:pPr>
          </w:p>
        </w:tc>
        <w:tc>
          <w:tcPr>
            <w:tcW w:w="1559" w:type="dxa"/>
          </w:tcPr>
          <w:p w:rsidR="00566F14" w:rsidRDefault="00566F14">
            <w:pPr>
              <w:pStyle w:val="TableParagraph"/>
              <w:rPr>
                <w:sz w:val="20"/>
              </w:rPr>
            </w:pPr>
          </w:p>
        </w:tc>
      </w:tr>
      <w:tr w:rsidR="00566F14">
        <w:trPr>
          <w:trHeight w:val="273"/>
        </w:trPr>
        <w:tc>
          <w:tcPr>
            <w:tcW w:w="3798" w:type="dxa"/>
          </w:tcPr>
          <w:p w:rsidR="00566F14" w:rsidRDefault="00566F14">
            <w:pPr>
              <w:pStyle w:val="TableParagraph"/>
              <w:rPr>
                <w:sz w:val="20"/>
              </w:rPr>
            </w:pPr>
          </w:p>
        </w:tc>
        <w:tc>
          <w:tcPr>
            <w:tcW w:w="1800" w:type="dxa"/>
          </w:tcPr>
          <w:p w:rsidR="00566F14" w:rsidRDefault="00566F14">
            <w:pPr>
              <w:pStyle w:val="TableParagraph"/>
              <w:rPr>
                <w:sz w:val="20"/>
              </w:rPr>
            </w:pPr>
          </w:p>
        </w:tc>
        <w:tc>
          <w:tcPr>
            <w:tcW w:w="2193" w:type="dxa"/>
          </w:tcPr>
          <w:p w:rsidR="00566F14" w:rsidRDefault="00566F14">
            <w:pPr>
              <w:pStyle w:val="TableParagraph"/>
              <w:rPr>
                <w:sz w:val="20"/>
              </w:rPr>
            </w:pPr>
          </w:p>
        </w:tc>
        <w:tc>
          <w:tcPr>
            <w:tcW w:w="1391" w:type="dxa"/>
          </w:tcPr>
          <w:p w:rsidR="00566F14" w:rsidRDefault="00566F14">
            <w:pPr>
              <w:pStyle w:val="TableParagraph"/>
              <w:rPr>
                <w:sz w:val="20"/>
              </w:rPr>
            </w:pPr>
          </w:p>
        </w:tc>
        <w:tc>
          <w:tcPr>
            <w:tcW w:w="2409" w:type="dxa"/>
          </w:tcPr>
          <w:p w:rsidR="00566F14" w:rsidRDefault="00566F14">
            <w:pPr>
              <w:pStyle w:val="TableParagraph"/>
              <w:rPr>
                <w:sz w:val="20"/>
              </w:rPr>
            </w:pPr>
          </w:p>
        </w:tc>
        <w:tc>
          <w:tcPr>
            <w:tcW w:w="1415" w:type="dxa"/>
          </w:tcPr>
          <w:p w:rsidR="00566F14" w:rsidRDefault="00566F14">
            <w:pPr>
              <w:pStyle w:val="TableParagraph"/>
              <w:rPr>
                <w:sz w:val="20"/>
              </w:rPr>
            </w:pPr>
          </w:p>
        </w:tc>
        <w:tc>
          <w:tcPr>
            <w:tcW w:w="1559" w:type="dxa"/>
          </w:tcPr>
          <w:p w:rsidR="00566F14" w:rsidRDefault="00566F14">
            <w:pPr>
              <w:pStyle w:val="TableParagraph"/>
              <w:rPr>
                <w:sz w:val="20"/>
              </w:rPr>
            </w:pPr>
          </w:p>
        </w:tc>
      </w:tr>
      <w:tr w:rsidR="00566F14">
        <w:trPr>
          <w:trHeight w:val="277"/>
        </w:trPr>
        <w:tc>
          <w:tcPr>
            <w:tcW w:w="3798" w:type="dxa"/>
          </w:tcPr>
          <w:p w:rsidR="00566F14" w:rsidRDefault="00566F14">
            <w:pPr>
              <w:pStyle w:val="TableParagraph"/>
              <w:rPr>
                <w:sz w:val="20"/>
              </w:rPr>
            </w:pPr>
          </w:p>
        </w:tc>
        <w:tc>
          <w:tcPr>
            <w:tcW w:w="1800" w:type="dxa"/>
          </w:tcPr>
          <w:p w:rsidR="00566F14" w:rsidRDefault="00566F14">
            <w:pPr>
              <w:pStyle w:val="TableParagraph"/>
              <w:rPr>
                <w:sz w:val="20"/>
              </w:rPr>
            </w:pPr>
          </w:p>
        </w:tc>
        <w:tc>
          <w:tcPr>
            <w:tcW w:w="2193" w:type="dxa"/>
          </w:tcPr>
          <w:p w:rsidR="00566F14" w:rsidRDefault="00566F14">
            <w:pPr>
              <w:pStyle w:val="TableParagraph"/>
              <w:rPr>
                <w:sz w:val="20"/>
              </w:rPr>
            </w:pPr>
          </w:p>
        </w:tc>
        <w:tc>
          <w:tcPr>
            <w:tcW w:w="1391" w:type="dxa"/>
          </w:tcPr>
          <w:p w:rsidR="00566F14" w:rsidRDefault="00566F14">
            <w:pPr>
              <w:pStyle w:val="TableParagraph"/>
              <w:rPr>
                <w:sz w:val="20"/>
              </w:rPr>
            </w:pPr>
          </w:p>
        </w:tc>
        <w:tc>
          <w:tcPr>
            <w:tcW w:w="2409" w:type="dxa"/>
          </w:tcPr>
          <w:p w:rsidR="00566F14" w:rsidRDefault="00566F14">
            <w:pPr>
              <w:pStyle w:val="TableParagraph"/>
              <w:rPr>
                <w:sz w:val="20"/>
              </w:rPr>
            </w:pPr>
          </w:p>
        </w:tc>
        <w:tc>
          <w:tcPr>
            <w:tcW w:w="1415" w:type="dxa"/>
          </w:tcPr>
          <w:p w:rsidR="00566F14" w:rsidRDefault="00566F14">
            <w:pPr>
              <w:pStyle w:val="TableParagraph"/>
              <w:rPr>
                <w:sz w:val="20"/>
              </w:rPr>
            </w:pPr>
          </w:p>
        </w:tc>
        <w:tc>
          <w:tcPr>
            <w:tcW w:w="1559" w:type="dxa"/>
          </w:tcPr>
          <w:p w:rsidR="00566F14" w:rsidRDefault="00566F14">
            <w:pPr>
              <w:pStyle w:val="TableParagraph"/>
              <w:rPr>
                <w:sz w:val="20"/>
              </w:rPr>
            </w:pPr>
          </w:p>
        </w:tc>
      </w:tr>
    </w:tbl>
    <w:p w:rsidR="00566F14" w:rsidRDefault="00566F14">
      <w:pPr>
        <w:pStyle w:val="BodyText"/>
        <w:rPr>
          <w:sz w:val="26"/>
        </w:rPr>
      </w:pPr>
    </w:p>
    <w:p w:rsidR="00566F14" w:rsidRDefault="001143B0">
      <w:pPr>
        <w:spacing w:before="223"/>
        <w:ind w:left="920"/>
        <w:rPr>
          <w:i/>
          <w:sz w:val="24"/>
        </w:rPr>
      </w:pPr>
      <w:r>
        <w:rPr>
          <w:i/>
          <w:color w:val="4F81BC"/>
          <w:spacing w:val="12"/>
          <w:sz w:val="24"/>
        </w:rPr>
        <w:t>Technical</w:t>
      </w:r>
      <w:r>
        <w:rPr>
          <w:i/>
          <w:color w:val="4F81BC"/>
          <w:spacing w:val="33"/>
          <w:sz w:val="24"/>
        </w:rPr>
        <w:t xml:space="preserve"> </w:t>
      </w:r>
      <w:r>
        <w:rPr>
          <w:i/>
          <w:color w:val="4F81BC"/>
          <w:spacing w:val="12"/>
          <w:sz w:val="24"/>
        </w:rPr>
        <w:t>Support</w:t>
      </w:r>
      <w:r>
        <w:rPr>
          <w:i/>
          <w:color w:val="4F81BC"/>
          <w:spacing w:val="33"/>
          <w:sz w:val="24"/>
        </w:rPr>
        <w:t xml:space="preserve"> </w:t>
      </w:r>
      <w:r>
        <w:rPr>
          <w:i/>
          <w:color w:val="4F81BC"/>
          <w:spacing w:val="11"/>
          <w:sz w:val="24"/>
        </w:rPr>
        <w:t>Staff</w:t>
      </w:r>
      <w:r>
        <w:rPr>
          <w:i/>
          <w:color w:val="4F81BC"/>
          <w:spacing w:val="33"/>
          <w:sz w:val="24"/>
        </w:rPr>
        <w:t xml:space="preserve"> </w:t>
      </w:r>
      <w:r>
        <w:rPr>
          <w:i/>
          <w:color w:val="4F81BC"/>
          <w:spacing w:val="12"/>
          <w:sz w:val="24"/>
        </w:rPr>
        <w:t>profiles</w:t>
      </w:r>
    </w:p>
    <w:p w:rsidR="00566F14" w:rsidRDefault="00566F14">
      <w:pPr>
        <w:pStyle w:val="BodyText"/>
        <w:spacing w:before="7"/>
        <w:rPr>
          <w:i/>
          <w:sz w:val="20"/>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1"/>
        <w:gridCol w:w="1493"/>
        <w:gridCol w:w="787"/>
        <w:gridCol w:w="1320"/>
        <w:gridCol w:w="2261"/>
        <w:gridCol w:w="1263"/>
        <w:gridCol w:w="1186"/>
        <w:gridCol w:w="1776"/>
        <w:gridCol w:w="897"/>
        <w:gridCol w:w="1315"/>
      </w:tblGrid>
      <w:tr w:rsidR="00566F14">
        <w:trPr>
          <w:trHeight w:val="277"/>
        </w:trPr>
        <w:tc>
          <w:tcPr>
            <w:tcW w:w="3764" w:type="dxa"/>
            <w:gridSpan w:val="2"/>
          </w:tcPr>
          <w:p w:rsidR="00566F14" w:rsidRDefault="001143B0">
            <w:pPr>
              <w:pStyle w:val="TableParagraph"/>
              <w:spacing w:line="258" w:lineRule="exact"/>
              <w:ind w:left="1534" w:right="1525"/>
              <w:jc w:val="center"/>
              <w:rPr>
                <w:sz w:val="24"/>
              </w:rPr>
            </w:pPr>
            <w:r>
              <w:rPr>
                <w:sz w:val="24"/>
              </w:rPr>
              <w:t>Person</w:t>
            </w:r>
          </w:p>
        </w:tc>
        <w:tc>
          <w:tcPr>
            <w:tcW w:w="4368" w:type="dxa"/>
            <w:gridSpan w:val="3"/>
          </w:tcPr>
          <w:p w:rsidR="00566F14" w:rsidRDefault="001143B0">
            <w:pPr>
              <w:pStyle w:val="TableParagraph"/>
              <w:spacing w:line="258" w:lineRule="exact"/>
              <w:ind w:left="1483" w:right="1475"/>
              <w:jc w:val="center"/>
              <w:rPr>
                <w:sz w:val="24"/>
              </w:rPr>
            </w:pPr>
            <w:r>
              <w:rPr>
                <w:sz w:val="24"/>
              </w:rPr>
              <w:t>Qualifications</w:t>
            </w:r>
          </w:p>
        </w:tc>
        <w:tc>
          <w:tcPr>
            <w:tcW w:w="4225" w:type="dxa"/>
            <w:gridSpan w:val="3"/>
          </w:tcPr>
          <w:p w:rsidR="00566F14" w:rsidRDefault="001143B0">
            <w:pPr>
              <w:pStyle w:val="TableParagraph"/>
              <w:spacing w:line="258" w:lineRule="exact"/>
              <w:ind w:left="1551" w:right="1543"/>
              <w:jc w:val="center"/>
              <w:rPr>
                <w:sz w:val="24"/>
              </w:rPr>
            </w:pPr>
            <w:r>
              <w:rPr>
                <w:sz w:val="24"/>
              </w:rPr>
              <w:t>Experience</w:t>
            </w:r>
          </w:p>
        </w:tc>
        <w:tc>
          <w:tcPr>
            <w:tcW w:w="2212" w:type="dxa"/>
            <w:gridSpan w:val="2"/>
          </w:tcPr>
          <w:p w:rsidR="00566F14" w:rsidRDefault="001143B0">
            <w:pPr>
              <w:pStyle w:val="TableParagraph"/>
              <w:spacing w:line="258" w:lineRule="exact"/>
              <w:ind w:left="121"/>
              <w:rPr>
                <w:sz w:val="24"/>
              </w:rPr>
            </w:pPr>
            <w:r>
              <w:rPr>
                <w:sz w:val="24"/>
              </w:rPr>
              <w:t>Date of</w:t>
            </w:r>
            <w:r>
              <w:rPr>
                <w:spacing w:val="2"/>
                <w:sz w:val="24"/>
              </w:rPr>
              <w:t xml:space="preserve"> </w:t>
            </w:r>
            <w:r>
              <w:rPr>
                <w:sz w:val="24"/>
              </w:rPr>
              <w:t>appointment</w:t>
            </w:r>
          </w:p>
        </w:tc>
      </w:tr>
      <w:tr w:rsidR="00566F14">
        <w:trPr>
          <w:trHeight w:val="278"/>
        </w:trPr>
        <w:tc>
          <w:tcPr>
            <w:tcW w:w="2271" w:type="dxa"/>
          </w:tcPr>
          <w:p w:rsidR="00566F14" w:rsidRDefault="001143B0">
            <w:pPr>
              <w:pStyle w:val="TableParagraph"/>
              <w:spacing w:line="258" w:lineRule="exact"/>
              <w:ind w:left="828" w:right="818"/>
              <w:jc w:val="center"/>
              <w:rPr>
                <w:sz w:val="24"/>
              </w:rPr>
            </w:pPr>
            <w:r>
              <w:rPr>
                <w:sz w:val="24"/>
              </w:rPr>
              <w:t>Name</w:t>
            </w:r>
          </w:p>
        </w:tc>
        <w:tc>
          <w:tcPr>
            <w:tcW w:w="1493" w:type="dxa"/>
          </w:tcPr>
          <w:p w:rsidR="00566F14" w:rsidRDefault="001143B0">
            <w:pPr>
              <w:pStyle w:val="TableParagraph"/>
              <w:spacing w:line="258" w:lineRule="exact"/>
              <w:ind w:left="163"/>
              <w:rPr>
                <w:sz w:val="24"/>
              </w:rPr>
            </w:pPr>
            <w:r>
              <w:rPr>
                <w:sz w:val="24"/>
              </w:rPr>
              <w:t>Designation</w:t>
            </w:r>
          </w:p>
        </w:tc>
        <w:tc>
          <w:tcPr>
            <w:tcW w:w="787" w:type="dxa"/>
          </w:tcPr>
          <w:p w:rsidR="00566F14" w:rsidRDefault="001143B0">
            <w:pPr>
              <w:pStyle w:val="TableParagraph"/>
              <w:spacing w:line="258" w:lineRule="exact"/>
              <w:ind w:left="163"/>
              <w:rPr>
                <w:sz w:val="24"/>
              </w:rPr>
            </w:pPr>
            <w:r>
              <w:rPr>
                <w:sz w:val="24"/>
              </w:rPr>
              <w:t>Date</w:t>
            </w:r>
          </w:p>
        </w:tc>
        <w:tc>
          <w:tcPr>
            <w:tcW w:w="1320" w:type="dxa"/>
          </w:tcPr>
          <w:p w:rsidR="00566F14" w:rsidRDefault="001143B0">
            <w:pPr>
              <w:pStyle w:val="TableParagraph"/>
              <w:spacing w:line="258" w:lineRule="exact"/>
              <w:ind w:left="168"/>
              <w:rPr>
                <w:sz w:val="24"/>
              </w:rPr>
            </w:pPr>
            <w:r>
              <w:rPr>
                <w:sz w:val="24"/>
              </w:rPr>
              <w:t>Institution</w:t>
            </w:r>
          </w:p>
        </w:tc>
        <w:tc>
          <w:tcPr>
            <w:tcW w:w="2261" w:type="dxa"/>
          </w:tcPr>
          <w:p w:rsidR="00566F14" w:rsidRDefault="001143B0">
            <w:pPr>
              <w:pStyle w:val="TableParagraph"/>
              <w:spacing w:line="258" w:lineRule="exact"/>
              <w:ind w:left="452"/>
              <w:rPr>
                <w:sz w:val="24"/>
              </w:rPr>
            </w:pPr>
            <w:r>
              <w:rPr>
                <w:sz w:val="24"/>
              </w:rPr>
              <w:t>Qualifications</w:t>
            </w:r>
          </w:p>
        </w:tc>
        <w:tc>
          <w:tcPr>
            <w:tcW w:w="1263" w:type="dxa"/>
          </w:tcPr>
          <w:p w:rsidR="00566F14" w:rsidRDefault="001143B0">
            <w:pPr>
              <w:pStyle w:val="TableParagraph"/>
              <w:spacing w:line="258" w:lineRule="exact"/>
              <w:ind w:left="164"/>
              <w:rPr>
                <w:sz w:val="24"/>
              </w:rPr>
            </w:pPr>
            <w:r>
              <w:rPr>
                <w:sz w:val="24"/>
              </w:rPr>
              <w:t>Company</w:t>
            </w:r>
          </w:p>
        </w:tc>
        <w:tc>
          <w:tcPr>
            <w:tcW w:w="1186" w:type="dxa"/>
          </w:tcPr>
          <w:p w:rsidR="00566F14" w:rsidRDefault="001143B0">
            <w:pPr>
              <w:pStyle w:val="TableParagraph"/>
              <w:spacing w:line="258" w:lineRule="exact"/>
              <w:ind w:left="164"/>
              <w:rPr>
                <w:sz w:val="24"/>
              </w:rPr>
            </w:pPr>
            <w:r>
              <w:rPr>
                <w:sz w:val="24"/>
              </w:rPr>
              <w:t>Duration</w:t>
            </w:r>
          </w:p>
        </w:tc>
        <w:tc>
          <w:tcPr>
            <w:tcW w:w="1776" w:type="dxa"/>
          </w:tcPr>
          <w:p w:rsidR="00566F14" w:rsidRDefault="001143B0">
            <w:pPr>
              <w:pStyle w:val="TableParagraph"/>
              <w:spacing w:line="258" w:lineRule="exact"/>
              <w:ind w:left="159"/>
              <w:rPr>
                <w:sz w:val="24"/>
              </w:rPr>
            </w:pPr>
            <w:r>
              <w:rPr>
                <w:sz w:val="24"/>
              </w:rPr>
              <w:t>Nature</w:t>
            </w:r>
            <w:r>
              <w:rPr>
                <w:spacing w:val="-1"/>
                <w:sz w:val="24"/>
              </w:rPr>
              <w:t xml:space="preserve"> </w:t>
            </w:r>
            <w:r>
              <w:rPr>
                <w:sz w:val="24"/>
              </w:rPr>
              <w:t>of</w:t>
            </w:r>
            <w:r>
              <w:rPr>
                <w:spacing w:val="1"/>
                <w:sz w:val="24"/>
              </w:rPr>
              <w:t xml:space="preserve"> </w:t>
            </w:r>
            <w:r>
              <w:rPr>
                <w:sz w:val="24"/>
              </w:rPr>
              <w:t>work</w:t>
            </w:r>
          </w:p>
        </w:tc>
        <w:tc>
          <w:tcPr>
            <w:tcW w:w="897" w:type="dxa"/>
          </w:tcPr>
          <w:p w:rsidR="00566F14" w:rsidRDefault="001143B0">
            <w:pPr>
              <w:pStyle w:val="TableParagraph"/>
              <w:spacing w:line="258" w:lineRule="exact"/>
              <w:ind w:left="131"/>
              <w:rPr>
                <w:sz w:val="24"/>
              </w:rPr>
            </w:pPr>
            <w:r>
              <w:rPr>
                <w:sz w:val="24"/>
              </w:rPr>
              <w:t>Month</w:t>
            </w:r>
          </w:p>
        </w:tc>
        <w:tc>
          <w:tcPr>
            <w:tcW w:w="1315" w:type="dxa"/>
          </w:tcPr>
          <w:p w:rsidR="00566F14" w:rsidRDefault="001143B0">
            <w:pPr>
              <w:pStyle w:val="TableParagraph"/>
              <w:spacing w:line="258" w:lineRule="exact"/>
              <w:ind w:left="430"/>
              <w:rPr>
                <w:sz w:val="24"/>
              </w:rPr>
            </w:pPr>
            <w:r>
              <w:rPr>
                <w:sz w:val="24"/>
              </w:rPr>
              <w:t>Year</w:t>
            </w:r>
          </w:p>
        </w:tc>
      </w:tr>
      <w:tr w:rsidR="00566F14">
        <w:trPr>
          <w:trHeight w:val="273"/>
        </w:trPr>
        <w:tc>
          <w:tcPr>
            <w:tcW w:w="2271" w:type="dxa"/>
          </w:tcPr>
          <w:p w:rsidR="00566F14" w:rsidRDefault="00566F14">
            <w:pPr>
              <w:pStyle w:val="TableParagraph"/>
              <w:rPr>
                <w:sz w:val="20"/>
              </w:rPr>
            </w:pPr>
          </w:p>
        </w:tc>
        <w:tc>
          <w:tcPr>
            <w:tcW w:w="1493" w:type="dxa"/>
          </w:tcPr>
          <w:p w:rsidR="00566F14" w:rsidRDefault="00566F14">
            <w:pPr>
              <w:pStyle w:val="TableParagraph"/>
              <w:rPr>
                <w:sz w:val="20"/>
              </w:rPr>
            </w:pPr>
          </w:p>
        </w:tc>
        <w:tc>
          <w:tcPr>
            <w:tcW w:w="787" w:type="dxa"/>
          </w:tcPr>
          <w:p w:rsidR="00566F14" w:rsidRDefault="00566F14">
            <w:pPr>
              <w:pStyle w:val="TableParagraph"/>
              <w:rPr>
                <w:sz w:val="20"/>
              </w:rPr>
            </w:pPr>
          </w:p>
        </w:tc>
        <w:tc>
          <w:tcPr>
            <w:tcW w:w="1320" w:type="dxa"/>
          </w:tcPr>
          <w:p w:rsidR="00566F14" w:rsidRDefault="00566F14">
            <w:pPr>
              <w:pStyle w:val="TableParagraph"/>
              <w:rPr>
                <w:sz w:val="20"/>
              </w:rPr>
            </w:pPr>
          </w:p>
        </w:tc>
        <w:tc>
          <w:tcPr>
            <w:tcW w:w="2261" w:type="dxa"/>
          </w:tcPr>
          <w:p w:rsidR="00566F14" w:rsidRDefault="00566F14">
            <w:pPr>
              <w:pStyle w:val="TableParagraph"/>
              <w:rPr>
                <w:sz w:val="20"/>
              </w:rPr>
            </w:pPr>
          </w:p>
        </w:tc>
        <w:tc>
          <w:tcPr>
            <w:tcW w:w="1263" w:type="dxa"/>
          </w:tcPr>
          <w:p w:rsidR="00566F14" w:rsidRDefault="00566F14">
            <w:pPr>
              <w:pStyle w:val="TableParagraph"/>
              <w:rPr>
                <w:sz w:val="20"/>
              </w:rPr>
            </w:pPr>
          </w:p>
        </w:tc>
        <w:tc>
          <w:tcPr>
            <w:tcW w:w="1186" w:type="dxa"/>
          </w:tcPr>
          <w:p w:rsidR="00566F14" w:rsidRDefault="00566F14">
            <w:pPr>
              <w:pStyle w:val="TableParagraph"/>
              <w:rPr>
                <w:sz w:val="20"/>
              </w:rPr>
            </w:pPr>
          </w:p>
        </w:tc>
        <w:tc>
          <w:tcPr>
            <w:tcW w:w="1776" w:type="dxa"/>
          </w:tcPr>
          <w:p w:rsidR="00566F14" w:rsidRDefault="00566F14">
            <w:pPr>
              <w:pStyle w:val="TableParagraph"/>
              <w:rPr>
                <w:sz w:val="20"/>
              </w:rPr>
            </w:pPr>
          </w:p>
        </w:tc>
        <w:tc>
          <w:tcPr>
            <w:tcW w:w="897" w:type="dxa"/>
          </w:tcPr>
          <w:p w:rsidR="00566F14" w:rsidRDefault="00566F14">
            <w:pPr>
              <w:pStyle w:val="TableParagraph"/>
              <w:rPr>
                <w:sz w:val="20"/>
              </w:rPr>
            </w:pPr>
          </w:p>
        </w:tc>
        <w:tc>
          <w:tcPr>
            <w:tcW w:w="1315" w:type="dxa"/>
          </w:tcPr>
          <w:p w:rsidR="00566F14" w:rsidRDefault="00566F14">
            <w:pPr>
              <w:pStyle w:val="TableParagraph"/>
              <w:rPr>
                <w:sz w:val="20"/>
              </w:rPr>
            </w:pPr>
          </w:p>
        </w:tc>
      </w:tr>
      <w:tr w:rsidR="00566F14">
        <w:trPr>
          <w:trHeight w:val="278"/>
        </w:trPr>
        <w:tc>
          <w:tcPr>
            <w:tcW w:w="2271" w:type="dxa"/>
          </w:tcPr>
          <w:p w:rsidR="00566F14" w:rsidRDefault="00566F14">
            <w:pPr>
              <w:pStyle w:val="TableParagraph"/>
              <w:rPr>
                <w:sz w:val="20"/>
              </w:rPr>
            </w:pPr>
          </w:p>
        </w:tc>
        <w:tc>
          <w:tcPr>
            <w:tcW w:w="1493" w:type="dxa"/>
          </w:tcPr>
          <w:p w:rsidR="00566F14" w:rsidRDefault="00566F14">
            <w:pPr>
              <w:pStyle w:val="TableParagraph"/>
              <w:rPr>
                <w:sz w:val="20"/>
              </w:rPr>
            </w:pPr>
          </w:p>
        </w:tc>
        <w:tc>
          <w:tcPr>
            <w:tcW w:w="787" w:type="dxa"/>
          </w:tcPr>
          <w:p w:rsidR="00566F14" w:rsidRDefault="00566F14">
            <w:pPr>
              <w:pStyle w:val="TableParagraph"/>
              <w:rPr>
                <w:sz w:val="20"/>
              </w:rPr>
            </w:pPr>
          </w:p>
        </w:tc>
        <w:tc>
          <w:tcPr>
            <w:tcW w:w="1320" w:type="dxa"/>
          </w:tcPr>
          <w:p w:rsidR="00566F14" w:rsidRDefault="00566F14">
            <w:pPr>
              <w:pStyle w:val="TableParagraph"/>
              <w:rPr>
                <w:sz w:val="20"/>
              </w:rPr>
            </w:pPr>
          </w:p>
        </w:tc>
        <w:tc>
          <w:tcPr>
            <w:tcW w:w="2261" w:type="dxa"/>
          </w:tcPr>
          <w:p w:rsidR="00566F14" w:rsidRDefault="00566F14">
            <w:pPr>
              <w:pStyle w:val="TableParagraph"/>
              <w:rPr>
                <w:sz w:val="20"/>
              </w:rPr>
            </w:pPr>
          </w:p>
        </w:tc>
        <w:tc>
          <w:tcPr>
            <w:tcW w:w="1263" w:type="dxa"/>
          </w:tcPr>
          <w:p w:rsidR="00566F14" w:rsidRDefault="00566F14">
            <w:pPr>
              <w:pStyle w:val="TableParagraph"/>
              <w:rPr>
                <w:sz w:val="20"/>
              </w:rPr>
            </w:pPr>
          </w:p>
        </w:tc>
        <w:tc>
          <w:tcPr>
            <w:tcW w:w="1186" w:type="dxa"/>
          </w:tcPr>
          <w:p w:rsidR="00566F14" w:rsidRDefault="00566F14">
            <w:pPr>
              <w:pStyle w:val="TableParagraph"/>
              <w:rPr>
                <w:sz w:val="20"/>
              </w:rPr>
            </w:pPr>
          </w:p>
        </w:tc>
        <w:tc>
          <w:tcPr>
            <w:tcW w:w="1776" w:type="dxa"/>
          </w:tcPr>
          <w:p w:rsidR="00566F14" w:rsidRDefault="00566F14">
            <w:pPr>
              <w:pStyle w:val="TableParagraph"/>
              <w:rPr>
                <w:sz w:val="20"/>
              </w:rPr>
            </w:pPr>
          </w:p>
        </w:tc>
        <w:tc>
          <w:tcPr>
            <w:tcW w:w="897" w:type="dxa"/>
          </w:tcPr>
          <w:p w:rsidR="00566F14" w:rsidRDefault="00566F14">
            <w:pPr>
              <w:pStyle w:val="TableParagraph"/>
              <w:rPr>
                <w:sz w:val="20"/>
              </w:rPr>
            </w:pPr>
          </w:p>
        </w:tc>
        <w:tc>
          <w:tcPr>
            <w:tcW w:w="1315" w:type="dxa"/>
          </w:tcPr>
          <w:p w:rsidR="00566F14" w:rsidRDefault="00566F14">
            <w:pPr>
              <w:pStyle w:val="TableParagraph"/>
              <w:rPr>
                <w:sz w:val="20"/>
              </w:rPr>
            </w:pPr>
          </w:p>
        </w:tc>
      </w:tr>
      <w:tr w:rsidR="00566F14">
        <w:trPr>
          <w:trHeight w:val="273"/>
        </w:trPr>
        <w:tc>
          <w:tcPr>
            <w:tcW w:w="2271" w:type="dxa"/>
          </w:tcPr>
          <w:p w:rsidR="00566F14" w:rsidRDefault="00566F14">
            <w:pPr>
              <w:pStyle w:val="TableParagraph"/>
              <w:rPr>
                <w:sz w:val="20"/>
              </w:rPr>
            </w:pPr>
          </w:p>
        </w:tc>
        <w:tc>
          <w:tcPr>
            <w:tcW w:w="1493" w:type="dxa"/>
          </w:tcPr>
          <w:p w:rsidR="00566F14" w:rsidRDefault="00566F14">
            <w:pPr>
              <w:pStyle w:val="TableParagraph"/>
              <w:rPr>
                <w:sz w:val="20"/>
              </w:rPr>
            </w:pPr>
          </w:p>
        </w:tc>
        <w:tc>
          <w:tcPr>
            <w:tcW w:w="787" w:type="dxa"/>
          </w:tcPr>
          <w:p w:rsidR="00566F14" w:rsidRDefault="00566F14">
            <w:pPr>
              <w:pStyle w:val="TableParagraph"/>
              <w:rPr>
                <w:sz w:val="20"/>
              </w:rPr>
            </w:pPr>
          </w:p>
        </w:tc>
        <w:tc>
          <w:tcPr>
            <w:tcW w:w="1320" w:type="dxa"/>
          </w:tcPr>
          <w:p w:rsidR="00566F14" w:rsidRDefault="00566F14">
            <w:pPr>
              <w:pStyle w:val="TableParagraph"/>
              <w:rPr>
                <w:sz w:val="20"/>
              </w:rPr>
            </w:pPr>
          </w:p>
        </w:tc>
        <w:tc>
          <w:tcPr>
            <w:tcW w:w="2261" w:type="dxa"/>
          </w:tcPr>
          <w:p w:rsidR="00566F14" w:rsidRDefault="00566F14">
            <w:pPr>
              <w:pStyle w:val="TableParagraph"/>
              <w:rPr>
                <w:sz w:val="20"/>
              </w:rPr>
            </w:pPr>
          </w:p>
        </w:tc>
        <w:tc>
          <w:tcPr>
            <w:tcW w:w="1263" w:type="dxa"/>
          </w:tcPr>
          <w:p w:rsidR="00566F14" w:rsidRDefault="00566F14">
            <w:pPr>
              <w:pStyle w:val="TableParagraph"/>
              <w:rPr>
                <w:sz w:val="20"/>
              </w:rPr>
            </w:pPr>
          </w:p>
        </w:tc>
        <w:tc>
          <w:tcPr>
            <w:tcW w:w="1186" w:type="dxa"/>
          </w:tcPr>
          <w:p w:rsidR="00566F14" w:rsidRDefault="00566F14">
            <w:pPr>
              <w:pStyle w:val="TableParagraph"/>
              <w:rPr>
                <w:sz w:val="20"/>
              </w:rPr>
            </w:pPr>
          </w:p>
        </w:tc>
        <w:tc>
          <w:tcPr>
            <w:tcW w:w="1776" w:type="dxa"/>
          </w:tcPr>
          <w:p w:rsidR="00566F14" w:rsidRDefault="00566F14">
            <w:pPr>
              <w:pStyle w:val="TableParagraph"/>
              <w:rPr>
                <w:sz w:val="20"/>
              </w:rPr>
            </w:pPr>
          </w:p>
        </w:tc>
        <w:tc>
          <w:tcPr>
            <w:tcW w:w="897" w:type="dxa"/>
          </w:tcPr>
          <w:p w:rsidR="00566F14" w:rsidRDefault="00566F14">
            <w:pPr>
              <w:pStyle w:val="TableParagraph"/>
              <w:rPr>
                <w:sz w:val="20"/>
              </w:rPr>
            </w:pPr>
          </w:p>
        </w:tc>
        <w:tc>
          <w:tcPr>
            <w:tcW w:w="1315" w:type="dxa"/>
          </w:tcPr>
          <w:p w:rsidR="00566F14" w:rsidRDefault="00566F14">
            <w:pPr>
              <w:pStyle w:val="TableParagraph"/>
              <w:rPr>
                <w:sz w:val="20"/>
              </w:rPr>
            </w:pPr>
          </w:p>
        </w:tc>
      </w:tr>
    </w:tbl>
    <w:p w:rsidR="00566F14" w:rsidRDefault="00566F14">
      <w:pPr>
        <w:pStyle w:val="BodyText"/>
        <w:rPr>
          <w:i/>
          <w:sz w:val="20"/>
        </w:rPr>
      </w:pPr>
    </w:p>
    <w:p w:rsidR="00566F14" w:rsidRDefault="00566F14">
      <w:pPr>
        <w:pStyle w:val="BodyText"/>
        <w:rPr>
          <w:i/>
          <w:sz w:val="20"/>
        </w:rPr>
      </w:pPr>
    </w:p>
    <w:p w:rsidR="00566F14" w:rsidRDefault="00566F14">
      <w:pPr>
        <w:pStyle w:val="BodyText"/>
        <w:rPr>
          <w:i/>
          <w:sz w:val="20"/>
        </w:rPr>
      </w:pPr>
    </w:p>
    <w:p w:rsidR="00566F14" w:rsidRDefault="00566F14">
      <w:pPr>
        <w:pStyle w:val="BodyText"/>
        <w:rPr>
          <w:i/>
          <w:sz w:val="20"/>
        </w:rPr>
      </w:pPr>
    </w:p>
    <w:p w:rsidR="00566F14" w:rsidRDefault="00566F14">
      <w:pPr>
        <w:pStyle w:val="BodyText"/>
        <w:rPr>
          <w:i/>
          <w:sz w:val="20"/>
        </w:rPr>
      </w:pPr>
    </w:p>
    <w:p w:rsidR="00566F14" w:rsidRDefault="00566F14">
      <w:pPr>
        <w:pStyle w:val="BodyText"/>
        <w:rPr>
          <w:i/>
          <w:sz w:val="20"/>
        </w:rPr>
      </w:pPr>
    </w:p>
    <w:p w:rsidR="00566F14" w:rsidRDefault="00566F14">
      <w:pPr>
        <w:pStyle w:val="BodyText"/>
        <w:rPr>
          <w:i/>
          <w:sz w:val="20"/>
        </w:rPr>
      </w:pPr>
    </w:p>
    <w:p w:rsidR="00566F14" w:rsidRDefault="00566F14">
      <w:pPr>
        <w:pStyle w:val="BodyText"/>
        <w:rPr>
          <w:i/>
          <w:sz w:val="20"/>
        </w:rPr>
      </w:pPr>
    </w:p>
    <w:p w:rsidR="00566F14" w:rsidRDefault="00566F14">
      <w:pPr>
        <w:pStyle w:val="BodyText"/>
        <w:rPr>
          <w:i/>
          <w:sz w:val="20"/>
        </w:rPr>
      </w:pPr>
    </w:p>
    <w:p w:rsidR="00566F14" w:rsidRDefault="00566F14">
      <w:pPr>
        <w:pStyle w:val="BodyText"/>
        <w:rPr>
          <w:i/>
          <w:sz w:val="20"/>
        </w:rPr>
      </w:pPr>
    </w:p>
    <w:p w:rsidR="00566F14" w:rsidRDefault="00566F14">
      <w:pPr>
        <w:pStyle w:val="BodyText"/>
        <w:rPr>
          <w:i/>
          <w:sz w:val="20"/>
        </w:rPr>
      </w:pPr>
    </w:p>
    <w:p w:rsidR="00566F14" w:rsidRDefault="001143B0">
      <w:pPr>
        <w:pStyle w:val="BodyText"/>
        <w:spacing w:before="10"/>
        <w:rPr>
          <w:i/>
          <w:sz w:val="21"/>
        </w:rPr>
      </w:pPr>
      <w:r>
        <w:rPr>
          <w:noProof/>
        </w:rPr>
        <mc:AlternateContent>
          <mc:Choice Requires="wps">
            <w:drawing>
              <wp:anchor distT="0" distB="0" distL="0" distR="0" simplePos="0" relativeHeight="487588352" behindDoc="1" locked="0" layoutInCell="1" allowOverlap="1">
                <wp:simplePos x="0" y="0"/>
                <wp:positionH relativeFrom="page">
                  <wp:posOffset>896620</wp:posOffset>
                </wp:positionH>
                <wp:positionV relativeFrom="paragraph">
                  <wp:posOffset>174625</wp:posOffset>
                </wp:positionV>
                <wp:extent cx="8268335" cy="6350"/>
                <wp:effectExtent l="0" t="0" r="0" b="0"/>
                <wp:wrapTopAndBottom/>
                <wp:docPr id="12"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83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2456E" id="docshape5" o:spid="_x0000_s1026" style="position:absolute;margin-left:70.6pt;margin-top:13.75pt;width:651.05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" fillcolor="black" stroked="f">
                <w10:wrap type="topAndBottom" anchorx="page"/>
              </v:rect>
            </w:pict>
          </mc:Fallback>
        </mc:AlternateContent>
      </w:r>
    </w:p>
    <w:p w:rsidR="00566F14" w:rsidRDefault="00566F14">
      <w:pPr>
        <w:rPr>
          <w:sz w:val="21"/>
        </w:rPr>
        <w:sectPr w:rsidR="00566F14">
          <w:footerReference w:type="default" r:id="rId16"/>
          <w:pgSz w:w="15840" w:h="12240" w:orient="landscape"/>
          <w:pgMar w:top="1140" w:right="500" w:bottom="1080" w:left="520" w:header="0" w:footer="889" w:gutter="0"/>
          <w:cols w:space="720"/>
        </w:sectPr>
      </w:pPr>
    </w:p>
    <w:p w:rsidR="00566F14" w:rsidRDefault="001143B0">
      <w:pPr>
        <w:spacing w:before="58"/>
        <w:ind w:left="1191" w:right="1458"/>
        <w:jc w:val="center"/>
        <w:rPr>
          <w:b/>
          <w:sz w:val="24"/>
        </w:rPr>
      </w:pPr>
      <w:r>
        <w:rPr>
          <w:b/>
          <w:sz w:val="28"/>
        </w:rPr>
        <w:lastRenderedPageBreak/>
        <w:t>Section</w:t>
      </w:r>
      <w:r>
        <w:rPr>
          <w:b/>
          <w:spacing w:val="-2"/>
          <w:sz w:val="28"/>
        </w:rPr>
        <w:t xml:space="preserve"> </w:t>
      </w:r>
      <w:r>
        <w:rPr>
          <w:b/>
          <w:sz w:val="28"/>
        </w:rPr>
        <w:t>V</w:t>
      </w:r>
      <w:r>
        <w:rPr>
          <w:sz w:val="28"/>
        </w:rPr>
        <w:t>I</w:t>
      </w:r>
      <w:r>
        <w:rPr>
          <w:spacing w:val="-1"/>
          <w:sz w:val="28"/>
        </w:rPr>
        <w:t xml:space="preserve"> </w:t>
      </w:r>
      <w:r>
        <w:rPr>
          <w:sz w:val="28"/>
        </w:rPr>
        <w:t>-</w:t>
      </w:r>
      <w:r>
        <w:rPr>
          <w:spacing w:val="52"/>
          <w:sz w:val="28"/>
        </w:rPr>
        <w:t xml:space="preserve"> </w:t>
      </w:r>
      <w:r>
        <w:rPr>
          <w:b/>
          <w:sz w:val="24"/>
        </w:rPr>
        <w:t>FORMS</w:t>
      </w:r>
      <w:r>
        <w:rPr>
          <w:b/>
          <w:spacing w:val="-3"/>
          <w:sz w:val="24"/>
        </w:rPr>
        <w:t xml:space="preserve"> </w:t>
      </w:r>
      <w:r>
        <w:rPr>
          <w:b/>
          <w:sz w:val="24"/>
        </w:rPr>
        <w:t>OF</w:t>
      </w:r>
      <w:r>
        <w:rPr>
          <w:b/>
          <w:spacing w:val="-1"/>
          <w:sz w:val="24"/>
        </w:rPr>
        <w:t xml:space="preserve"> </w:t>
      </w:r>
      <w:r>
        <w:rPr>
          <w:b/>
          <w:sz w:val="24"/>
        </w:rPr>
        <w:t>BID</w:t>
      </w:r>
    </w:p>
    <w:p w:rsidR="00566F14" w:rsidRDefault="00566F14">
      <w:pPr>
        <w:pStyle w:val="BodyText"/>
        <w:spacing w:before="1"/>
        <w:rPr>
          <w:b/>
        </w:rPr>
      </w:pPr>
    </w:p>
    <w:p w:rsidR="00566F14" w:rsidRDefault="001143B0">
      <w:pPr>
        <w:pStyle w:val="Heading3"/>
        <w:ind w:left="1191" w:right="1058" w:firstLine="0"/>
        <w:jc w:val="center"/>
        <w:rPr>
          <w:u w:val="none"/>
        </w:rPr>
      </w:pPr>
      <w:r>
        <w:rPr>
          <w:u w:val="none"/>
        </w:rPr>
        <w:t>BID</w:t>
      </w:r>
      <w:r>
        <w:rPr>
          <w:spacing w:val="-3"/>
          <w:u w:val="none"/>
        </w:rPr>
        <w:t xml:space="preserve"> </w:t>
      </w:r>
      <w:r>
        <w:rPr>
          <w:u w:val="none"/>
        </w:rPr>
        <w:t>SUBMISSION</w:t>
      </w:r>
      <w:r>
        <w:rPr>
          <w:spacing w:val="-2"/>
          <w:u w:val="none"/>
        </w:rPr>
        <w:t xml:space="preserve"> </w:t>
      </w:r>
      <w:r>
        <w:rPr>
          <w:u w:val="none"/>
        </w:rPr>
        <w:t>FORM FOR</w:t>
      </w:r>
      <w:r>
        <w:rPr>
          <w:spacing w:val="-2"/>
          <w:u w:val="none"/>
        </w:rPr>
        <w:t xml:space="preserve"> </w:t>
      </w:r>
      <w:r>
        <w:rPr>
          <w:u w:val="none"/>
        </w:rPr>
        <w:t>TECHNICAL</w:t>
      </w:r>
      <w:r>
        <w:rPr>
          <w:spacing w:val="1"/>
          <w:u w:val="none"/>
        </w:rPr>
        <w:t xml:space="preserve"> </w:t>
      </w:r>
      <w:r>
        <w:rPr>
          <w:u w:val="none"/>
        </w:rPr>
        <w:t>PROPOSAL</w:t>
      </w:r>
    </w:p>
    <w:p w:rsidR="00566F14" w:rsidRDefault="001143B0">
      <w:pPr>
        <w:spacing w:before="1"/>
        <w:ind w:left="1191" w:right="1461"/>
        <w:jc w:val="center"/>
        <w:rPr>
          <w:sz w:val="18"/>
        </w:rPr>
      </w:pPr>
      <w:r>
        <w:rPr>
          <w:sz w:val="18"/>
        </w:rPr>
        <w:t>(TO</w:t>
      </w:r>
      <w:r>
        <w:rPr>
          <w:spacing w:val="-1"/>
          <w:sz w:val="18"/>
        </w:rPr>
        <w:t xml:space="preserve"> </w:t>
      </w:r>
      <w:r>
        <w:rPr>
          <w:sz w:val="18"/>
        </w:rPr>
        <w:t>BE</w:t>
      </w:r>
      <w:r>
        <w:rPr>
          <w:spacing w:val="-5"/>
          <w:sz w:val="18"/>
        </w:rPr>
        <w:t xml:space="preserve"> </w:t>
      </w:r>
      <w:r>
        <w:rPr>
          <w:sz w:val="18"/>
        </w:rPr>
        <w:t>FILLED BY</w:t>
      </w:r>
      <w:r>
        <w:rPr>
          <w:spacing w:val="-6"/>
          <w:sz w:val="18"/>
        </w:rPr>
        <w:t xml:space="preserve"> </w:t>
      </w:r>
      <w:r>
        <w:rPr>
          <w:sz w:val="18"/>
        </w:rPr>
        <w:t>THE</w:t>
      </w:r>
      <w:r>
        <w:rPr>
          <w:spacing w:val="-5"/>
          <w:sz w:val="18"/>
        </w:rPr>
        <w:t xml:space="preserve"> </w:t>
      </w:r>
      <w:r>
        <w:rPr>
          <w:sz w:val="18"/>
        </w:rPr>
        <w:t>BIDDER</w:t>
      </w:r>
      <w:r>
        <w:rPr>
          <w:spacing w:val="1"/>
          <w:sz w:val="18"/>
        </w:rPr>
        <w:t xml:space="preserve"> </w:t>
      </w:r>
      <w:r>
        <w:rPr>
          <w:sz w:val="18"/>
        </w:rPr>
        <w:t>AND</w:t>
      </w:r>
      <w:r>
        <w:rPr>
          <w:spacing w:val="2"/>
          <w:sz w:val="18"/>
        </w:rPr>
        <w:t xml:space="preserve"> </w:t>
      </w:r>
      <w:r>
        <w:rPr>
          <w:sz w:val="18"/>
        </w:rPr>
        <w:t>SUBMITTED</w:t>
      </w:r>
      <w:r>
        <w:rPr>
          <w:spacing w:val="-1"/>
          <w:sz w:val="18"/>
        </w:rPr>
        <w:t xml:space="preserve"> </w:t>
      </w:r>
      <w:r>
        <w:rPr>
          <w:sz w:val="18"/>
        </w:rPr>
        <w:t>AS</w:t>
      </w:r>
      <w:r>
        <w:rPr>
          <w:spacing w:val="-4"/>
          <w:sz w:val="18"/>
        </w:rPr>
        <w:t xml:space="preserve"> </w:t>
      </w:r>
      <w:r>
        <w:rPr>
          <w:sz w:val="18"/>
        </w:rPr>
        <w:t>THE</w:t>
      </w:r>
      <w:r>
        <w:rPr>
          <w:spacing w:val="-8"/>
          <w:sz w:val="18"/>
        </w:rPr>
        <w:t xml:space="preserve"> </w:t>
      </w:r>
      <w:r>
        <w:rPr>
          <w:sz w:val="18"/>
        </w:rPr>
        <w:t>TECHNICAL PROPOSAL)</w:t>
      </w:r>
    </w:p>
    <w:p w:rsidR="00566F14" w:rsidRDefault="00566F14">
      <w:pPr>
        <w:pStyle w:val="BodyText"/>
        <w:spacing w:before="7"/>
        <w:rPr>
          <w:sz w:val="17"/>
        </w:rPr>
      </w:pPr>
    </w:p>
    <w:p w:rsidR="00566F14" w:rsidRDefault="001143B0" w:rsidP="00EF365D">
      <w:pPr>
        <w:pStyle w:val="BodyText"/>
        <w:numPr>
          <w:ilvl w:val="0"/>
          <w:numId w:val="44"/>
        </w:numPr>
        <w:spacing w:before="120" w:after="120"/>
      </w:pPr>
      <w:r>
        <w:t>Name</w:t>
      </w:r>
      <w:r>
        <w:rPr>
          <w:spacing w:val="-1"/>
        </w:rPr>
        <w:t xml:space="preserve"> </w:t>
      </w:r>
      <w:r>
        <w:t>and</w:t>
      </w:r>
      <w:r>
        <w:rPr>
          <w:spacing w:val="1"/>
        </w:rPr>
        <w:t xml:space="preserve"> </w:t>
      </w:r>
      <w:r>
        <w:t>address</w:t>
      </w:r>
      <w:r>
        <w:rPr>
          <w:spacing w:val="-1"/>
        </w:rPr>
        <w:t xml:space="preserve"> </w:t>
      </w:r>
      <w:r>
        <w:t>of</w:t>
      </w:r>
      <w:r>
        <w:rPr>
          <w:spacing w:val="1"/>
        </w:rPr>
        <w:t xml:space="preserve"> </w:t>
      </w:r>
      <w:r>
        <w:t>Bidder:</w:t>
      </w:r>
    </w:p>
    <w:p w:rsidR="00566F14" w:rsidRDefault="001143B0" w:rsidP="00EF365D">
      <w:pPr>
        <w:pStyle w:val="BodyText"/>
        <w:spacing w:before="120" w:after="120"/>
        <w:rPr>
          <w:sz w:val="21"/>
        </w:rPr>
      </w:pPr>
      <w:r>
        <w:rPr>
          <w:noProof/>
        </w:rPr>
        <mc:AlternateContent>
          <mc:Choice Requires="wps">
            <w:drawing>
              <wp:anchor distT="0" distB="0" distL="0" distR="0" simplePos="0" relativeHeight="487588864" behindDoc="1" locked="0" layoutInCell="1" allowOverlap="1">
                <wp:simplePos x="0" y="0"/>
                <wp:positionH relativeFrom="page">
                  <wp:posOffset>1137285</wp:posOffset>
                </wp:positionH>
                <wp:positionV relativeFrom="paragraph">
                  <wp:posOffset>173990</wp:posOffset>
                </wp:positionV>
                <wp:extent cx="2895600" cy="1270"/>
                <wp:effectExtent l="0" t="0" r="0" b="0"/>
                <wp:wrapTopAndBottom/>
                <wp:docPr id="11"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1791 1791"/>
                            <a:gd name="T1" fmla="*/ T0 w 4560"/>
                            <a:gd name="T2" fmla="+- 0 6351 1791"/>
                            <a:gd name="T3" fmla="*/ T2 w 4560"/>
                          </a:gdLst>
                          <a:ahLst/>
                          <a:cxnLst>
                            <a:cxn ang="0">
                              <a:pos x="T1" y="0"/>
                            </a:cxn>
                            <a:cxn ang="0">
                              <a:pos x="T3" y="0"/>
                            </a:cxn>
                          </a:cxnLst>
                          <a:rect l="0" t="0" r="r" b="b"/>
                          <a:pathLst>
                            <a:path w="4560">
                              <a:moveTo>
                                <a:pt x="0" y="0"/>
                              </a:moveTo>
                              <a:lnTo>
                                <a:pt x="45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4D74F" id="docshape8" o:spid="_x0000_s1026" style="position:absolute;margin-left:89.55pt;margin-top:13.7pt;width:228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" path="m,l4560,e" filled="f" strokeweight=".48pt">
                <v:path arrowok="t" o:connecttype="custom" o:connectlocs="0,0;2895600,0" o:connectangles="0,0"/>
                <w10:wrap type="topAndBottom" anchorx="page"/>
              </v:shape>
            </w:pict>
          </mc:Fallback>
        </mc:AlternateContent>
      </w:r>
      <w:r>
        <w:rPr>
          <w:noProof/>
        </w:rPr>
        <mc:AlternateContent>
          <mc:Choice Requires="wps">
            <w:drawing>
              <wp:anchor distT="0" distB="0" distL="0" distR="0" simplePos="0" relativeHeight="487589376" behindDoc="1" locked="0" layoutInCell="1" allowOverlap="1">
                <wp:simplePos x="0" y="0"/>
                <wp:positionH relativeFrom="page">
                  <wp:posOffset>1152525</wp:posOffset>
                </wp:positionH>
                <wp:positionV relativeFrom="paragraph">
                  <wp:posOffset>347980</wp:posOffset>
                </wp:positionV>
                <wp:extent cx="2896870" cy="1270"/>
                <wp:effectExtent l="0" t="0" r="0" b="0"/>
                <wp:wrapTopAndBottom/>
                <wp:docPr id="10"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6870" cy="1270"/>
                        </a:xfrm>
                        <a:custGeom>
                          <a:avLst/>
                          <a:gdLst>
                            <a:gd name="T0" fmla="+- 0 1815 1815"/>
                            <a:gd name="T1" fmla="*/ T0 w 4562"/>
                            <a:gd name="T2" fmla="+- 0 6376 1815"/>
                            <a:gd name="T3" fmla="*/ T2 w 4562"/>
                          </a:gdLst>
                          <a:ahLst/>
                          <a:cxnLst>
                            <a:cxn ang="0">
                              <a:pos x="T1" y="0"/>
                            </a:cxn>
                            <a:cxn ang="0">
                              <a:pos x="T3" y="0"/>
                            </a:cxn>
                          </a:cxnLst>
                          <a:rect l="0" t="0" r="r" b="b"/>
                          <a:pathLst>
                            <a:path w="4562">
                              <a:moveTo>
                                <a:pt x="0" y="0"/>
                              </a:moveTo>
                              <a:lnTo>
                                <a:pt x="456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0E0CD" id="docshape9" o:spid="_x0000_s1026" style="position:absolute;margin-left:90.75pt;margin-top:27.4pt;width:228.1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" path="m,l4561,e" filled="f" strokeweight=".48pt">
                <v:path arrowok="t" o:connecttype="custom" o:connectlocs="0,0;2896235,0" o:connectangles="0,0"/>
                <w10:wrap type="topAndBottom" anchorx="page"/>
              </v:shape>
            </w:pict>
          </mc:Fallback>
        </mc:AlternateContent>
      </w:r>
      <w:r>
        <w:rPr>
          <w:noProof/>
        </w:rPr>
        <mc:AlternateContent>
          <mc:Choice Requires="wps">
            <w:drawing>
              <wp:anchor distT="0" distB="0" distL="0" distR="0" simplePos="0" relativeHeight="487589888" behindDoc="1" locked="0" layoutInCell="1" allowOverlap="1">
                <wp:simplePos x="0" y="0"/>
                <wp:positionH relativeFrom="page">
                  <wp:posOffset>1137285</wp:posOffset>
                </wp:positionH>
                <wp:positionV relativeFrom="paragraph">
                  <wp:posOffset>524510</wp:posOffset>
                </wp:positionV>
                <wp:extent cx="2895600" cy="1270"/>
                <wp:effectExtent l="0" t="0" r="0" b="0"/>
                <wp:wrapTopAndBottom/>
                <wp:docPr id="9"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1791 1791"/>
                            <a:gd name="T1" fmla="*/ T0 w 4560"/>
                            <a:gd name="T2" fmla="+- 0 6351 1791"/>
                            <a:gd name="T3" fmla="*/ T2 w 4560"/>
                          </a:gdLst>
                          <a:ahLst/>
                          <a:cxnLst>
                            <a:cxn ang="0">
                              <a:pos x="T1" y="0"/>
                            </a:cxn>
                            <a:cxn ang="0">
                              <a:pos x="T3" y="0"/>
                            </a:cxn>
                          </a:cxnLst>
                          <a:rect l="0" t="0" r="r" b="b"/>
                          <a:pathLst>
                            <a:path w="4560">
                              <a:moveTo>
                                <a:pt x="0" y="0"/>
                              </a:moveTo>
                              <a:lnTo>
                                <a:pt x="45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D4B48" id="docshape10" o:spid="_x0000_s1026" style="position:absolute;margin-left:89.55pt;margin-top:41.3pt;width:228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" path="m,l4560,e" filled="f" strokeweight=".48pt">
                <v:path arrowok="t" o:connecttype="custom" o:connectlocs="0,0;2895600,0" o:connectangles="0,0"/>
                <w10:wrap type="topAndBottom" anchorx="page"/>
              </v:shape>
            </w:pict>
          </mc:Fallback>
        </mc:AlternateContent>
      </w:r>
    </w:p>
    <w:p w:rsidR="00566F14" w:rsidRDefault="00566F14" w:rsidP="00EF365D">
      <w:pPr>
        <w:pStyle w:val="BodyText"/>
        <w:spacing w:before="120" w:after="120"/>
        <w:rPr>
          <w:sz w:val="21"/>
        </w:rPr>
      </w:pPr>
    </w:p>
    <w:p w:rsidR="00566F14" w:rsidRDefault="00566F14" w:rsidP="00EF365D">
      <w:pPr>
        <w:pStyle w:val="BodyText"/>
        <w:spacing w:before="120" w:after="120"/>
        <w:rPr>
          <w:sz w:val="21"/>
        </w:rPr>
      </w:pPr>
    </w:p>
    <w:p w:rsidR="00566F14" w:rsidRDefault="00566F14" w:rsidP="00EF365D">
      <w:pPr>
        <w:pStyle w:val="BodyText"/>
        <w:spacing w:before="120" w:after="120"/>
        <w:rPr>
          <w:sz w:val="16"/>
        </w:rPr>
      </w:pPr>
    </w:p>
    <w:p w:rsidR="00EF365D" w:rsidRDefault="001143B0" w:rsidP="00EF365D">
      <w:pPr>
        <w:pStyle w:val="BodyText"/>
        <w:numPr>
          <w:ilvl w:val="0"/>
          <w:numId w:val="44"/>
        </w:numPr>
        <w:tabs>
          <w:tab w:val="left" w:pos="4058"/>
        </w:tabs>
        <w:spacing w:before="120" w:after="120"/>
        <w:rPr>
          <w:u w:val="single"/>
        </w:rPr>
      </w:pPr>
      <w:r>
        <w:t>Telephone</w:t>
      </w:r>
      <w:r>
        <w:rPr>
          <w:spacing w:val="1"/>
        </w:rPr>
        <w:t xml:space="preserve"> </w:t>
      </w:r>
      <w:r>
        <w:t>No</w:t>
      </w:r>
      <w:r>
        <w:rPr>
          <w:u w:val="single"/>
        </w:rPr>
        <w:tab/>
      </w:r>
    </w:p>
    <w:p w:rsidR="00EF365D" w:rsidRDefault="001143B0" w:rsidP="00EF365D">
      <w:pPr>
        <w:pStyle w:val="BodyText"/>
        <w:numPr>
          <w:ilvl w:val="0"/>
          <w:numId w:val="44"/>
        </w:numPr>
        <w:tabs>
          <w:tab w:val="left" w:pos="4058"/>
        </w:tabs>
        <w:spacing w:before="120" w:after="120"/>
        <w:rPr>
          <w:u w:val="single"/>
          <w:lang w:val="en-MU"/>
        </w:rPr>
      </w:pPr>
      <w:r>
        <w:t>Mobile</w:t>
      </w:r>
      <w:r>
        <w:rPr>
          <w:spacing w:val="-5"/>
        </w:rPr>
        <w:t xml:space="preserve"> </w:t>
      </w:r>
      <w:r>
        <w:t>Phone</w:t>
      </w:r>
      <w:r>
        <w:rPr>
          <w:spacing w:val="53"/>
          <w:u w:val="single"/>
        </w:rPr>
        <w:t xml:space="preserve"> </w:t>
      </w:r>
      <w:r>
        <w:rPr>
          <w:u w:val="single"/>
        </w:rPr>
        <w:t>,,,,,,,,,,,,,,,,,,,,,,,,,,,,,,</w:t>
      </w:r>
      <w:r w:rsidR="00EF365D">
        <w:rPr>
          <w:u w:val="single"/>
          <w:lang w:val="en-MU"/>
        </w:rPr>
        <w:t>........</w:t>
      </w:r>
    </w:p>
    <w:p w:rsidR="00EF365D" w:rsidRPr="00EF365D" w:rsidRDefault="00EF365D" w:rsidP="00EF365D">
      <w:pPr>
        <w:pStyle w:val="BodyText"/>
        <w:numPr>
          <w:ilvl w:val="0"/>
          <w:numId w:val="44"/>
        </w:numPr>
        <w:tabs>
          <w:tab w:val="left" w:pos="4058"/>
        </w:tabs>
        <w:spacing w:before="120" w:after="120"/>
        <w:rPr>
          <w:u w:val="single"/>
          <w:lang w:val="en-MU"/>
        </w:rPr>
      </w:pPr>
      <w:r>
        <w:t>E-mail</w:t>
      </w:r>
      <w:r>
        <w:rPr>
          <w:spacing w:val="-2"/>
        </w:rPr>
        <w:t xml:space="preserve"> </w:t>
      </w:r>
      <w:r>
        <w:t xml:space="preserve">address </w:t>
      </w:r>
      <w:r>
        <w:rPr>
          <w:u w:val="single"/>
        </w:rPr>
        <w:t xml:space="preserve"> </w:t>
      </w:r>
      <w:r>
        <w:rPr>
          <w:u w:val="single"/>
        </w:rPr>
        <w:tab/>
      </w:r>
    </w:p>
    <w:p w:rsidR="00EF365D" w:rsidRPr="00EF365D" w:rsidRDefault="00EF365D" w:rsidP="00EF365D">
      <w:pPr>
        <w:pStyle w:val="BodyText"/>
        <w:numPr>
          <w:ilvl w:val="0"/>
          <w:numId w:val="44"/>
        </w:numPr>
        <w:tabs>
          <w:tab w:val="left" w:pos="1646"/>
          <w:tab w:val="left" w:pos="3981"/>
          <w:tab w:val="left" w:pos="8474"/>
        </w:tabs>
        <w:spacing w:before="120" w:after="120"/>
      </w:pPr>
      <w:r w:rsidRPr="00EF365D">
        <w:t xml:space="preserve">Having examined the bidding documents, </w:t>
      </w:r>
      <w:r w:rsidRPr="00EF365D">
        <w:rPr>
          <w:lang w:val="en-MU"/>
        </w:rPr>
        <w:t xml:space="preserve">including Addendum </w:t>
      </w:r>
      <w:proofErr w:type="spellStart"/>
      <w:r w:rsidRPr="00EF365D">
        <w:rPr>
          <w:lang w:val="en-MU"/>
        </w:rPr>
        <w:t>Nos’</w:t>
      </w:r>
      <w:proofErr w:type="spellEnd"/>
      <w:r w:rsidRPr="00EF365D">
        <w:rPr>
          <w:lang w:val="en-MU"/>
        </w:rPr>
        <w:t xml:space="preserve"> ....................... if any, </w:t>
      </w:r>
      <w:r w:rsidRPr="00EF365D">
        <w:t>the receipt of which is hereby acknowledged, I</w:t>
      </w:r>
      <w:r w:rsidRPr="00EF365D">
        <w:rPr>
          <w:spacing w:val="-57"/>
        </w:rPr>
        <w:t xml:space="preserve"> </w:t>
      </w:r>
      <w:r w:rsidRPr="00EF365D">
        <w:rPr>
          <w:spacing w:val="-1"/>
        </w:rPr>
        <w:t xml:space="preserve">am /We are submitting </w:t>
      </w:r>
      <w:r w:rsidRPr="00EF365D">
        <w:t>our proposal of office space/building for rental as described above</w:t>
      </w:r>
      <w:r w:rsidRPr="00EF365D">
        <w:rPr>
          <w:spacing w:val="-57"/>
        </w:rPr>
        <w:t xml:space="preserve"> </w:t>
      </w:r>
      <w:r w:rsidRPr="00EF365D">
        <w:t>in</w:t>
      </w:r>
      <w:r w:rsidRPr="00EF365D">
        <w:rPr>
          <w:spacing w:val="1"/>
        </w:rPr>
        <w:t xml:space="preserve"> </w:t>
      </w:r>
      <w:r w:rsidRPr="00EF365D">
        <w:t>response</w:t>
      </w:r>
      <w:r w:rsidRPr="00EF365D">
        <w:rPr>
          <w:spacing w:val="1"/>
        </w:rPr>
        <w:t xml:space="preserve"> </w:t>
      </w:r>
      <w:r w:rsidRPr="00EF365D">
        <w:t>to</w:t>
      </w:r>
      <w:r w:rsidRPr="00EF365D">
        <w:rPr>
          <w:spacing w:val="1"/>
        </w:rPr>
        <w:t xml:space="preserve"> </w:t>
      </w:r>
      <w:r w:rsidRPr="00EF365D">
        <w:t>the</w:t>
      </w:r>
      <w:r w:rsidRPr="00EF365D">
        <w:rPr>
          <w:spacing w:val="-2"/>
        </w:rPr>
        <w:t xml:space="preserve"> </w:t>
      </w:r>
      <w:r w:rsidRPr="00EF365D">
        <w:t>Invitation</w:t>
      </w:r>
      <w:r w:rsidRPr="00EF365D">
        <w:rPr>
          <w:spacing w:val="-3"/>
        </w:rPr>
        <w:t xml:space="preserve"> </w:t>
      </w:r>
      <w:r w:rsidRPr="00EF365D">
        <w:t>for</w:t>
      </w:r>
      <w:r w:rsidRPr="00EF365D">
        <w:rPr>
          <w:spacing w:val="-2"/>
        </w:rPr>
        <w:t xml:space="preserve"> </w:t>
      </w:r>
      <w:r w:rsidRPr="00EF365D">
        <w:t>Bids</w:t>
      </w:r>
      <w:r w:rsidRPr="00EF365D">
        <w:rPr>
          <w:spacing w:val="3"/>
        </w:rPr>
        <w:t xml:space="preserve"> </w:t>
      </w:r>
      <w:r w:rsidRPr="00EF365D">
        <w:rPr>
          <w:b/>
          <w:spacing w:val="3"/>
        </w:rPr>
        <w:t>OAB/ICTA/</w:t>
      </w:r>
      <w:proofErr w:type="spellStart"/>
      <w:r w:rsidRPr="00EF365D">
        <w:rPr>
          <w:b/>
          <w:spacing w:val="3"/>
        </w:rPr>
        <w:t>RoOS</w:t>
      </w:r>
      <w:proofErr w:type="spellEnd"/>
      <w:r w:rsidRPr="00EF365D">
        <w:rPr>
          <w:b/>
          <w:spacing w:val="3"/>
        </w:rPr>
        <w:t>/05-24/02</w:t>
      </w:r>
      <w:r w:rsidRPr="00EF365D">
        <w:rPr>
          <w:b/>
          <w:spacing w:val="3"/>
          <w:lang w:val="en-MU"/>
        </w:rPr>
        <w:t>.</w:t>
      </w:r>
    </w:p>
    <w:p w:rsidR="00EF365D" w:rsidRDefault="00EF365D" w:rsidP="00EF365D">
      <w:pPr>
        <w:pStyle w:val="ListParagraph"/>
        <w:numPr>
          <w:ilvl w:val="0"/>
          <w:numId w:val="44"/>
        </w:numPr>
        <w:tabs>
          <w:tab w:val="left" w:pos="389"/>
        </w:tabs>
        <w:spacing w:before="120" w:after="120"/>
        <w:ind w:right="468"/>
        <w:rPr>
          <w:sz w:val="24"/>
        </w:rPr>
      </w:pPr>
      <w:r>
        <w:rPr>
          <w:sz w:val="24"/>
          <w:lang w:val="en-MU"/>
        </w:rPr>
        <w:t xml:space="preserve"> </w:t>
      </w:r>
      <w:r>
        <w:rPr>
          <w:sz w:val="24"/>
        </w:rPr>
        <w:t>I</w:t>
      </w:r>
      <w:r>
        <w:rPr>
          <w:spacing w:val="-7"/>
          <w:sz w:val="24"/>
        </w:rPr>
        <w:t xml:space="preserve"> </w:t>
      </w:r>
      <w:r>
        <w:rPr>
          <w:sz w:val="24"/>
        </w:rPr>
        <w:t>am/We</w:t>
      </w:r>
      <w:r>
        <w:rPr>
          <w:spacing w:val="-15"/>
          <w:sz w:val="24"/>
        </w:rPr>
        <w:t xml:space="preserve"> </w:t>
      </w:r>
      <w:r>
        <w:rPr>
          <w:sz w:val="24"/>
        </w:rPr>
        <w:t>are</w:t>
      </w:r>
      <w:r>
        <w:rPr>
          <w:spacing w:val="-14"/>
          <w:sz w:val="24"/>
        </w:rPr>
        <w:t xml:space="preserve"> </w:t>
      </w:r>
      <w:r>
        <w:rPr>
          <w:sz w:val="24"/>
        </w:rPr>
        <w:t>also</w:t>
      </w:r>
      <w:r>
        <w:rPr>
          <w:spacing w:val="-9"/>
          <w:sz w:val="24"/>
        </w:rPr>
        <w:t xml:space="preserve"> </w:t>
      </w:r>
      <w:r>
        <w:rPr>
          <w:sz w:val="24"/>
        </w:rPr>
        <w:t>enclosing</w:t>
      </w:r>
      <w:r>
        <w:rPr>
          <w:spacing w:val="-13"/>
          <w:sz w:val="24"/>
        </w:rPr>
        <w:t xml:space="preserve"> </w:t>
      </w:r>
      <w:r>
        <w:rPr>
          <w:sz w:val="24"/>
        </w:rPr>
        <w:t>full</w:t>
      </w:r>
      <w:r>
        <w:rPr>
          <w:spacing w:val="-13"/>
          <w:sz w:val="24"/>
        </w:rPr>
        <w:t xml:space="preserve"> </w:t>
      </w:r>
      <w:r>
        <w:rPr>
          <w:sz w:val="24"/>
        </w:rPr>
        <w:t>details</w:t>
      </w:r>
      <w:r>
        <w:rPr>
          <w:spacing w:val="-14"/>
          <w:sz w:val="24"/>
        </w:rPr>
        <w:t xml:space="preserve"> </w:t>
      </w:r>
      <w:r>
        <w:rPr>
          <w:sz w:val="24"/>
        </w:rPr>
        <w:t>and</w:t>
      </w:r>
      <w:r>
        <w:rPr>
          <w:spacing w:val="-13"/>
          <w:sz w:val="24"/>
        </w:rPr>
        <w:t xml:space="preserve"> </w:t>
      </w:r>
      <w:r>
        <w:rPr>
          <w:sz w:val="24"/>
        </w:rPr>
        <w:t>relevant</w:t>
      </w:r>
      <w:r>
        <w:rPr>
          <w:spacing w:val="-13"/>
          <w:sz w:val="24"/>
        </w:rPr>
        <w:t xml:space="preserve"> </w:t>
      </w:r>
      <w:r>
        <w:rPr>
          <w:sz w:val="24"/>
        </w:rPr>
        <w:t>drawings</w:t>
      </w:r>
      <w:r>
        <w:rPr>
          <w:spacing w:val="-8"/>
          <w:sz w:val="24"/>
        </w:rPr>
        <w:t xml:space="preserve"> </w:t>
      </w:r>
      <w:r>
        <w:rPr>
          <w:sz w:val="24"/>
        </w:rPr>
        <w:t>of</w:t>
      </w:r>
      <w:r>
        <w:rPr>
          <w:spacing w:val="-12"/>
          <w:sz w:val="24"/>
        </w:rPr>
        <w:t xml:space="preserve"> </w:t>
      </w:r>
      <w:r>
        <w:rPr>
          <w:sz w:val="24"/>
        </w:rPr>
        <w:t>the</w:t>
      </w:r>
      <w:r>
        <w:rPr>
          <w:spacing w:val="-14"/>
          <w:sz w:val="24"/>
        </w:rPr>
        <w:t xml:space="preserve"> </w:t>
      </w:r>
      <w:r>
        <w:rPr>
          <w:sz w:val="24"/>
        </w:rPr>
        <w:t>building</w:t>
      </w:r>
      <w:r>
        <w:rPr>
          <w:spacing w:val="-13"/>
          <w:sz w:val="24"/>
        </w:rPr>
        <w:t xml:space="preserve"> </w:t>
      </w:r>
      <w:r>
        <w:rPr>
          <w:sz w:val="24"/>
        </w:rPr>
        <w:t>being</w:t>
      </w:r>
      <w:r>
        <w:rPr>
          <w:spacing w:val="-12"/>
          <w:sz w:val="24"/>
        </w:rPr>
        <w:t xml:space="preserve"> </w:t>
      </w:r>
      <w:r>
        <w:rPr>
          <w:sz w:val="24"/>
        </w:rPr>
        <w:t>proposed</w:t>
      </w:r>
      <w:r>
        <w:rPr>
          <w:spacing w:val="-58"/>
          <w:sz w:val="24"/>
        </w:rPr>
        <w:t xml:space="preserve"> </w:t>
      </w:r>
      <w:r>
        <w:rPr>
          <w:sz w:val="24"/>
        </w:rPr>
        <w:t>as</w:t>
      </w:r>
      <w:r>
        <w:rPr>
          <w:spacing w:val="-2"/>
          <w:sz w:val="24"/>
        </w:rPr>
        <w:t xml:space="preserve"> </w:t>
      </w:r>
      <w:r>
        <w:rPr>
          <w:sz w:val="24"/>
        </w:rPr>
        <w:t>well as</w:t>
      </w:r>
      <w:r>
        <w:rPr>
          <w:spacing w:val="-2"/>
          <w:sz w:val="24"/>
        </w:rPr>
        <w:t xml:space="preserve"> </w:t>
      </w:r>
      <w:r>
        <w:rPr>
          <w:sz w:val="24"/>
        </w:rPr>
        <w:t>a list of proposed</w:t>
      </w:r>
      <w:r>
        <w:rPr>
          <w:spacing w:val="2"/>
          <w:sz w:val="24"/>
        </w:rPr>
        <w:t xml:space="preserve"> </w:t>
      </w:r>
      <w:r>
        <w:rPr>
          <w:sz w:val="24"/>
        </w:rPr>
        <w:t>works.</w:t>
      </w:r>
      <w:r>
        <w:rPr>
          <w:spacing w:val="-2"/>
          <w:sz w:val="24"/>
        </w:rPr>
        <w:t xml:space="preserve"> </w:t>
      </w:r>
      <w:r>
        <w:rPr>
          <w:sz w:val="24"/>
        </w:rPr>
        <w:t>I/</w:t>
      </w:r>
      <w:r>
        <w:rPr>
          <w:spacing w:val="-5"/>
          <w:sz w:val="24"/>
        </w:rPr>
        <w:t xml:space="preserve"> </w:t>
      </w:r>
      <w:r>
        <w:rPr>
          <w:sz w:val="24"/>
        </w:rPr>
        <w:t>We propose</w:t>
      </w:r>
      <w:r>
        <w:rPr>
          <w:spacing w:val="-1"/>
          <w:sz w:val="24"/>
        </w:rPr>
        <w:t xml:space="preserve"> </w:t>
      </w:r>
      <w:r>
        <w:rPr>
          <w:sz w:val="24"/>
        </w:rPr>
        <w:t>to execute to suit your</w:t>
      </w:r>
      <w:r>
        <w:rPr>
          <w:spacing w:val="1"/>
          <w:sz w:val="24"/>
        </w:rPr>
        <w:t xml:space="preserve"> </w:t>
      </w:r>
      <w:r>
        <w:rPr>
          <w:sz w:val="24"/>
        </w:rPr>
        <w:t>requirements.</w:t>
      </w:r>
    </w:p>
    <w:p w:rsidR="00EF365D" w:rsidRDefault="00EF365D" w:rsidP="00EF365D">
      <w:pPr>
        <w:pStyle w:val="ListParagraph"/>
        <w:numPr>
          <w:ilvl w:val="0"/>
          <w:numId w:val="44"/>
        </w:numPr>
        <w:tabs>
          <w:tab w:val="left" w:pos="389"/>
        </w:tabs>
        <w:spacing w:before="120" w:after="120"/>
        <w:rPr>
          <w:sz w:val="24"/>
        </w:rPr>
      </w:pPr>
      <w:r>
        <w:rPr>
          <w:sz w:val="24"/>
          <w:lang w:val="en-MU"/>
        </w:rPr>
        <w:t xml:space="preserve"> </w:t>
      </w:r>
      <w:r>
        <w:rPr>
          <w:sz w:val="24"/>
        </w:rPr>
        <w:t>The</w:t>
      </w:r>
      <w:r>
        <w:rPr>
          <w:spacing w:val="46"/>
          <w:sz w:val="24"/>
        </w:rPr>
        <w:t xml:space="preserve"> </w:t>
      </w:r>
      <w:r>
        <w:rPr>
          <w:sz w:val="24"/>
        </w:rPr>
        <w:t>office</w:t>
      </w:r>
      <w:r>
        <w:rPr>
          <w:spacing w:val="46"/>
          <w:sz w:val="24"/>
        </w:rPr>
        <w:t xml:space="preserve"> </w:t>
      </w:r>
      <w:r>
        <w:rPr>
          <w:sz w:val="24"/>
        </w:rPr>
        <w:t>space/building</w:t>
      </w:r>
      <w:r>
        <w:rPr>
          <w:spacing w:val="47"/>
          <w:sz w:val="24"/>
        </w:rPr>
        <w:t xml:space="preserve"> </w:t>
      </w:r>
      <w:r>
        <w:rPr>
          <w:sz w:val="24"/>
        </w:rPr>
        <w:t>proposed</w:t>
      </w:r>
      <w:r>
        <w:rPr>
          <w:spacing w:val="48"/>
          <w:sz w:val="24"/>
        </w:rPr>
        <w:t xml:space="preserve"> </w:t>
      </w:r>
      <w:r>
        <w:rPr>
          <w:sz w:val="24"/>
        </w:rPr>
        <w:t>above</w:t>
      </w:r>
      <w:r>
        <w:rPr>
          <w:spacing w:val="46"/>
          <w:sz w:val="24"/>
        </w:rPr>
        <w:t xml:space="preserve"> </w:t>
      </w:r>
      <w:r>
        <w:rPr>
          <w:sz w:val="24"/>
        </w:rPr>
        <w:t>shall</w:t>
      </w:r>
      <w:r>
        <w:rPr>
          <w:spacing w:val="48"/>
          <w:sz w:val="24"/>
        </w:rPr>
        <w:t xml:space="preserve"> </w:t>
      </w:r>
      <w:r>
        <w:rPr>
          <w:sz w:val="24"/>
        </w:rPr>
        <w:t>be</w:t>
      </w:r>
      <w:r>
        <w:rPr>
          <w:spacing w:val="46"/>
          <w:sz w:val="24"/>
        </w:rPr>
        <w:t xml:space="preserve"> </w:t>
      </w:r>
      <w:r>
        <w:rPr>
          <w:sz w:val="24"/>
        </w:rPr>
        <w:t>available</w:t>
      </w:r>
      <w:r>
        <w:rPr>
          <w:spacing w:val="47"/>
          <w:sz w:val="24"/>
        </w:rPr>
        <w:t xml:space="preserve"> </w:t>
      </w:r>
      <w:r>
        <w:rPr>
          <w:sz w:val="24"/>
        </w:rPr>
        <w:t>as</w:t>
      </w:r>
      <w:r>
        <w:rPr>
          <w:spacing w:val="46"/>
          <w:sz w:val="24"/>
        </w:rPr>
        <w:t xml:space="preserve"> </w:t>
      </w:r>
      <w:r>
        <w:rPr>
          <w:sz w:val="24"/>
        </w:rPr>
        <w:t>from</w:t>
      </w:r>
      <w:r>
        <w:rPr>
          <w:spacing w:val="47"/>
          <w:sz w:val="24"/>
        </w:rPr>
        <w:t xml:space="preserve"> </w:t>
      </w:r>
      <w:r>
        <w:rPr>
          <w:sz w:val="24"/>
        </w:rPr>
        <w:t>...........................</w:t>
      </w:r>
    </w:p>
    <w:p w:rsidR="00EF365D" w:rsidRDefault="00EF365D" w:rsidP="00EF365D">
      <w:pPr>
        <w:pStyle w:val="BodyText"/>
        <w:numPr>
          <w:ilvl w:val="0"/>
          <w:numId w:val="44"/>
        </w:numPr>
        <w:spacing w:before="120" w:after="120"/>
        <w:ind w:right="476"/>
        <w:jc w:val="both"/>
      </w:pPr>
      <w:r>
        <w:t>complete with the amenities as defined in ITB .............to be agreed between the Interior</w:t>
      </w:r>
      <w:r>
        <w:rPr>
          <w:spacing w:val="1"/>
        </w:rPr>
        <w:t xml:space="preserve"> </w:t>
      </w:r>
      <w:r>
        <w:t>Designer appointed by the</w:t>
      </w:r>
      <w:r>
        <w:rPr>
          <w:spacing w:val="-2"/>
        </w:rPr>
        <w:t xml:space="preserve"> </w:t>
      </w:r>
      <w:r>
        <w:t>bidder</w:t>
      </w:r>
      <w:r>
        <w:rPr>
          <w:spacing w:val="1"/>
        </w:rPr>
        <w:t xml:space="preserve"> </w:t>
      </w:r>
      <w:r>
        <w:t>and</w:t>
      </w:r>
      <w:r>
        <w:rPr>
          <w:spacing w:val="-5"/>
        </w:rPr>
        <w:t xml:space="preserve"> </w:t>
      </w:r>
      <w:r>
        <w:t>the</w:t>
      </w:r>
      <w:r>
        <w:rPr>
          <w:spacing w:val="-1"/>
        </w:rPr>
        <w:t xml:space="preserve"> </w:t>
      </w:r>
      <w:r>
        <w:t>Project</w:t>
      </w:r>
      <w:r>
        <w:rPr>
          <w:spacing w:val="-5"/>
        </w:rPr>
        <w:t xml:space="preserve"> </w:t>
      </w:r>
      <w:r>
        <w:t>Manager</w:t>
      </w:r>
      <w:r>
        <w:rPr>
          <w:spacing w:val="1"/>
        </w:rPr>
        <w:t xml:space="preserve"> </w:t>
      </w:r>
      <w:r>
        <w:t>appointed by</w:t>
      </w:r>
      <w:r>
        <w:rPr>
          <w:spacing w:val="59"/>
        </w:rPr>
        <w:t xml:space="preserve"> </w:t>
      </w:r>
      <w:r>
        <w:t>the</w:t>
      </w:r>
      <w:r>
        <w:rPr>
          <w:spacing w:val="-6"/>
        </w:rPr>
        <w:t xml:space="preserve"> </w:t>
      </w:r>
      <w:r>
        <w:t>Public</w:t>
      </w:r>
      <w:r>
        <w:rPr>
          <w:spacing w:val="-1"/>
        </w:rPr>
        <w:t xml:space="preserve"> </w:t>
      </w:r>
      <w:r>
        <w:t>Body.</w:t>
      </w:r>
    </w:p>
    <w:p w:rsidR="00EF365D" w:rsidRDefault="00EF365D" w:rsidP="00EF365D">
      <w:pPr>
        <w:pStyle w:val="BodyText"/>
        <w:numPr>
          <w:ilvl w:val="0"/>
          <w:numId w:val="44"/>
        </w:numPr>
        <w:tabs>
          <w:tab w:val="left" w:pos="4058"/>
        </w:tabs>
        <w:spacing w:before="120" w:after="120"/>
        <w:rPr>
          <w:u w:val="single"/>
          <w:lang w:val="en-MU"/>
        </w:rPr>
      </w:pPr>
      <w:r>
        <w:rPr>
          <w:lang w:val="en-MU"/>
        </w:rPr>
        <w:t>I</w:t>
      </w:r>
      <w:r>
        <w:t>/We undertake, if invited to do so by you, and at our own cost, to attend a clarification</w:t>
      </w:r>
      <w:r>
        <w:rPr>
          <w:spacing w:val="1"/>
        </w:rPr>
        <w:t xml:space="preserve"> </w:t>
      </w:r>
      <w:r>
        <w:t>meeting</w:t>
      </w:r>
      <w:r>
        <w:rPr>
          <w:spacing w:val="-1"/>
        </w:rPr>
        <w:t xml:space="preserve"> </w:t>
      </w:r>
      <w:r>
        <w:t>at a</w:t>
      </w:r>
      <w:r>
        <w:rPr>
          <w:spacing w:val="-6"/>
        </w:rPr>
        <w:t xml:space="preserve"> </w:t>
      </w:r>
      <w:r>
        <w:t>place</w:t>
      </w:r>
      <w:r>
        <w:rPr>
          <w:spacing w:val="-1"/>
        </w:rPr>
        <w:t xml:space="preserve"> </w:t>
      </w:r>
      <w:r>
        <w:t>of your</w:t>
      </w:r>
      <w:r>
        <w:rPr>
          <w:spacing w:val="1"/>
        </w:rPr>
        <w:t xml:space="preserve"> </w:t>
      </w:r>
      <w:r>
        <w:t>choice,</w:t>
      </w:r>
      <w:r>
        <w:rPr>
          <w:spacing w:val="-3"/>
        </w:rPr>
        <w:t xml:space="preserve"> </w:t>
      </w:r>
      <w:r>
        <w:t>for</w:t>
      </w:r>
      <w:r>
        <w:rPr>
          <w:spacing w:val="-3"/>
        </w:rPr>
        <w:t xml:space="preserve"> </w:t>
      </w:r>
      <w:r>
        <w:t>the</w:t>
      </w:r>
      <w:r>
        <w:rPr>
          <w:spacing w:val="-2"/>
        </w:rPr>
        <w:t xml:space="preserve"> </w:t>
      </w:r>
      <w:r>
        <w:t>purpose</w:t>
      </w:r>
      <w:r>
        <w:rPr>
          <w:spacing w:val="-6"/>
        </w:rPr>
        <w:t xml:space="preserve"> </w:t>
      </w:r>
      <w:r>
        <w:t>of</w:t>
      </w:r>
      <w:r>
        <w:rPr>
          <w:spacing w:val="1"/>
        </w:rPr>
        <w:t xml:space="preserve"> </w:t>
      </w:r>
      <w:r>
        <w:t>reviewing</w:t>
      </w:r>
      <w:r>
        <w:rPr>
          <w:spacing w:val="-5"/>
        </w:rPr>
        <w:t xml:space="preserve"> </w:t>
      </w:r>
      <w:r>
        <w:t>our</w:t>
      </w:r>
      <w:r>
        <w:rPr>
          <w:spacing w:val="-4"/>
        </w:rPr>
        <w:t xml:space="preserve"> </w:t>
      </w:r>
      <w:r>
        <w:t>Technical</w:t>
      </w:r>
      <w:r>
        <w:rPr>
          <w:spacing w:val="-1"/>
        </w:rPr>
        <w:t xml:space="preserve"> </w:t>
      </w:r>
      <w:r>
        <w:t>Proposal</w:t>
      </w:r>
      <w:r>
        <w:rPr>
          <w:spacing w:val="-3"/>
        </w:rPr>
        <w:t xml:space="preserve"> </w:t>
      </w:r>
      <w:r>
        <w:t>and</w:t>
      </w:r>
      <w:r>
        <w:rPr>
          <w:spacing w:val="-57"/>
        </w:rPr>
        <w:t xml:space="preserve"> </w:t>
      </w:r>
      <w:r>
        <w:t>duly</w:t>
      </w:r>
      <w:r>
        <w:rPr>
          <w:spacing w:val="-4"/>
        </w:rPr>
        <w:t xml:space="preserve"> </w:t>
      </w:r>
      <w:r>
        <w:t>noting</w:t>
      </w:r>
      <w:r>
        <w:rPr>
          <w:spacing w:val="-4"/>
        </w:rPr>
        <w:t xml:space="preserve"> </w:t>
      </w:r>
      <w:r>
        <w:t>all</w:t>
      </w:r>
      <w:r>
        <w:rPr>
          <w:spacing w:val="-3"/>
        </w:rPr>
        <w:t xml:space="preserve"> </w:t>
      </w:r>
      <w:r>
        <w:t>amendments</w:t>
      </w:r>
      <w:r>
        <w:rPr>
          <w:spacing w:val="-5"/>
        </w:rPr>
        <w:t xml:space="preserve"> </w:t>
      </w:r>
      <w:r>
        <w:t>and</w:t>
      </w:r>
      <w:r>
        <w:rPr>
          <w:spacing w:val="-4"/>
        </w:rPr>
        <w:t xml:space="preserve"> </w:t>
      </w:r>
      <w:r>
        <w:t>additions</w:t>
      </w:r>
      <w:r>
        <w:rPr>
          <w:spacing w:val="-6"/>
        </w:rPr>
        <w:t xml:space="preserve"> </w:t>
      </w:r>
      <w:r>
        <w:t>thereto,</w:t>
      </w:r>
      <w:r>
        <w:rPr>
          <w:spacing w:val="-6"/>
        </w:rPr>
        <w:t xml:space="preserve"> </w:t>
      </w:r>
      <w:r>
        <w:t>and</w:t>
      </w:r>
      <w:r>
        <w:rPr>
          <w:spacing w:val="-4"/>
        </w:rPr>
        <w:t xml:space="preserve"> </w:t>
      </w:r>
      <w:r>
        <w:t>noting</w:t>
      </w:r>
      <w:r>
        <w:rPr>
          <w:spacing w:val="-4"/>
        </w:rPr>
        <w:t xml:space="preserve"> </w:t>
      </w:r>
      <w:r>
        <w:t>omissions</w:t>
      </w:r>
      <w:r>
        <w:rPr>
          <w:spacing w:val="-6"/>
        </w:rPr>
        <w:t xml:space="preserve"> </w:t>
      </w:r>
      <w:r>
        <w:t>therefrom</w:t>
      </w:r>
      <w:r>
        <w:rPr>
          <w:spacing w:val="-3"/>
        </w:rPr>
        <w:t xml:space="preserve"> </w:t>
      </w:r>
      <w:r>
        <w:t>that</w:t>
      </w:r>
      <w:r>
        <w:rPr>
          <w:spacing w:val="-4"/>
        </w:rPr>
        <w:t xml:space="preserve"> </w:t>
      </w:r>
      <w:r>
        <w:t>you</w:t>
      </w:r>
      <w:r>
        <w:rPr>
          <w:spacing w:val="-58"/>
        </w:rPr>
        <w:t xml:space="preserve"> </w:t>
      </w:r>
      <w:r>
        <w:t>may</w:t>
      </w:r>
      <w:r>
        <w:rPr>
          <w:spacing w:val="1"/>
        </w:rPr>
        <w:t xml:space="preserve"> </w:t>
      </w:r>
      <w:r>
        <w:t>require.</w:t>
      </w:r>
    </w:p>
    <w:p w:rsidR="00566F14" w:rsidRDefault="001143B0" w:rsidP="00EF365D">
      <w:pPr>
        <w:pStyle w:val="ListParagraph"/>
        <w:numPr>
          <w:ilvl w:val="0"/>
          <w:numId w:val="44"/>
        </w:numPr>
        <w:tabs>
          <w:tab w:val="left" w:pos="476"/>
        </w:tabs>
        <w:spacing w:before="120" w:after="120"/>
        <w:ind w:right="483"/>
        <w:rPr>
          <w:sz w:val="24"/>
        </w:rPr>
      </w:pPr>
      <w:r>
        <w:rPr>
          <w:sz w:val="24"/>
        </w:rPr>
        <w:t>I/We further undertake, upon receiving of your written invitation, to proceed with the</w:t>
      </w:r>
      <w:r>
        <w:rPr>
          <w:spacing w:val="1"/>
          <w:sz w:val="24"/>
        </w:rPr>
        <w:t xml:space="preserve"> </w:t>
      </w:r>
      <w:r>
        <w:rPr>
          <w:sz w:val="24"/>
        </w:rPr>
        <w:t>preparation</w:t>
      </w:r>
      <w:r>
        <w:rPr>
          <w:spacing w:val="-10"/>
          <w:sz w:val="24"/>
        </w:rPr>
        <w:t xml:space="preserve"> </w:t>
      </w:r>
      <w:r>
        <w:rPr>
          <w:sz w:val="24"/>
        </w:rPr>
        <w:t>of</w:t>
      </w:r>
      <w:r>
        <w:rPr>
          <w:spacing w:val="-7"/>
          <w:sz w:val="24"/>
        </w:rPr>
        <w:t xml:space="preserve"> </w:t>
      </w:r>
      <w:r>
        <w:rPr>
          <w:sz w:val="24"/>
        </w:rPr>
        <w:t>our</w:t>
      </w:r>
      <w:r>
        <w:rPr>
          <w:spacing w:val="-7"/>
          <w:sz w:val="24"/>
        </w:rPr>
        <w:t xml:space="preserve"> </w:t>
      </w:r>
      <w:r>
        <w:rPr>
          <w:sz w:val="24"/>
        </w:rPr>
        <w:t>Second</w:t>
      </w:r>
      <w:r>
        <w:rPr>
          <w:spacing w:val="-9"/>
          <w:sz w:val="24"/>
        </w:rPr>
        <w:t xml:space="preserve"> </w:t>
      </w:r>
      <w:r>
        <w:rPr>
          <w:sz w:val="24"/>
        </w:rPr>
        <w:t>Stage</w:t>
      </w:r>
      <w:r>
        <w:rPr>
          <w:spacing w:val="-11"/>
          <w:sz w:val="24"/>
        </w:rPr>
        <w:t xml:space="preserve"> </w:t>
      </w:r>
      <w:r>
        <w:rPr>
          <w:sz w:val="24"/>
        </w:rPr>
        <w:t>Bid,</w:t>
      </w:r>
      <w:r>
        <w:rPr>
          <w:spacing w:val="-11"/>
          <w:sz w:val="24"/>
        </w:rPr>
        <w:t xml:space="preserve"> </w:t>
      </w:r>
      <w:r>
        <w:rPr>
          <w:sz w:val="24"/>
        </w:rPr>
        <w:t>rectifying</w:t>
      </w:r>
      <w:r>
        <w:rPr>
          <w:spacing w:val="-8"/>
          <w:sz w:val="24"/>
        </w:rPr>
        <w:t xml:space="preserve"> </w:t>
      </w:r>
      <w:r>
        <w:rPr>
          <w:sz w:val="24"/>
        </w:rPr>
        <w:t>our</w:t>
      </w:r>
      <w:r>
        <w:rPr>
          <w:spacing w:val="-12"/>
          <w:sz w:val="24"/>
        </w:rPr>
        <w:t xml:space="preserve"> </w:t>
      </w:r>
      <w:r>
        <w:rPr>
          <w:sz w:val="24"/>
        </w:rPr>
        <w:t>Technical</w:t>
      </w:r>
      <w:r>
        <w:rPr>
          <w:spacing w:val="-8"/>
          <w:sz w:val="24"/>
        </w:rPr>
        <w:t xml:space="preserve"> </w:t>
      </w:r>
      <w:r>
        <w:rPr>
          <w:sz w:val="24"/>
        </w:rPr>
        <w:t>Proposal</w:t>
      </w:r>
      <w:r>
        <w:rPr>
          <w:spacing w:val="-9"/>
          <w:sz w:val="24"/>
        </w:rPr>
        <w:t xml:space="preserve"> </w:t>
      </w:r>
      <w:r>
        <w:rPr>
          <w:sz w:val="24"/>
        </w:rPr>
        <w:t>in</w:t>
      </w:r>
      <w:r>
        <w:rPr>
          <w:spacing w:val="-8"/>
          <w:sz w:val="24"/>
        </w:rPr>
        <w:t xml:space="preserve"> </w:t>
      </w:r>
      <w:r>
        <w:rPr>
          <w:sz w:val="24"/>
        </w:rPr>
        <w:t>accordance</w:t>
      </w:r>
      <w:r>
        <w:rPr>
          <w:spacing w:val="-10"/>
          <w:sz w:val="24"/>
        </w:rPr>
        <w:t xml:space="preserve"> </w:t>
      </w:r>
      <w:r>
        <w:rPr>
          <w:sz w:val="24"/>
        </w:rPr>
        <w:t>with</w:t>
      </w:r>
      <w:r>
        <w:rPr>
          <w:spacing w:val="-58"/>
          <w:sz w:val="24"/>
        </w:rPr>
        <w:t xml:space="preserve"> </w:t>
      </w:r>
      <w:r>
        <w:rPr>
          <w:sz w:val="24"/>
        </w:rPr>
        <w:t>the requirements from the clarification meeting, and submitting our proposal with the</w:t>
      </w:r>
      <w:r>
        <w:rPr>
          <w:spacing w:val="1"/>
          <w:sz w:val="24"/>
        </w:rPr>
        <w:t xml:space="preserve"> </w:t>
      </w:r>
      <w:r>
        <w:rPr>
          <w:sz w:val="24"/>
        </w:rPr>
        <w:t>supplementary to</w:t>
      </w:r>
      <w:r>
        <w:rPr>
          <w:spacing w:val="1"/>
          <w:sz w:val="24"/>
        </w:rPr>
        <w:t xml:space="preserve"> </w:t>
      </w:r>
      <w:r>
        <w:rPr>
          <w:sz w:val="24"/>
        </w:rPr>
        <w:t>our</w:t>
      </w:r>
      <w:r>
        <w:rPr>
          <w:spacing w:val="-2"/>
          <w:sz w:val="24"/>
        </w:rPr>
        <w:t xml:space="preserve"> </w:t>
      </w:r>
      <w:r>
        <w:rPr>
          <w:sz w:val="24"/>
        </w:rPr>
        <w:t>Financial</w:t>
      </w:r>
      <w:r>
        <w:rPr>
          <w:spacing w:val="1"/>
          <w:sz w:val="24"/>
        </w:rPr>
        <w:t xml:space="preserve"> </w:t>
      </w:r>
      <w:r>
        <w:rPr>
          <w:sz w:val="24"/>
        </w:rPr>
        <w:t>Proposal</w:t>
      </w:r>
      <w:r>
        <w:rPr>
          <w:spacing w:val="1"/>
          <w:sz w:val="24"/>
        </w:rPr>
        <w:t xml:space="preserve"> </w:t>
      </w:r>
      <w:r>
        <w:rPr>
          <w:sz w:val="24"/>
        </w:rPr>
        <w:t>for</w:t>
      </w:r>
      <w:r>
        <w:rPr>
          <w:spacing w:val="-2"/>
          <w:sz w:val="24"/>
        </w:rPr>
        <w:t xml:space="preserve"> </w:t>
      </w:r>
      <w:r>
        <w:rPr>
          <w:sz w:val="24"/>
        </w:rPr>
        <w:t>making</w:t>
      </w:r>
      <w:r>
        <w:rPr>
          <w:spacing w:val="1"/>
          <w:sz w:val="24"/>
        </w:rPr>
        <w:t xml:space="preserve"> </w:t>
      </w:r>
      <w:r>
        <w:rPr>
          <w:sz w:val="24"/>
        </w:rPr>
        <w:t>good</w:t>
      </w:r>
      <w:r>
        <w:rPr>
          <w:spacing w:val="1"/>
          <w:sz w:val="24"/>
        </w:rPr>
        <w:t xml:space="preserve"> </w:t>
      </w:r>
      <w:r>
        <w:rPr>
          <w:sz w:val="24"/>
        </w:rPr>
        <w:t>our</w:t>
      </w:r>
      <w:r>
        <w:rPr>
          <w:spacing w:val="-2"/>
          <w:sz w:val="24"/>
        </w:rPr>
        <w:t xml:space="preserve"> </w:t>
      </w:r>
      <w:r>
        <w:rPr>
          <w:sz w:val="24"/>
        </w:rPr>
        <w:t>Technical</w:t>
      </w:r>
      <w:r>
        <w:rPr>
          <w:spacing w:val="-3"/>
          <w:sz w:val="24"/>
        </w:rPr>
        <w:t xml:space="preserve"> </w:t>
      </w:r>
      <w:r>
        <w:rPr>
          <w:sz w:val="24"/>
        </w:rPr>
        <w:t>Proposal.</w:t>
      </w:r>
    </w:p>
    <w:p w:rsidR="00566F14" w:rsidRDefault="001143B0" w:rsidP="00EF365D">
      <w:pPr>
        <w:pStyle w:val="ListParagraph"/>
        <w:numPr>
          <w:ilvl w:val="0"/>
          <w:numId w:val="44"/>
        </w:numPr>
        <w:tabs>
          <w:tab w:val="left" w:pos="389"/>
        </w:tabs>
        <w:spacing w:before="120" w:after="120"/>
        <w:ind w:right="476"/>
        <w:rPr>
          <w:sz w:val="24"/>
        </w:rPr>
      </w:pPr>
      <w:r>
        <w:rPr>
          <w:sz w:val="24"/>
        </w:rPr>
        <w:t>I am/We are also forwarding along with this proposal our comments/suggestion on the</w:t>
      </w:r>
      <w:r>
        <w:rPr>
          <w:spacing w:val="1"/>
          <w:sz w:val="24"/>
        </w:rPr>
        <w:t xml:space="preserve"> </w:t>
      </w:r>
      <w:r>
        <w:rPr>
          <w:sz w:val="24"/>
        </w:rPr>
        <w:t>Lease</w:t>
      </w:r>
      <w:r>
        <w:rPr>
          <w:spacing w:val="-11"/>
          <w:sz w:val="24"/>
        </w:rPr>
        <w:t xml:space="preserve"> </w:t>
      </w:r>
      <w:r>
        <w:rPr>
          <w:sz w:val="24"/>
        </w:rPr>
        <w:t>Agreement</w:t>
      </w:r>
      <w:r>
        <w:rPr>
          <w:spacing w:val="-9"/>
          <w:sz w:val="24"/>
        </w:rPr>
        <w:t xml:space="preserve"> </w:t>
      </w:r>
      <w:r>
        <w:rPr>
          <w:sz w:val="24"/>
        </w:rPr>
        <w:t>attached</w:t>
      </w:r>
      <w:r>
        <w:rPr>
          <w:spacing w:val="-10"/>
          <w:sz w:val="24"/>
        </w:rPr>
        <w:t xml:space="preserve"> </w:t>
      </w:r>
      <w:r>
        <w:rPr>
          <w:sz w:val="24"/>
        </w:rPr>
        <w:t>with</w:t>
      </w:r>
      <w:r>
        <w:rPr>
          <w:spacing w:val="-14"/>
          <w:sz w:val="24"/>
        </w:rPr>
        <w:t xml:space="preserve"> </w:t>
      </w:r>
      <w:r>
        <w:rPr>
          <w:sz w:val="24"/>
        </w:rPr>
        <w:t>the</w:t>
      </w:r>
      <w:r>
        <w:rPr>
          <w:spacing w:val="-14"/>
          <w:sz w:val="24"/>
        </w:rPr>
        <w:t xml:space="preserve"> </w:t>
      </w:r>
      <w:r>
        <w:rPr>
          <w:sz w:val="24"/>
        </w:rPr>
        <w:t>bid</w:t>
      </w:r>
      <w:r>
        <w:rPr>
          <w:spacing w:val="-14"/>
          <w:sz w:val="24"/>
        </w:rPr>
        <w:t xml:space="preserve"> </w:t>
      </w:r>
      <w:r>
        <w:rPr>
          <w:sz w:val="24"/>
        </w:rPr>
        <w:t>document.</w:t>
      </w:r>
      <w:r>
        <w:rPr>
          <w:spacing w:val="-12"/>
          <w:sz w:val="24"/>
        </w:rPr>
        <w:t xml:space="preserve"> </w:t>
      </w:r>
      <w:r>
        <w:rPr>
          <w:sz w:val="24"/>
        </w:rPr>
        <w:t>I/We</w:t>
      </w:r>
      <w:r>
        <w:rPr>
          <w:spacing w:val="-11"/>
          <w:sz w:val="24"/>
        </w:rPr>
        <w:t xml:space="preserve"> </w:t>
      </w:r>
      <w:r>
        <w:rPr>
          <w:sz w:val="24"/>
        </w:rPr>
        <w:t>understand</w:t>
      </w:r>
      <w:r>
        <w:rPr>
          <w:spacing w:val="-10"/>
          <w:sz w:val="24"/>
        </w:rPr>
        <w:t xml:space="preserve"> </w:t>
      </w:r>
      <w:r>
        <w:rPr>
          <w:sz w:val="24"/>
        </w:rPr>
        <w:t>that</w:t>
      </w:r>
      <w:r>
        <w:rPr>
          <w:spacing w:val="-14"/>
          <w:sz w:val="24"/>
        </w:rPr>
        <w:t xml:space="preserve"> </w:t>
      </w:r>
      <w:r>
        <w:rPr>
          <w:sz w:val="24"/>
        </w:rPr>
        <w:t>the</w:t>
      </w:r>
      <w:r>
        <w:rPr>
          <w:spacing w:val="-15"/>
          <w:sz w:val="24"/>
        </w:rPr>
        <w:t xml:space="preserve"> </w:t>
      </w:r>
      <w:r>
        <w:rPr>
          <w:sz w:val="24"/>
        </w:rPr>
        <w:t>lease</w:t>
      </w:r>
      <w:r>
        <w:rPr>
          <w:spacing w:val="-11"/>
          <w:sz w:val="24"/>
        </w:rPr>
        <w:t xml:space="preserve"> </w:t>
      </w:r>
      <w:r>
        <w:rPr>
          <w:sz w:val="24"/>
        </w:rPr>
        <w:t>agreement</w:t>
      </w:r>
      <w:r>
        <w:rPr>
          <w:spacing w:val="-58"/>
          <w:sz w:val="24"/>
        </w:rPr>
        <w:t xml:space="preserve"> </w:t>
      </w:r>
      <w:r>
        <w:rPr>
          <w:sz w:val="24"/>
        </w:rPr>
        <w:t>shall be</w:t>
      </w:r>
      <w:r>
        <w:rPr>
          <w:spacing w:val="1"/>
          <w:sz w:val="24"/>
        </w:rPr>
        <w:t xml:space="preserve"> </w:t>
      </w:r>
      <w:proofErr w:type="spellStart"/>
      <w:r>
        <w:rPr>
          <w:sz w:val="24"/>
        </w:rPr>
        <w:t>finalised</w:t>
      </w:r>
      <w:proofErr w:type="spellEnd"/>
      <w:r>
        <w:rPr>
          <w:spacing w:val="1"/>
          <w:sz w:val="24"/>
        </w:rPr>
        <w:t xml:space="preserve"> </w:t>
      </w:r>
      <w:r>
        <w:rPr>
          <w:sz w:val="24"/>
        </w:rPr>
        <w:t>after</w:t>
      </w:r>
      <w:r>
        <w:rPr>
          <w:spacing w:val="-3"/>
          <w:sz w:val="24"/>
        </w:rPr>
        <w:t xml:space="preserve"> </w:t>
      </w:r>
      <w:r>
        <w:rPr>
          <w:sz w:val="24"/>
        </w:rPr>
        <w:t>discussion</w:t>
      </w:r>
      <w:r>
        <w:rPr>
          <w:spacing w:val="1"/>
          <w:sz w:val="24"/>
        </w:rPr>
        <w:t xml:space="preserve"> </w:t>
      </w:r>
      <w:r>
        <w:rPr>
          <w:sz w:val="24"/>
        </w:rPr>
        <w:t>in</w:t>
      </w:r>
      <w:r>
        <w:rPr>
          <w:spacing w:val="1"/>
          <w:sz w:val="24"/>
        </w:rPr>
        <w:t xml:space="preserve"> </w:t>
      </w:r>
      <w:r>
        <w:rPr>
          <w:sz w:val="24"/>
        </w:rPr>
        <w:t>case our</w:t>
      </w:r>
      <w:r>
        <w:rPr>
          <w:spacing w:val="1"/>
          <w:sz w:val="24"/>
        </w:rPr>
        <w:t xml:space="preserve"> </w:t>
      </w:r>
      <w:r>
        <w:rPr>
          <w:sz w:val="24"/>
        </w:rPr>
        <w:t>proposal</w:t>
      </w:r>
      <w:r>
        <w:rPr>
          <w:spacing w:val="1"/>
          <w:sz w:val="24"/>
        </w:rPr>
        <w:t xml:space="preserve"> </w:t>
      </w:r>
      <w:r>
        <w:rPr>
          <w:sz w:val="24"/>
        </w:rPr>
        <w:t>is</w:t>
      </w:r>
      <w:r>
        <w:rPr>
          <w:spacing w:val="-1"/>
          <w:sz w:val="24"/>
        </w:rPr>
        <w:t xml:space="preserve"> </w:t>
      </w:r>
      <w:r>
        <w:rPr>
          <w:sz w:val="24"/>
        </w:rPr>
        <w:t>selected for</w:t>
      </w:r>
      <w:r>
        <w:rPr>
          <w:spacing w:val="2"/>
          <w:sz w:val="24"/>
        </w:rPr>
        <w:t xml:space="preserve"> </w:t>
      </w:r>
      <w:r>
        <w:rPr>
          <w:sz w:val="24"/>
        </w:rPr>
        <w:t>your</w:t>
      </w:r>
      <w:r>
        <w:rPr>
          <w:spacing w:val="-2"/>
          <w:sz w:val="24"/>
        </w:rPr>
        <w:t xml:space="preserve"> </w:t>
      </w:r>
      <w:r>
        <w:rPr>
          <w:sz w:val="24"/>
        </w:rPr>
        <w:t>need.</w:t>
      </w:r>
    </w:p>
    <w:p w:rsidR="00566F14" w:rsidRDefault="001143B0" w:rsidP="00EF365D">
      <w:pPr>
        <w:pStyle w:val="ListParagraph"/>
        <w:numPr>
          <w:ilvl w:val="0"/>
          <w:numId w:val="44"/>
        </w:numPr>
        <w:tabs>
          <w:tab w:val="left" w:pos="389"/>
        </w:tabs>
        <w:spacing w:before="120" w:after="120"/>
        <w:ind w:right="481"/>
        <w:rPr>
          <w:sz w:val="24"/>
        </w:rPr>
      </w:pPr>
      <w:r>
        <w:rPr>
          <w:sz w:val="24"/>
        </w:rPr>
        <w:t>I/We confirm that I am/we are eligible to participate in this bidding exercise and meet the</w:t>
      </w:r>
      <w:r>
        <w:rPr>
          <w:spacing w:val="1"/>
          <w:sz w:val="24"/>
        </w:rPr>
        <w:t xml:space="preserve"> </w:t>
      </w:r>
      <w:r>
        <w:rPr>
          <w:sz w:val="24"/>
        </w:rPr>
        <w:t>eligibility</w:t>
      </w:r>
      <w:r>
        <w:rPr>
          <w:spacing w:val="1"/>
          <w:sz w:val="24"/>
        </w:rPr>
        <w:t xml:space="preserve"> </w:t>
      </w:r>
      <w:r>
        <w:rPr>
          <w:sz w:val="24"/>
        </w:rPr>
        <w:t>criteria</w:t>
      </w:r>
      <w:r>
        <w:rPr>
          <w:spacing w:val="1"/>
          <w:sz w:val="24"/>
        </w:rPr>
        <w:t xml:space="preserve"> </w:t>
      </w:r>
      <w:r>
        <w:rPr>
          <w:sz w:val="24"/>
        </w:rPr>
        <w:t>specified</w:t>
      </w:r>
      <w:r>
        <w:rPr>
          <w:spacing w:val="1"/>
          <w:sz w:val="24"/>
        </w:rPr>
        <w:t xml:space="preserve"> </w:t>
      </w:r>
      <w:r>
        <w:rPr>
          <w:sz w:val="24"/>
        </w:rPr>
        <w:t>in</w:t>
      </w:r>
      <w:r>
        <w:rPr>
          <w:spacing w:val="2"/>
          <w:sz w:val="24"/>
        </w:rPr>
        <w:t xml:space="preserve"> </w:t>
      </w:r>
      <w:r>
        <w:rPr>
          <w:sz w:val="24"/>
        </w:rPr>
        <w:t>ITB …………...</w:t>
      </w:r>
    </w:p>
    <w:p w:rsidR="00566F14" w:rsidRDefault="001143B0" w:rsidP="00EF365D">
      <w:pPr>
        <w:pStyle w:val="ListParagraph"/>
        <w:numPr>
          <w:ilvl w:val="0"/>
          <w:numId w:val="44"/>
        </w:numPr>
        <w:tabs>
          <w:tab w:val="left" w:pos="389"/>
        </w:tabs>
        <w:spacing w:before="120" w:after="120"/>
        <w:ind w:right="473"/>
        <w:rPr>
          <w:sz w:val="24"/>
        </w:rPr>
      </w:pPr>
      <w:r>
        <w:rPr>
          <w:sz w:val="24"/>
        </w:rPr>
        <w:t>This bid shall remain valid for a period of 120 days as from the deadline set for the</w:t>
      </w:r>
      <w:r>
        <w:rPr>
          <w:spacing w:val="1"/>
          <w:sz w:val="24"/>
        </w:rPr>
        <w:t xml:space="preserve"> </w:t>
      </w:r>
      <w:r>
        <w:rPr>
          <w:sz w:val="24"/>
        </w:rPr>
        <w:t>submission</w:t>
      </w:r>
      <w:r>
        <w:rPr>
          <w:spacing w:val="1"/>
          <w:sz w:val="24"/>
        </w:rPr>
        <w:t xml:space="preserve"> </w:t>
      </w:r>
      <w:r>
        <w:rPr>
          <w:sz w:val="24"/>
        </w:rPr>
        <w:t>of</w:t>
      </w:r>
      <w:r>
        <w:rPr>
          <w:spacing w:val="3"/>
          <w:sz w:val="24"/>
        </w:rPr>
        <w:t xml:space="preserve"> </w:t>
      </w:r>
      <w:r>
        <w:rPr>
          <w:sz w:val="24"/>
        </w:rPr>
        <w:t>bids.</w:t>
      </w:r>
    </w:p>
    <w:p w:rsidR="00566F14" w:rsidRDefault="001143B0" w:rsidP="00EF365D">
      <w:pPr>
        <w:pStyle w:val="ListParagraph"/>
        <w:numPr>
          <w:ilvl w:val="0"/>
          <w:numId w:val="44"/>
        </w:numPr>
        <w:tabs>
          <w:tab w:val="left" w:pos="389"/>
        </w:tabs>
        <w:spacing w:before="120" w:after="120"/>
        <w:ind w:right="985"/>
        <w:rPr>
          <w:sz w:val="24"/>
        </w:rPr>
      </w:pPr>
      <w:r>
        <w:rPr>
          <w:sz w:val="24"/>
        </w:rPr>
        <w:lastRenderedPageBreak/>
        <w:t>We undertake to abide by the Conduct for Bidders and Contractors as provided under</w:t>
      </w:r>
      <w:r>
        <w:rPr>
          <w:spacing w:val="-58"/>
          <w:sz w:val="24"/>
        </w:rPr>
        <w:t xml:space="preserve"> </w:t>
      </w:r>
      <w:r>
        <w:rPr>
          <w:sz w:val="24"/>
        </w:rPr>
        <w:t>section 52 of Public Procurement Act 2006 during the procurement process and the</w:t>
      </w:r>
      <w:r>
        <w:rPr>
          <w:spacing w:val="1"/>
          <w:sz w:val="24"/>
        </w:rPr>
        <w:t xml:space="preserve"> </w:t>
      </w:r>
      <w:r>
        <w:rPr>
          <w:sz w:val="24"/>
        </w:rPr>
        <w:t>execution</w:t>
      </w:r>
      <w:r>
        <w:rPr>
          <w:spacing w:val="1"/>
          <w:sz w:val="24"/>
        </w:rPr>
        <w:t xml:space="preserve"> </w:t>
      </w:r>
      <w:r>
        <w:rPr>
          <w:sz w:val="24"/>
        </w:rPr>
        <w:t>of</w:t>
      </w:r>
      <w:r>
        <w:rPr>
          <w:spacing w:val="3"/>
          <w:sz w:val="24"/>
        </w:rPr>
        <w:t xml:space="preserve"> </w:t>
      </w:r>
      <w:r>
        <w:rPr>
          <w:sz w:val="24"/>
        </w:rPr>
        <w:t>any</w:t>
      </w:r>
      <w:r>
        <w:rPr>
          <w:spacing w:val="-3"/>
          <w:sz w:val="24"/>
        </w:rPr>
        <w:t xml:space="preserve"> </w:t>
      </w:r>
      <w:r>
        <w:rPr>
          <w:sz w:val="24"/>
        </w:rPr>
        <w:t>resulting</w:t>
      </w:r>
      <w:r>
        <w:rPr>
          <w:spacing w:val="2"/>
          <w:sz w:val="24"/>
        </w:rPr>
        <w:t xml:space="preserve"> </w:t>
      </w:r>
      <w:r>
        <w:rPr>
          <w:sz w:val="24"/>
        </w:rPr>
        <w:t>contract.</w:t>
      </w:r>
    </w:p>
    <w:p w:rsidR="00566F14" w:rsidRDefault="00566F14" w:rsidP="00EF365D">
      <w:pPr>
        <w:pStyle w:val="BodyText"/>
        <w:spacing w:before="120" w:after="120"/>
        <w:rPr>
          <w:sz w:val="23"/>
        </w:rPr>
      </w:pPr>
    </w:p>
    <w:p w:rsidR="00EF365D" w:rsidRDefault="001143B0" w:rsidP="00EF365D">
      <w:pPr>
        <w:pStyle w:val="BodyText"/>
        <w:tabs>
          <w:tab w:val="left" w:pos="3241"/>
          <w:tab w:val="left" w:pos="7551"/>
        </w:tabs>
        <w:spacing w:before="120" w:after="120"/>
        <w:ind w:left="206" w:right="1980"/>
        <w:jc w:val="both"/>
      </w:pPr>
      <w:r>
        <w:t>Signature of</w:t>
      </w:r>
      <w:r>
        <w:rPr>
          <w:spacing w:val="-2"/>
        </w:rPr>
        <w:t xml:space="preserve"> </w:t>
      </w:r>
      <w:r>
        <w:t>Bidder</w:t>
      </w:r>
      <w:r>
        <w:rPr>
          <w:u w:val="single"/>
        </w:rPr>
        <w:t xml:space="preserve"> </w:t>
      </w:r>
      <w:r>
        <w:rPr>
          <w:u w:val="single"/>
        </w:rPr>
        <w:tab/>
      </w:r>
      <w:r>
        <w:rPr>
          <w:u w:val="single"/>
        </w:rPr>
        <w:tab/>
      </w:r>
      <w:r>
        <w:t xml:space="preserve"> </w:t>
      </w:r>
    </w:p>
    <w:p w:rsidR="00EF365D" w:rsidRDefault="001143B0" w:rsidP="00EF365D">
      <w:pPr>
        <w:pStyle w:val="BodyText"/>
        <w:tabs>
          <w:tab w:val="left" w:pos="3241"/>
          <w:tab w:val="left" w:pos="7551"/>
        </w:tabs>
        <w:spacing w:before="120" w:after="120"/>
        <w:ind w:left="206" w:right="1980"/>
        <w:jc w:val="both"/>
      </w:pPr>
      <w:r>
        <w:t>Position</w:t>
      </w:r>
      <w:r>
        <w:rPr>
          <w:spacing w:val="-1"/>
        </w:rPr>
        <w:t xml:space="preserve"> </w:t>
      </w:r>
      <w:r>
        <w:t>in Company</w:t>
      </w:r>
      <w:r>
        <w:rPr>
          <w:spacing w:val="54"/>
        </w:rPr>
        <w:t xml:space="preserve"> </w:t>
      </w:r>
      <w:r>
        <w:t>(if applicable)</w:t>
      </w:r>
      <w:r>
        <w:rPr>
          <w:u w:val="single"/>
        </w:rPr>
        <w:t xml:space="preserve"> </w:t>
      </w:r>
      <w:r>
        <w:rPr>
          <w:u w:val="single"/>
        </w:rPr>
        <w:tab/>
      </w:r>
      <w:r>
        <w:rPr>
          <w:w w:val="48"/>
          <w:u w:val="single"/>
        </w:rPr>
        <w:t xml:space="preserve"> </w:t>
      </w:r>
      <w:r>
        <w:t xml:space="preserve"> </w:t>
      </w:r>
    </w:p>
    <w:p w:rsidR="00566F14" w:rsidRDefault="001143B0" w:rsidP="00EF365D">
      <w:pPr>
        <w:pStyle w:val="BodyText"/>
        <w:tabs>
          <w:tab w:val="left" w:pos="3241"/>
          <w:tab w:val="left" w:pos="7551"/>
        </w:tabs>
        <w:spacing w:before="120" w:after="120"/>
        <w:ind w:left="206" w:right="1980"/>
        <w:jc w:val="both"/>
      </w:pPr>
      <w:r>
        <w:t>Date:</w:t>
      </w:r>
      <w:r>
        <w:rPr>
          <w:spacing w:val="2"/>
        </w:rPr>
        <w:t xml:space="preserve"> </w:t>
      </w:r>
      <w:r>
        <w:rPr>
          <w:u w:val="single"/>
        </w:rPr>
        <w:t xml:space="preserve"> </w:t>
      </w:r>
      <w:r>
        <w:rPr>
          <w:u w:val="single"/>
        </w:rPr>
        <w:tab/>
      </w:r>
    </w:p>
    <w:p w:rsidR="00566F14" w:rsidRDefault="00566F14">
      <w:pPr>
        <w:spacing w:line="242" w:lineRule="auto"/>
        <w:jc w:val="both"/>
        <w:sectPr w:rsidR="00566F14">
          <w:footerReference w:type="default" r:id="rId17"/>
          <w:pgSz w:w="12240" w:h="15840"/>
          <w:pgMar w:top="1380" w:right="1320" w:bottom="1120" w:left="1340" w:header="0" w:footer="925" w:gutter="0"/>
          <w:cols w:space="720"/>
        </w:sectPr>
      </w:pPr>
    </w:p>
    <w:p w:rsidR="00566F14" w:rsidRDefault="001143B0">
      <w:pPr>
        <w:pStyle w:val="Heading3"/>
        <w:spacing w:before="77"/>
        <w:ind w:left="1435" w:firstLine="0"/>
        <w:rPr>
          <w:u w:val="none"/>
        </w:rPr>
      </w:pPr>
      <w:r>
        <w:rPr>
          <w:u w:val="none"/>
        </w:rPr>
        <w:lastRenderedPageBreak/>
        <w:t>2.</w:t>
      </w:r>
      <w:r>
        <w:rPr>
          <w:spacing w:val="57"/>
          <w:u w:val="none"/>
        </w:rPr>
        <w:t xml:space="preserve"> </w:t>
      </w:r>
      <w:r>
        <w:rPr>
          <w:u w:val="none"/>
        </w:rPr>
        <w:t>BID</w:t>
      </w:r>
      <w:r>
        <w:rPr>
          <w:spacing w:val="-1"/>
          <w:u w:val="none"/>
        </w:rPr>
        <w:t xml:space="preserve"> </w:t>
      </w:r>
      <w:r>
        <w:rPr>
          <w:u w:val="none"/>
        </w:rPr>
        <w:t>SUBMISSION FORM</w:t>
      </w:r>
      <w:r>
        <w:rPr>
          <w:spacing w:val="1"/>
          <w:u w:val="none"/>
        </w:rPr>
        <w:t xml:space="preserve"> </w:t>
      </w:r>
      <w:r>
        <w:rPr>
          <w:u w:val="none"/>
        </w:rPr>
        <w:t>FOR</w:t>
      </w:r>
      <w:r>
        <w:rPr>
          <w:spacing w:val="-5"/>
          <w:u w:val="none"/>
        </w:rPr>
        <w:t xml:space="preserve"> </w:t>
      </w:r>
      <w:r>
        <w:rPr>
          <w:u w:val="none"/>
        </w:rPr>
        <w:t>FINANCIAL</w:t>
      </w:r>
      <w:r>
        <w:rPr>
          <w:spacing w:val="-1"/>
          <w:u w:val="none"/>
        </w:rPr>
        <w:t xml:space="preserve"> </w:t>
      </w:r>
      <w:r>
        <w:rPr>
          <w:u w:val="none"/>
        </w:rPr>
        <w:t>PROPOSAL</w:t>
      </w:r>
    </w:p>
    <w:p w:rsidR="00566F14" w:rsidRDefault="001143B0">
      <w:pPr>
        <w:spacing w:before="1"/>
        <w:ind w:left="1214" w:right="1488"/>
        <w:jc w:val="center"/>
        <w:rPr>
          <w:sz w:val="18"/>
        </w:rPr>
      </w:pPr>
      <w:r>
        <w:rPr>
          <w:sz w:val="18"/>
        </w:rPr>
        <w:t>(TO</w:t>
      </w:r>
      <w:r>
        <w:rPr>
          <w:spacing w:val="-1"/>
          <w:sz w:val="18"/>
        </w:rPr>
        <w:t xml:space="preserve"> </w:t>
      </w:r>
      <w:r>
        <w:rPr>
          <w:sz w:val="18"/>
        </w:rPr>
        <w:t>BE</w:t>
      </w:r>
      <w:r>
        <w:rPr>
          <w:spacing w:val="-5"/>
          <w:sz w:val="18"/>
        </w:rPr>
        <w:t xml:space="preserve"> </w:t>
      </w:r>
      <w:r>
        <w:rPr>
          <w:sz w:val="18"/>
        </w:rPr>
        <w:t>FILLED</w:t>
      </w:r>
      <w:r>
        <w:rPr>
          <w:spacing w:val="-1"/>
          <w:sz w:val="18"/>
        </w:rPr>
        <w:t xml:space="preserve"> </w:t>
      </w:r>
      <w:r>
        <w:rPr>
          <w:sz w:val="18"/>
        </w:rPr>
        <w:t>BY</w:t>
      </w:r>
      <w:r>
        <w:rPr>
          <w:spacing w:val="-6"/>
          <w:sz w:val="18"/>
        </w:rPr>
        <w:t xml:space="preserve"> </w:t>
      </w:r>
      <w:r>
        <w:rPr>
          <w:sz w:val="18"/>
        </w:rPr>
        <w:t>THE</w:t>
      </w:r>
      <w:r>
        <w:rPr>
          <w:spacing w:val="-4"/>
          <w:sz w:val="18"/>
        </w:rPr>
        <w:t xml:space="preserve"> </w:t>
      </w:r>
      <w:r>
        <w:rPr>
          <w:sz w:val="18"/>
        </w:rPr>
        <w:t>BIDDER AND</w:t>
      </w:r>
      <w:r>
        <w:rPr>
          <w:spacing w:val="-1"/>
          <w:sz w:val="18"/>
        </w:rPr>
        <w:t xml:space="preserve"> </w:t>
      </w:r>
      <w:r>
        <w:rPr>
          <w:sz w:val="18"/>
        </w:rPr>
        <w:t>SUBMITTED</w:t>
      </w:r>
      <w:r>
        <w:rPr>
          <w:spacing w:val="-1"/>
          <w:sz w:val="18"/>
        </w:rPr>
        <w:t xml:space="preserve"> </w:t>
      </w:r>
      <w:r>
        <w:rPr>
          <w:sz w:val="18"/>
        </w:rPr>
        <w:t>AS</w:t>
      </w:r>
      <w:r>
        <w:rPr>
          <w:spacing w:val="-4"/>
          <w:sz w:val="18"/>
        </w:rPr>
        <w:t xml:space="preserve"> </w:t>
      </w:r>
      <w:r>
        <w:rPr>
          <w:sz w:val="18"/>
        </w:rPr>
        <w:t>THE</w:t>
      </w:r>
      <w:r>
        <w:rPr>
          <w:spacing w:val="-5"/>
          <w:sz w:val="18"/>
        </w:rPr>
        <w:t xml:space="preserve"> </w:t>
      </w:r>
      <w:r>
        <w:rPr>
          <w:sz w:val="18"/>
        </w:rPr>
        <w:t>FINANCIAL</w:t>
      </w:r>
      <w:r>
        <w:rPr>
          <w:spacing w:val="1"/>
          <w:sz w:val="18"/>
        </w:rPr>
        <w:t xml:space="preserve"> </w:t>
      </w:r>
      <w:r>
        <w:rPr>
          <w:sz w:val="18"/>
        </w:rPr>
        <w:t>PROPOSAL)</w:t>
      </w:r>
    </w:p>
    <w:p w:rsidR="00566F14" w:rsidRDefault="00566F14">
      <w:pPr>
        <w:pStyle w:val="BodyText"/>
        <w:rPr>
          <w:sz w:val="18"/>
        </w:rPr>
      </w:pPr>
    </w:p>
    <w:p w:rsidR="00566F14" w:rsidRDefault="001143B0">
      <w:pPr>
        <w:pStyle w:val="ListParagraph"/>
        <w:numPr>
          <w:ilvl w:val="1"/>
          <w:numId w:val="4"/>
        </w:numPr>
        <w:tabs>
          <w:tab w:val="left" w:pos="451"/>
          <w:tab w:val="left" w:pos="3610"/>
          <w:tab w:val="left" w:pos="8220"/>
        </w:tabs>
        <w:rPr>
          <w:sz w:val="24"/>
        </w:rPr>
      </w:pPr>
      <w:r>
        <w:rPr>
          <w:sz w:val="24"/>
        </w:rPr>
        <w:t>Name</w:t>
      </w:r>
      <w:r>
        <w:rPr>
          <w:spacing w:val="-2"/>
          <w:sz w:val="24"/>
        </w:rPr>
        <w:t xml:space="preserve"> </w:t>
      </w:r>
      <w:r>
        <w:rPr>
          <w:sz w:val="24"/>
        </w:rPr>
        <w:t>and</w:t>
      </w:r>
      <w:r>
        <w:rPr>
          <w:spacing w:val="-1"/>
          <w:sz w:val="24"/>
        </w:rPr>
        <w:t xml:space="preserve"> </w:t>
      </w:r>
      <w:r>
        <w:rPr>
          <w:sz w:val="24"/>
        </w:rPr>
        <w:t>address</w:t>
      </w:r>
      <w:r>
        <w:rPr>
          <w:spacing w:val="-2"/>
          <w:sz w:val="24"/>
        </w:rPr>
        <w:t xml:space="preserve"> </w:t>
      </w:r>
      <w:r>
        <w:rPr>
          <w:sz w:val="24"/>
        </w:rPr>
        <w:t>of Bidder:</w:t>
      </w:r>
      <w:r>
        <w:rPr>
          <w:sz w:val="24"/>
        </w:rPr>
        <w:tab/>
      </w:r>
      <w:r>
        <w:rPr>
          <w:sz w:val="24"/>
          <w:u w:val="single"/>
        </w:rPr>
        <w:t xml:space="preserve"> </w:t>
      </w:r>
      <w:r>
        <w:rPr>
          <w:sz w:val="24"/>
          <w:u w:val="single"/>
        </w:rPr>
        <w:tab/>
      </w:r>
    </w:p>
    <w:p w:rsidR="00566F14" w:rsidRDefault="001143B0">
      <w:pPr>
        <w:pStyle w:val="BodyText"/>
        <w:spacing w:before="4"/>
        <w:rPr>
          <w:sz w:val="21"/>
        </w:rPr>
      </w:pPr>
      <w:r>
        <w:rPr>
          <w:noProof/>
        </w:rPr>
        <mc:AlternateContent>
          <mc:Choice Requires="wps">
            <w:drawing>
              <wp:anchor distT="0" distB="0" distL="0" distR="0" simplePos="0" relativeHeight="487590400" behindDoc="1" locked="0" layoutInCell="1" allowOverlap="1">
                <wp:simplePos x="0" y="0"/>
                <wp:positionH relativeFrom="page">
                  <wp:posOffset>3155950</wp:posOffset>
                </wp:positionH>
                <wp:positionV relativeFrom="paragraph">
                  <wp:posOffset>171450</wp:posOffset>
                </wp:positionV>
                <wp:extent cx="2893060" cy="1270"/>
                <wp:effectExtent l="0" t="0" r="0" b="0"/>
                <wp:wrapTopAndBottom/>
                <wp:docPr id="8"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3060" cy="1270"/>
                        </a:xfrm>
                        <a:custGeom>
                          <a:avLst/>
                          <a:gdLst>
                            <a:gd name="T0" fmla="+- 0 4970 4970"/>
                            <a:gd name="T1" fmla="*/ T0 w 4556"/>
                            <a:gd name="T2" fmla="+- 0 9525 4970"/>
                            <a:gd name="T3" fmla="*/ T2 w 4556"/>
                          </a:gdLst>
                          <a:ahLst/>
                          <a:cxnLst>
                            <a:cxn ang="0">
                              <a:pos x="T1" y="0"/>
                            </a:cxn>
                            <a:cxn ang="0">
                              <a:pos x="T3" y="0"/>
                            </a:cxn>
                          </a:cxnLst>
                          <a:rect l="0" t="0" r="r" b="b"/>
                          <a:pathLst>
                            <a:path w="4556">
                              <a:moveTo>
                                <a:pt x="0" y="0"/>
                              </a:moveTo>
                              <a:lnTo>
                                <a:pt x="4555"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BF3B5" id="docshape11" o:spid="_x0000_s1026" style="position:absolute;margin-left:248.5pt;margin-top:13.5pt;width:227.8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" path="m,l4555,e" filled="f" strokeweight=".48pt">
                <v:path arrowok="t" o:connecttype="custom" o:connectlocs="0,0;2892425,0" o:connectangles="0,0"/>
                <w10:wrap type="topAndBottom" anchorx="page"/>
              </v:shape>
            </w:pict>
          </mc:Fallback>
        </mc:AlternateContent>
      </w:r>
      <w:r>
        <w:rPr>
          <w:noProof/>
        </w:rPr>
        <mc:AlternateContent>
          <mc:Choice Requires="wps">
            <w:drawing>
              <wp:anchor distT="0" distB="0" distL="0" distR="0" simplePos="0" relativeHeight="487590912" behindDoc="1" locked="0" layoutInCell="1" allowOverlap="1">
                <wp:simplePos x="0" y="0"/>
                <wp:positionH relativeFrom="page">
                  <wp:posOffset>3155950</wp:posOffset>
                </wp:positionH>
                <wp:positionV relativeFrom="paragraph">
                  <wp:posOffset>347980</wp:posOffset>
                </wp:positionV>
                <wp:extent cx="2893060" cy="1270"/>
                <wp:effectExtent l="0" t="0" r="0" b="0"/>
                <wp:wrapTopAndBottom/>
                <wp:docPr id="7"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3060" cy="1270"/>
                        </a:xfrm>
                        <a:custGeom>
                          <a:avLst/>
                          <a:gdLst>
                            <a:gd name="T0" fmla="+- 0 4970 4970"/>
                            <a:gd name="T1" fmla="*/ T0 w 4556"/>
                            <a:gd name="T2" fmla="+- 0 9525 4970"/>
                            <a:gd name="T3" fmla="*/ T2 w 4556"/>
                          </a:gdLst>
                          <a:ahLst/>
                          <a:cxnLst>
                            <a:cxn ang="0">
                              <a:pos x="T1" y="0"/>
                            </a:cxn>
                            <a:cxn ang="0">
                              <a:pos x="T3" y="0"/>
                            </a:cxn>
                          </a:cxnLst>
                          <a:rect l="0" t="0" r="r" b="b"/>
                          <a:pathLst>
                            <a:path w="4556">
                              <a:moveTo>
                                <a:pt x="0" y="0"/>
                              </a:moveTo>
                              <a:lnTo>
                                <a:pt x="4555"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84EA0" id="docshape12" o:spid="_x0000_s1026" style="position:absolute;margin-left:248.5pt;margin-top:27.4pt;width:227.8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" path="m,l4555,e" filled="f" strokeweight=".48pt">
                <v:path arrowok="t" o:connecttype="custom" o:connectlocs="0,0;2892425,0" o:connectangles="0,0"/>
                <w10:wrap type="topAndBottom" anchorx="page"/>
              </v:shape>
            </w:pict>
          </mc:Fallback>
        </mc:AlternateContent>
      </w:r>
      <w:r>
        <w:rPr>
          <w:noProof/>
        </w:rPr>
        <mc:AlternateContent>
          <mc:Choice Requires="wps">
            <w:drawing>
              <wp:anchor distT="0" distB="0" distL="0" distR="0" simplePos="0" relativeHeight="487591424" behindDoc="1" locked="0" layoutInCell="1" allowOverlap="1">
                <wp:simplePos x="0" y="0"/>
                <wp:positionH relativeFrom="page">
                  <wp:posOffset>3155950</wp:posOffset>
                </wp:positionH>
                <wp:positionV relativeFrom="paragraph">
                  <wp:posOffset>521970</wp:posOffset>
                </wp:positionV>
                <wp:extent cx="2893060" cy="1270"/>
                <wp:effectExtent l="0" t="0" r="0" b="0"/>
                <wp:wrapTopAndBottom/>
                <wp:docPr id="6"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3060" cy="1270"/>
                        </a:xfrm>
                        <a:custGeom>
                          <a:avLst/>
                          <a:gdLst>
                            <a:gd name="T0" fmla="+- 0 4970 4970"/>
                            <a:gd name="T1" fmla="*/ T0 w 4556"/>
                            <a:gd name="T2" fmla="+- 0 9525 4970"/>
                            <a:gd name="T3" fmla="*/ T2 w 4556"/>
                          </a:gdLst>
                          <a:ahLst/>
                          <a:cxnLst>
                            <a:cxn ang="0">
                              <a:pos x="T1" y="0"/>
                            </a:cxn>
                            <a:cxn ang="0">
                              <a:pos x="T3" y="0"/>
                            </a:cxn>
                          </a:cxnLst>
                          <a:rect l="0" t="0" r="r" b="b"/>
                          <a:pathLst>
                            <a:path w="4556">
                              <a:moveTo>
                                <a:pt x="0" y="0"/>
                              </a:moveTo>
                              <a:lnTo>
                                <a:pt x="4555"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158C8" id="docshape13" o:spid="_x0000_s1026" style="position:absolute;margin-left:248.5pt;margin-top:41.1pt;width:227.8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" path="m,l4555,e" filled="f" strokeweight=".48pt">
                <v:path arrowok="t" o:connecttype="custom" o:connectlocs="0,0;2892425,0" o:connectangles="0,0"/>
                <w10:wrap type="topAndBottom" anchorx="page"/>
              </v:shape>
            </w:pict>
          </mc:Fallback>
        </mc:AlternateContent>
      </w:r>
    </w:p>
    <w:p w:rsidR="00566F14" w:rsidRDefault="00566F14">
      <w:pPr>
        <w:pStyle w:val="BodyText"/>
        <w:spacing w:before="8"/>
        <w:rPr>
          <w:sz w:val="21"/>
        </w:rPr>
      </w:pPr>
    </w:p>
    <w:p w:rsidR="00566F14" w:rsidRDefault="00566F14">
      <w:pPr>
        <w:pStyle w:val="BodyText"/>
        <w:spacing w:before="3"/>
        <w:rPr>
          <w:sz w:val="21"/>
        </w:rPr>
      </w:pPr>
    </w:p>
    <w:p w:rsidR="00566F14" w:rsidRDefault="00566F14">
      <w:pPr>
        <w:pStyle w:val="BodyText"/>
        <w:spacing w:before="2"/>
        <w:rPr>
          <w:sz w:val="16"/>
        </w:rPr>
      </w:pPr>
    </w:p>
    <w:p w:rsidR="00566F14" w:rsidRDefault="001143B0">
      <w:pPr>
        <w:pStyle w:val="ListParagraph"/>
        <w:numPr>
          <w:ilvl w:val="1"/>
          <w:numId w:val="4"/>
        </w:numPr>
        <w:tabs>
          <w:tab w:val="left" w:pos="508"/>
          <w:tab w:val="left" w:pos="4090"/>
          <w:tab w:val="left" w:pos="4527"/>
          <w:tab w:val="left" w:pos="8995"/>
        </w:tabs>
        <w:spacing w:before="90"/>
        <w:ind w:left="508" w:hanging="302"/>
        <w:rPr>
          <w:sz w:val="24"/>
        </w:rPr>
      </w:pPr>
      <w:r>
        <w:rPr>
          <w:sz w:val="24"/>
        </w:rPr>
        <w:t>Telephone</w:t>
      </w:r>
      <w:r>
        <w:rPr>
          <w:spacing w:val="-1"/>
          <w:sz w:val="24"/>
        </w:rPr>
        <w:t xml:space="preserve"> </w:t>
      </w:r>
      <w:r>
        <w:rPr>
          <w:sz w:val="24"/>
        </w:rPr>
        <w:t>No</w:t>
      </w:r>
      <w:r>
        <w:rPr>
          <w:sz w:val="24"/>
          <w:u w:val="single"/>
        </w:rPr>
        <w:tab/>
      </w:r>
      <w:r>
        <w:rPr>
          <w:sz w:val="24"/>
        </w:rPr>
        <w:tab/>
        <w:t>3.</w:t>
      </w:r>
      <w:r>
        <w:rPr>
          <w:spacing w:val="4"/>
          <w:sz w:val="24"/>
        </w:rPr>
        <w:t xml:space="preserve"> </w:t>
      </w:r>
      <w:r>
        <w:rPr>
          <w:sz w:val="24"/>
        </w:rPr>
        <w:t>Mobile No</w:t>
      </w:r>
      <w:r>
        <w:rPr>
          <w:sz w:val="24"/>
          <w:u w:val="single"/>
        </w:rPr>
        <w:t xml:space="preserve"> </w:t>
      </w:r>
      <w:r>
        <w:rPr>
          <w:sz w:val="24"/>
          <w:u w:val="single"/>
        </w:rPr>
        <w:tab/>
      </w:r>
    </w:p>
    <w:p w:rsidR="00566F14" w:rsidRDefault="00566F14">
      <w:pPr>
        <w:pStyle w:val="BodyText"/>
        <w:spacing w:before="2"/>
        <w:rPr>
          <w:sz w:val="16"/>
        </w:rPr>
      </w:pPr>
    </w:p>
    <w:p w:rsidR="00566F14" w:rsidRDefault="001143B0">
      <w:pPr>
        <w:pStyle w:val="BodyText"/>
        <w:tabs>
          <w:tab w:val="left" w:pos="1646"/>
          <w:tab w:val="left" w:pos="3981"/>
          <w:tab w:val="left" w:pos="4527"/>
          <w:tab w:val="left" w:pos="8834"/>
        </w:tabs>
        <w:spacing w:before="90"/>
        <w:ind w:left="206"/>
      </w:pPr>
      <w:r>
        <w:t>4.</w:t>
      </w:r>
      <w:r>
        <w:rPr>
          <w:spacing w:val="60"/>
        </w:rPr>
        <w:t xml:space="preserve"> </w:t>
      </w:r>
      <w:r>
        <w:t>Fax</w:t>
      </w:r>
      <w:r>
        <w:rPr>
          <w:spacing w:val="2"/>
        </w:rPr>
        <w:t xml:space="preserve"> </w:t>
      </w:r>
      <w:r>
        <w:t>No</w:t>
      </w:r>
      <w:r>
        <w:tab/>
      </w:r>
      <w:r>
        <w:rPr>
          <w:u w:val="single"/>
        </w:rPr>
        <w:t xml:space="preserve"> </w:t>
      </w:r>
      <w:r>
        <w:rPr>
          <w:u w:val="single"/>
        </w:rPr>
        <w:tab/>
      </w:r>
      <w:r>
        <w:tab/>
        <w:t>5. E-mail</w:t>
      </w:r>
      <w:r>
        <w:rPr>
          <w:spacing w:val="-1"/>
        </w:rPr>
        <w:t xml:space="preserve"> </w:t>
      </w:r>
      <w:r>
        <w:t xml:space="preserve">address </w:t>
      </w:r>
      <w:r>
        <w:rPr>
          <w:u w:val="single"/>
        </w:rPr>
        <w:t xml:space="preserve"> </w:t>
      </w:r>
      <w:r>
        <w:rPr>
          <w:u w:val="single"/>
        </w:rPr>
        <w:tab/>
      </w:r>
    </w:p>
    <w:p w:rsidR="00566F14" w:rsidRDefault="00566F14">
      <w:pPr>
        <w:pStyle w:val="BodyText"/>
        <w:spacing w:before="2"/>
        <w:rPr>
          <w:sz w:val="16"/>
        </w:rPr>
      </w:pPr>
    </w:p>
    <w:p w:rsidR="00566F14" w:rsidRDefault="001143B0">
      <w:pPr>
        <w:pStyle w:val="ListParagraph"/>
        <w:numPr>
          <w:ilvl w:val="0"/>
          <w:numId w:val="2"/>
        </w:numPr>
        <w:tabs>
          <w:tab w:val="left" w:pos="567"/>
        </w:tabs>
        <w:spacing w:before="90"/>
        <w:ind w:right="474"/>
        <w:jc w:val="both"/>
        <w:rPr>
          <w:sz w:val="24"/>
        </w:rPr>
      </w:pPr>
      <w:r>
        <w:rPr>
          <w:sz w:val="24"/>
        </w:rPr>
        <w:t xml:space="preserve">Having examined the bidding documents, including Addendum Nos. </w:t>
      </w:r>
      <w:r w:rsidR="00BE75DB">
        <w:rPr>
          <w:i/>
          <w:sz w:val="24"/>
          <w:lang w:val="en-MU"/>
        </w:rPr>
        <w:t>...........................</w:t>
      </w:r>
      <w:r>
        <w:rPr>
          <w:sz w:val="24"/>
        </w:rPr>
        <w:t>,</w:t>
      </w:r>
      <w:r>
        <w:rPr>
          <w:spacing w:val="1"/>
          <w:sz w:val="24"/>
        </w:rPr>
        <w:t xml:space="preserve"> </w:t>
      </w:r>
      <w:r>
        <w:rPr>
          <w:sz w:val="24"/>
        </w:rPr>
        <w:t>the receipt of which is hereby acknowledged, and rectifications to the technical proposal</w:t>
      </w:r>
      <w:r>
        <w:rPr>
          <w:spacing w:val="-57"/>
          <w:sz w:val="24"/>
        </w:rPr>
        <w:t xml:space="preserve"> </w:t>
      </w:r>
      <w:r>
        <w:rPr>
          <w:sz w:val="24"/>
        </w:rPr>
        <w:t>as applicable following submission, I am /We</w:t>
      </w:r>
      <w:r>
        <w:rPr>
          <w:spacing w:val="1"/>
          <w:sz w:val="24"/>
        </w:rPr>
        <w:t xml:space="preserve"> </w:t>
      </w:r>
      <w:r>
        <w:rPr>
          <w:sz w:val="24"/>
        </w:rPr>
        <w:t>are</w:t>
      </w:r>
      <w:r>
        <w:rPr>
          <w:spacing w:val="1"/>
          <w:sz w:val="24"/>
        </w:rPr>
        <w:t xml:space="preserve"> </w:t>
      </w:r>
      <w:r>
        <w:rPr>
          <w:sz w:val="24"/>
        </w:rPr>
        <w:t>submitting our proposal of office</w:t>
      </w:r>
      <w:r>
        <w:rPr>
          <w:spacing w:val="1"/>
          <w:sz w:val="24"/>
        </w:rPr>
        <w:t xml:space="preserve"> </w:t>
      </w:r>
      <w:r>
        <w:rPr>
          <w:sz w:val="24"/>
        </w:rPr>
        <w:t>space/building</w:t>
      </w:r>
      <w:r>
        <w:rPr>
          <w:spacing w:val="15"/>
          <w:sz w:val="24"/>
        </w:rPr>
        <w:t xml:space="preserve"> </w:t>
      </w:r>
      <w:r>
        <w:rPr>
          <w:sz w:val="24"/>
        </w:rPr>
        <w:t>for</w:t>
      </w:r>
      <w:r>
        <w:rPr>
          <w:spacing w:val="11"/>
          <w:sz w:val="24"/>
        </w:rPr>
        <w:t xml:space="preserve"> </w:t>
      </w:r>
      <w:r>
        <w:rPr>
          <w:sz w:val="24"/>
        </w:rPr>
        <w:t>rental</w:t>
      </w:r>
      <w:r>
        <w:rPr>
          <w:spacing w:val="19"/>
          <w:sz w:val="24"/>
        </w:rPr>
        <w:t xml:space="preserve"> </w:t>
      </w:r>
      <w:r>
        <w:rPr>
          <w:sz w:val="24"/>
        </w:rPr>
        <w:t>as</w:t>
      </w:r>
      <w:r>
        <w:rPr>
          <w:spacing w:val="14"/>
          <w:sz w:val="24"/>
        </w:rPr>
        <w:t xml:space="preserve"> </w:t>
      </w:r>
      <w:r>
        <w:rPr>
          <w:sz w:val="24"/>
        </w:rPr>
        <w:t>agreed</w:t>
      </w:r>
      <w:r>
        <w:rPr>
          <w:spacing w:val="15"/>
          <w:sz w:val="24"/>
        </w:rPr>
        <w:t xml:space="preserve"> </w:t>
      </w:r>
      <w:r>
        <w:rPr>
          <w:sz w:val="24"/>
        </w:rPr>
        <w:t>in</w:t>
      </w:r>
      <w:r>
        <w:rPr>
          <w:spacing w:val="5"/>
          <w:sz w:val="24"/>
        </w:rPr>
        <w:t xml:space="preserve"> </w:t>
      </w:r>
      <w:r>
        <w:rPr>
          <w:sz w:val="24"/>
        </w:rPr>
        <w:t>response</w:t>
      </w:r>
      <w:r>
        <w:rPr>
          <w:spacing w:val="13"/>
          <w:sz w:val="24"/>
        </w:rPr>
        <w:t xml:space="preserve"> </w:t>
      </w:r>
      <w:r>
        <w:rPr>
          <w:sz w:val="24"/>
        </w:rPr>
        <w:t>to</w:t>
      </w:r>
      <w:r>
        <w:rPr>
          <w:spacing w:val="15"/>
          <w:sz w:val="24"/>
        </w:rPr>
        <w:t xml:space="preserve"> </w:t>
      </w:r>
      <w:r>
        <w:rPr>
          <w:sz w:val="24"/>
        </w:rPr>
        <w:t>the</w:t>
      </w:r>
      <w:r>
        <w:rPr>
          <w:spacing w:val="6"/>
          <w:sz w:val="24"/>
        </w:rPr>
        <w:t xml:space="preserve"> </w:t>
      </w:r>
      <w:r>
        <w:rPr>
          <w:sz w:val="24"/>
        </w:rPr>
        <w:t>Invitation</w:t>
      </w:r>
      <w:r>
        <w:rPr>
          <w:spacing w:val="9"/>
          <w:sz w:val="24"/>
        </w:rPr>
        <w:t xml:space="preserve"> </w:t>
      </w:r>
      <w:r>
        <w:rPr>
          <w:sz w:val="24"/>
        </w:rPr>
        <w:t>for</w:t>
      </w:r>
      <w:r>
        <w:rPr>
          <w:spacing w:val="16"/>
          <w:sz w:val="24"/>
        </w:rPr>
        <w:t xml:space="preserve"> </w:t>
      </w:r>
      <w:r>
        <w:rPr>
          <w:sz w:val="24"/>
        </w:rPr>
        <w:t>Bids</w:t>
      </w:r>
    </w:p>
    <w:p w:rsidR="00566F14" w:rsidRDefault="00BE75DB">
      <w:pPr>
        <w:spacing w:before="1"/>
        <w:ind w:left="566"/>
        <w:jc w:val="both"/>
        <w:rPr>
          <w:sz w:val="24"/>
        </w:rPr>
      </w:pPr>
      <w:r w:rsidRPr="00EF365D">
        <w:rPr>
          <w:b/>
          <w:spacing w:val="3"/>
          <w:sz w:val="24"/>
        </w:rPr>
        <w:t>OAB/ICTA/</w:t>
      </w:r>
      <w:proofErr w:type="spellStart"/>
      <w:r w:rsidRPr="00EF365D">
        <w:rPr>
          <w:b/>
          <w:spacing w:val="3"/>
          <w:sz w:val="24"/>
        </w:rPr>
        <w:t>RoOS</w:t>
      </w:r>
      <w:proofErr w:type="spellEnd"/>
      <w:r w:rsidRPr="00EF365D">
        <w:rPr>
          <w:b/>
          <w:spacing w:val="3"/>
          <w:sz w:val="24"/>
        </w:rPr>
        <w:t>/05-24/02</w:t>
      </w:r>
      <w:r w:rsidRPr="00EF365D">
        <w:rPr>
          <w:b/>
          <w:spacing w:val="3"/>
          <w:sz w:val="24"/>
          <w:lang w:val="en-MU"/>
        </w:rPr>
        <w:t>.</w:t>
      </w:r>
    </w:p>
    <w:p w:rsidR="00566F14" w:rsidRDefault="00566F14">
      <w:pPr>
        <w:pStyle w:val="BodyText"/>
        <w:spacing w:before="3"/>
      </w:pP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12"/>
        <w:gridCol w:w="1801"/>
        <w:gridCol w:w="1378"/>
      </w:tblGrid>
      <w:tr w:rsidR="00566F14">
        <w:trPr>
          <w:trHeight w:val="1103"/>
        </w:trPr>
        <w:tc>
          <w:tcPr>
            <w:tcW w:w="5412" w:type="dxa"/>
          </w:tcPr>
          <w:p w:rsidR="00566F14" w:rsidRDefault="00566F14">
            <w:pPr>
              <w:pStyle w:val="TableParagraph"/>
              <w:spacing w:before="1"/>
              <w:rPr>
                <w:sz w:val="24"/>
              </w:rPr>
            </w:pPr>
          </w:p>
          <w:p w:rsidR="00566F14" w:rsidRDefault="001143B0">
            <w:pPr>
              <w:pStyle w:val="TableParagraph"/>
              <w:spacing w:line="237" w:lineRule="auto"/>
              <w:ind w:left="1546" w:right="879" w:hanging="639"/>
              <w:rPr>
                <w:b/>
                <w:sz w:val="24"/>
              </w:rPr>
            </w:pPr>
            <w:r>
              <w:rPr>
                <w:b/>
                <w:spacing w:val="-3"/>
                <w:sz w:val="24"/>
              </w:rPr>
              <w:t>Location of the office space/building</w:t>
            </w:r>
            <w:r>
              <w:rPr>
                <w:b/>
                <w:spacing w:val="-57"/>
                <w:sz w:val="24"/>
              </w:rPr>
              <w:t xml:space="preserve"> </w:t>
            </w:r>
            <w:r w:rsidR="001B5EDD">
              <w:rPr>
                <w:b/>
                <w:sz w:val="24"/>
              </w:rPr>
              <w:t>(</w:t>
            </w:r>
            <w:r w:rsidR="001B5EDD">
              <w:rPr>
                <w:b/>
                <w:spacing w:val="-11"/>
                <w:sz w:val="24"/>
              </w:rPr>
              <w:t>give</w:t>
            </w:r>
            <w:r>
              <w:rPr>
                <w:b/>
                <w:spacing w:val="-9"/>
                <w:sz w:val="24"/>
              </w:rPr>
              <w:t xml:space="preserve"> </w:t>
            </w:r>
            <w:r>
              <w:rPr>
                <w:b/>
                <w:sz w:val="24"/>
              </w:rPr>
              <w:t>brief</w:t>
            </w:r>
            <w:r>
              <w:rPr>
                <w:b/>
                <w:spacing w:val="-10"/>
                <w:sz w:val="24"/>
              </w:rPr>
              <w:t xml:space="preserve"> </w:t>
            </w:r>
            <w:r>
              <w:rPr>
                <w:b/>
                <w:sz w:val="24"/>
              </w:rPr>
              <w:t>description)</w:t>
            </w:r>
          </w:p>
        </w:tc>
        <w:tc>
          <w:tcPr>
            <w:tcW w:w="1801" w:type="dxa"/>
          </w:tcPr>
          <w:p w:rsidR="00566F14" w:rsidRDefault="00566F14">
            <w:pPr>
              <w:pStyle w:val="TableParagraph"/>
              <w:spacing w:before="1"/>
              <w:rPr>
                <w:sz w:val="24"/>
              </w:rPr>
            </w:pPr>
          </w:p>
          <w:p w:rsidR="00566F14" w:rsidRDefault="001143B0">
            <w:pPr>
              <w:pStyle w:val="TableParagraph"/>
              <w:spacing w:line="237" w:lineRule="auto"/>
              <w:ind w:left="330" w:right="314" w:firstLine="62"/>
              <w:rPr>
                <w:b/>
                <w:sz w:val="24"/>
              </w:rPr>
            </w:pPr>
            <w:r>
              <w:rPr>
                <w:b/>
                <w:spacing w:val="-1"/>
                <w:sz w:val="24"/>
              </w:rPr>
              <w:t>Size of the</w:t>
            </w:r>
            <w:r>
              <w:rPr>
                <w:b/>
                <w:spacing w:val="-57"/>
                <w:sz w:val="24"/>
              </w:rPr>
              <w:t xml:space="preserve"> </w:t>
            </w:r>
            <w:r>
              <w:rPr>
                <w:b/>
                <w:spacing w:val="-4"/>
                <w:sz w:val="24"/>
              </w:rPr>
              <w:t>office</w:t>
            </w:r>
            <w:r>
              <w:rPr>
                <w:b/>
                <w:spacing w:val="-9"/>
                <w:sz w:val="24"/>
              </w:rPr>
              <w:t xml:space="preserve"> </w:t>
            </w:r>
            <w:r>
              <w:rPr>
                <w:b/>
                <w:spacing w:val="-4"/>
                <w:sz w:val="24"/>
              </w:rPr>
              <w:t>space</w:t>
            </w:r>
          </w:p>
        </w:tc>
        <w:tc>
          <w:tcPr>
            <w:tcW w:w="1378" w:type="dxa"/>
          </w:tcPr>
          <w:p w:rsidR="00566F14" w:rsidRDefault="001143B0">
            <w:pPr>
              <w:pStyle w:val="TableParagraph"/>
              <w:ind w:left="114" w:right="111" w:firstLine="7"/>
              <w:jc w:val="center"/>
              <w:rPr>
                <w:b/>
                <w:sz w:val="24"/>
              </w:rPr>
            </w:pPr>
            <w:r>
              <w:rPr>
                <w:b/>
                <w:sz w:val="24"/>
              </w:rPr>
              <w:t>Monthly</w:t>
            </w:r>
            <w:r>
              <w:rPr>
                <w:b/>
                <w:spacing w:val="1"/>
                <w:sz w:val="24"/>
              </w:rPr>
              <w:t xml:space="preserve"> </w:t>
            </w:r>
            <w:r>
              <w:rPr>
                <w:b/>
                <w:spacing w:val="-3"/>
                <w:sz w:val="24"/>
              </w:rPr>
              <w:t xml:space="preserve">Rental </w:t>
            </w:r>
            <w:r>
              <w:rPr>
                <w:b/>
                <w:spacing w:val="-2"/>
                <w:sz w:val="24"/>
              </w:rPr>
              <w:t>(Rs)</w:t>
            </w:r>
            <w:r>
              <w:rPr>
                <w:b/>
                <w:spacing w:val="-57"/>
                <w:sz w:val="24"/>
              </w:rPr>
              <w:t xml:space="preserve"> </w:t>
            </w:r>
            <w:r>
              <w:rPr>
                <w:b/>
                <w:spacing w:val="-5"/>
                <w:sz w:val="24"/>
              </w:rPr>
              <w:t>Inclusive</w:t>
            </w:r>
            <w:r>
              <w:rPr>
                <w:b/>
                <w:spacing w:val="-6"/>
                <w:sz w:val="24"/>
              </w:rPr>
              <w:t xml:space="preserve"> </w:t>
            </w:r>
            <w:r>
              <w:rPr>
                <w:b/>
                <w:spacing w:val="-4"/>
                <w:sz w:val="24"/>
              </w:rPr>
              <w:t>of</w:t>
            </w:r>
          </w:p>
          <w:p w:rsidR="00566F14" w:rsidRDefault="001143B0">
            <w:pPr>
              <w:pStyle w:val="TableParagraph"/>
              <w:spacing w:line="257" w:lineRule="exact"/>
              <w:ind w:left="413" w:right="407"/>
              <w:jc w:val="center"/>
              <w:rPr>
                <w:b/>
                <w:sz w:val="24"/>
              </w:rPr>
            </w:pPr>
            <w:r>
              <w:rPr>
                <w:b/>
                <w:sz w:val="24"/>
              </w:rPr>
              <w:t>VAT</w:t>
            </w:r>
          </w:p>
        </w:tc>
      </w:tr>
      <w:tr w:rsidR="00566F14">
        <w:trPr>
          <w:trHeight w:val="552"/>
        </w:trPr>
        <w:tc>
          <w:tcPr>
            <w:tcW w:w="5412" w:type="dxa"/>
            <w:tcBorders>
              <w:bottom w:val="nil"/>
            </w:tcBorders>
          </w:tcPr>
          <w:p w:rsidR="00566F14" w:rsidRPr="00EF365D" w:rsidRDefault="001143B0">
            <w:pPr>
              <w:pStyle w:val="TableParagraph"/>
              <w:spacing w:line="273" w:lineRule="exact"/>
              <w:ind w:left="110"/>
              <w:rPr>
                <w:b/>
                <w:sz w:val="24"/>
              </w:rPr>
            </w:pPr>
            <w:r w:rsidRPr="00EF365D">
              <w:rPr>
                <w:b/>
                <w:spacing w:val="-3"/>
                <w:sz w:val="24"/>
              </w:rPr>
              <w:t>Site</w:t>
            </w:r>
            <w:r w:rsidRPr="00EF365D">
              <w:rPr>
                <w:b/>
                <w:spacing w:val="-12"/>
                <w:sz w:val="24"/>
              </w:rPr>
              <w:t xml:space="preserve"> </w:t>
            </w:r>
            <w:r w:rsidRPr="00EF365D">
              <w:rPr>
                <w:b/>
                <w:spacing w:val="-3"/>
                <w:sz w:val="24"/>
              </w:rPr>
              <w:t>and</w:t>
            </w:r>
            <w:r w:rsidRPr="00EF365D">
              <w:rPr>
                <w:b/>
                <w:spacing w:val="-10"/>
                <w:sz w:val="24"/>
              </w:rPr>
              <w:t xml:space="preserve"> </w:t>
            </w:r>
            <w:r w:rsidRPr="00EF365D">
              <w:rPr>
                <w:b/>
                <w:spacing w:val="-2"/>
                <w:sz w:val="24"/>
              </w:rPr>
              <w:t>locations:</w:t>
            </w:r>
          </w:p>
        </w:tc>
        <w:tc>
          <w:tcPr>
            <w:tcW w:w="1801" w:type="dxa"/>
            <w:tcBorders>
              <w:bottom w:val="nil"/>
            </w:tcBorders>
          </w:tcPr>
          <w:p w:rsidR="00566F14" w:rsidRDefault="00566F14">
            <w:pPr>
              <w:pStyle w:val="TableParagraph"/>
            </w:pPr>
          </w:p>
        </w:tc>
        <w:tc>
          <w:tcPr>
            <w:tcW w:w="1378" w:type="dxa"/>
            <w:vMerge w:val="restart"/>
          </w:tcPr>
          <w:p w:rsidR="00566F14" w:rsidRDefault="00566F14">
            <w:pPr>
              <w:pStyle w:val="TableParagraph"/>
            </w:pPr>
          </w:p>
        </w:tc>
      </w:tr>
      <w:tr w:rsidR="00566F14">
        <w:trPr>
          <w:trHeight w:val="566"/>
        </w:trPr>
        <w:tc>
          <w:tcPr>
            <w:tcW w:w="5412" w:type="dxa"/>
            <w:tcBorders>
              <w:top w:val="nil"/>
              <w:bottom w:val="nil"/>
            </w:tcBorders>
          </w:tcPr>
          <w:p w:rsidR="00566F14" w:rsidRPr="00EF365D" w:rsidRDefault="00566F14">
            <w:pPr>
              <w:pStyle w:val="TableParagraph"/>
              <w:spacing w:before="5"/>
              <w:rPr>
                <w:sz w:val="23"/>
              </w:rPr>
            </w:pPr>
          </w:p>
          <w:p w:rsidR="00566F14" w:rsidRPr="00EF365D" w:rsidRDefault="001143B0">
            <w:pPr>
              <w:pStyle w:val="TableParagraph"/>
              <w:ind w:left="110"/>
              <w:rPr>
                <w:b/>
                <w:sz w:val="24"/>
              </w:rPr>
            </w:pPr>
            <w:r w:rsidRPr="00EF365D">
              <w:rPr>
                <w:b/>
                <w:spacing w:val="-2"/>
                <w:sz w:val="24"/>
              </w:rPr>
              <w:t>Rental</w:t>
            </w:r>
            <w:r w:rsidRPr="00EF365D">
              <w:rPr>
                <w:b/>
                <w:spacing w:val="-13"/>
                <w:sz w:val="24"/>
              </w:rPr>
              <w:t xml:space="preserve"> </w:t>
            </w:r>
            <w:r w:rsidRPr="00EF365D">
              <w:rPr>
                <w:b/>
                <w:spacing w:val="-2"/>
                <w:sz w:val="24"/>
              </w:rPr>
              <w:t>of</w:t>
            </w:r>
            <w:r w:rsidRPr="00EF365D">
              <w:rPr>
                <w:b/>
                <w:spacing w:val="-11"/>
                <w:sz w:val="24"/>
              </w:rPr>
              <w:t xml:space="preserve"> </w:t>
            </w:r>
            <w:r w:rsidRPr="00EF365D">
              <w:rPr>
                <w:b/>
                <w:spacing w:val="-2"/>
                <w:sz w:val="24"/>
              </w:rPr>
              <w:t>office</w:t>
            </w:r>
            <w:r w:rsidRPr="00EF365D">
              <w:rPr>
                <w:b/>
                <w:spacing w:val="-9"/>
                <w:sz w:val="24"/>
              </w:rPr>
              <w:t xml:space="preserve"> </w:t>
            </w:r>
            <w:r w:rsidRPr="00EF365D">
              <w:rPr>
                <w:b/>
                <w:spacing w:val="-1"/>
                <w:sz w:val="24"/>
              </w:rPr>
              <w:t>space</w:t>
            </w:r>
          </w:p>
        </w:tc>
        <w:tc>
          <w:tcPr>
            <w:tcW w:w="1801" w:type="dxa"/>
            <w:tcBorders>
              <w:top w:val="nil"/>
              <w:bottom w:val="nil"/>
            </w:tcBorders>
          </w:tcPr>
          <w:p w:rsidR="00566F14" w:rsidRDefault="00566F14">
            <w:pPr>
              <w:pStyle w:val="TableParagraph"/>
              <w:spacing w:before="5"/>
              <w:rPr>
                <w:sz w:val="23"/>
              </w:rPr>
            </w:pPr>
          </w:p>
          <w:p w:rsidR="00566F14" w:rsidRDefault="001143B0">
            <w:pPr>
              <w:pStyle w:val="TableParagraph"/>
              <w:ind w:left="110"/>
              <w:rPr>
                <w:b/>
              </w:rPr>
            </w:pPr>
            <w:r>
              <w:rPr>
                <w:b/>
                <w:sz w:val="24"/>
              </w:rPr>
              <w:t>……</w:t>
            </w:r>
            <w:proofErr w:type="gramStart"/>
            <w:r>
              <w:rPr>
                <w:b/>
                <w:sz w:val="24"/>
              </w:rPr>
              <w:t>…./</w:t>
            </w:r>
            <w:proofErr w:type="gramEnd"/>
            <w:r>
              <w:rPr>
                <w:b/>
                <w:spacing w:val="-14"/>
                <w:sz w:val="24"/>
              </w:rPr>
              <w:t xml:space="preserve"> </w:t>
            </w:r>
            <w:r>
              <w:rPr>
                <w:b/>
              </w:rPr>
              <w:t>m</w:t>
            </w:r>
            <w:r>
              <w:rPr>
                <w:b/>
                <w:vertAlign w:val="superscript"/>
              </w:rPr>
              <w:t>2</w:t>
            </w:r>
          </w:p>
        </w:tc>
        <w:tc>
          <w:tcPr>
            <w:tcW w:w="1378" w:type="dxa"/>
            <w:vMerge/>
            <w:tcBorders>
              <w:top w:val="nil"/>
            </w:tcBorders>
          </w:tcPr>
          <w:p w:rsidR="00566F14" w:rsidRDefault="00566F14">
            <w:pPr>
              <w:rPr>
                <w:sz w:val="2"/>
                <w:szCs w:val="2"/>
              </w:rPr>
            </w:pPr>
          </w:p>
        </w:tc>
      </w:tr>
      <w:tr w:rsidR="00566F14">
        <w:trPr>
          <w:trHeight w:val="306"/>
        </w:trPr>
        <w:tc>
          <w:tcPr>
            <w:tcW w:w="5412" w:type="dxa"/>
            <w:tcBorders>
              <w:top w:val="nil"/>
              <w:bottom w:val="nil"/>
            </w:tcBorders>
          </w:tcPr>
          <w:p w:rsidR="00566F14" w:rsidRPr="00EF365D" w:rsidRDefault="001143B0">
            <w:pPr>
              <w:pStyle w:val="TableParagraph"/>
              <w:spacing w:before="10"/>
              <w:ind w:left="110"/>
              <w:rPr>
                <w:b/>
                <w:sz w:val="24"/>
              </w:rPr>
            </w:pPr>
            <w:r w:rsidRPr="00EF365D">
              <w:rPr>
                <w:b/>
                <w:spacing w:val="-2"/>
                <w:sz w:val="24"/>
              </w:rPr>
              <w:t>Cost</w:t>
            </w:r>
            <w:r w:rsidRPr="00EF365D">
              <w:rPr>
                <w:b/>
                <w:spacing w:val="-10"/>
                <w:sz w:val="24"/>
              </w:rPr>
              <w:t xml:space="preserve"> </w:t>
            </w:r>
            <w:r w:rsidRPr="00EF365D">
              <w:rPr>
                <w:b/>
                <w:spacing w:val="-2"/>
                <w:sz w:val="24"/>
              </w:rPr>
              <w:t>of</w:t>
            </w:r>
            <w:r w:rsidRPr="00EF365D">
              <w:rPr>
                <w:b/>
                <w:spacing w:val="-9"/>
                <w:sz w:val="24"/>
              </w:rPr>
              <w:t xml:space="preserve"> </w:t>
            </w:r>
            <w:r w:rsidRPr="00EF365D">
              <w:rPr>
                <w:b/>
                <w:spacing w:val="-2"/>
                <w:sz w:val="24"/>
              </w:rPr>
              <w:t>floor</w:t>
            </w:r>
            <w:r w:rsidRPr="00EF365D">
              <w:rPr>
                <w:b/>
                <w:spacing w:val="-13"/>
                <w:sz w:val="24"/>
              </w:rPr>
              <w:t xml:space="preserve"> </w:t>
            </w:r>
            <w:r w:rsidRPr="00EF365D">
              <w:rPr>
                <w:b/>
                <w:spacing w:val="-2"/>
                <w:sz w:val="24"/>
              </w:rPr>
              <w:t>finishes</w:t>
            </w:r>
          </w:p>
        </w:tc>
        <w:tc>
          <w:tcPr>
            <w:tcW w:w="1801" w:type="dxa"/>
            <w:tcBorders>
              <w:top w:val="nil"/>
              <w:bottom w:val="nil"/>
            </w:tcBorders>
          </w:tcPr>
          <w:p w:rsidR="00566F14" w:rsidRDefault="001143B0">
            <w:pPr>
              <w:pStyle w:val="TableParagraph"/>
              <w:spacing w:before="10"/>
              <w:ind w:left="110"/>
              <w:rPr>
                <w:b/>
                <w:sz w:val="24"/>
              </w:rPr>
            </w:pPr>
            <w:r>
              <w:rPr>
                <w:b/>
                <w:sz w:val="24"/>
              </w:rPr>
              <w:t>………..</w:t>
            </w:r>
          </w:p>
        </w:tc>
        <w:tc>
          <w:tcPr>
            <w:tcW w:w="1378" w:type="dxa"/>
            <w:vMerge/>
            <w:tcBorders>
              <w:top w:val="nil"/>
            </w:tcBorders>
          </w:tcPr>
          <w:p w:rsidR="00566F14" w:rsidRDefault="00566F14">
            <w:pPr>
              <w:rPr>
                <w:sz w:val="2"/>
                <w:szCs w:val="2"/>
              </w:rPr>
            </w:pPr>
          </w:p>
        </w:tc>
      </w:tr>
      <w:tr w:rsidR="00566F14">
        <w:trPr>
          <w:trHeight w:val="307"/>
        </w:trPr>
        <w:tc>
          <w:tcPr>
            <w:tcW w:w="5412" w:type="dxa"/>
            <w:tcBorders>
              <w:top w:val="nil"/>
              <w:bottom w:val="nil"/>
            </w:tcBorders>
          </w:tcPr>
          <w:p w:rsidR="00566F14" w:rsidRPr="00BE75DB" w:rsidRDefault="001143B0">
            <w:pPr>
              <w:pStyle w:val="TableParagraph"/>
              <w:spacing w:before="10"/>
              <w:ind w:left="110"/>
              <w:rPr>
                <w:b/>
                <w:sz w:val="24"/>
                <w:lang w:val="en-MU"/>
              </w:rPr>
            </w:pPr>
            <w:r w:rsidRPr="00EF365D">
              <w:rPr>
                <w:b/>
                <w:spacing w:val="-2"/>
                <w:sz w:val="24"/>
              </w:rPr>
              <w:t>Cost</w:t>
            </w:r>
            <w:r w:rsidRPr="00EF365D">
              <w:rPr>
                <w:b/>
                <w:spacing w:val="-11"/>
                <w:sz w:val="24"/>
              </w:rPr>
              <w:t xml:space="preserve"> </w:t>
            </w:r>
            <w:r w:rsidRPr="00EF365D">
              <w:rPr>
                <w:b/>
                <w:spacing w:val="-2"/>
                <w:sz w:val="24"/>
              </w:rPr>
              <w:t>of</w:t>
            </w:r>
            <w:r w:rsidRPr="00EF365D">
              <w:rPr>
                <w:b/>
                <w:spacing w:val="-11"/>
                <w:sz w:val="24"/>
              </w:rPr>
              <w:t xml:space="preserve"> </w:t>
            </w:r>
            <w:r w:rsidRPr="00EF365D">
              <w:rPr>
                <w:b/>
                <w:spacing w:val="-2"/>
                <w:sz w:val="24"/>
              </w:rPr>
              <w:t>partitioning</w:t>
            </w:r>
            <w:r w:rsidRPr="00EF365D">
              <w:rPr>
                <w:b/>
                <w:spacing w:val="-12"/>
                <w:sz w:val="24"/>
              </w:rPr>
              <w:t xml:space="preserve"> </w:t>
            </w:r>
            <w:r w:rsidRPr="00EF365D">
              <w:rPr>
                <w:b/>
                <w:spacing w:val="-2"/>
                <w:sz w:val="24"/>
              </w:rPr>
              <w:t>works</w:t>
            </w:r>
            <w:r w:rsidR="00BE75DB">
              <w:rPr>
                <w:b/>
                <w:spacing w:val="-2"/>
                <w:sz w:val="24"/>
                <w:lang w:val="en-MU"/>
              </w:rPr>
              <w:t>, doors, false ceiling etc..</w:t>
            </w:r>
          </w:p>
        </w:tc>
        <w:tc>
          <w:tcPr>
            <w:tcW w:w="1801" w:type="dxa"/>
            <w:tcBorders>
              <w:top w:val="nil"/>
              <w:bottom w:val="nil"/>
            </w:tcBorders>
          </w:tcPr>
          <w:p w:rsidR="00566F14" w:rsidRDefault="001143B0">
            <w:pPr>
              <w:pStyle w:val="TableParagraph"/>
              <w:spacing w:before="10"/>
              <w:ind w:left="110"/>
              <w:rPr>
                <w:b/>
                <w:sz w:val="24"/>
              </w:rPr>
            </w:pPr>
            <w:r>
              <w:rPr>
                <w:b/>
                <w:sz w:val="24"/>
              </w:rPr>
              <w:t>…………</w:t>
            </w:r>
          </w:p>
        </w:tc>
        <w:tc>
          <w:tcPr>
            <w:tcW w:w="1378" w:type="dxa"/>
            <w:vMerge/>
            <w:tcBorders>
              <w:top w:val="nil"/>
            </w:tcBorders>
          </w:tcPr>
          <w:p w:rsidR="00566F14" w:rsidRDefault="00566F14">
            <w:pPr>
              <w:rPr>
                <w:sz w:val="2"/>
                <w:szCs w:val="2"/>
              </w:rPr>
            </w:pPr>
          </w:p>
        </w:tc>
      </w:tr>
      <w:tr w:rsidR="00566F14">
        <w:trPr>
          <w:trHeight w:val="303"/>
        </w:trPr>
        <w:tc>
          <w:tcPr>
            <w:tcW w:w="5412" w:type="dxa"/>
            <w:tcBorders>
              <w:top w:val="nil"/>
              <w:bottom w:val="nil"/>
            </w:tcBorders>
          </w:tcPr>
          <w:p w:rsidR="00566F14" w:rsidRPr="00EF365D" w:rsidRDefault="001143B0">
            <w:pPr>
              <w:pStyle w:val="TableParagraph"/>
              <w:spacing w:before="10" w:line="273" w:lineRule="exact"/>
              <w:ind w:left="110"/>
              <w:rPr>
                <w:b/>
                <w:sz w:val="24"/>
              </w:rPr>
            </w:pPr>
            <w:r w:rsidRPr="00EF365D">
              <w:rPr>
                <w:b/>
                <w:spacing w:val="-1"/>
                <w:sz w:val="24"/>
              </w:rPr>
              <w:t>Cost</w:t>
            </w:r>
            <w:r w:rsidRPr="00EF365D">
              <w:rPr>
                <w:b/>
                <w:spacing w:val="-14"/>
                <w:sz w:val="24"/>
              </w:rPr>
              <w:t xml:space="preserve"> </w:t>
            </w:r>
            <w:r w:rsidRPr="00EF365D">
              <w:rPr>
                <w:b/>
                <w:spacing w:val="-1"/>
                <w:sz w:val="24"/>
              </w:rPr>
              <w:t>of</w:t>
            </w:r>
            <w:r w:rsidRPr="00EF365D">
              <w:rPr>
                <w:b/>
                <w:spacing w:val="-14"/>
                <w:sz w:val="24"/>
              </w:rPr>
              <w:t xml:space="preserve"> </w:t>
            </w:r>
            <w:r w:rsidR="00BE75DB">
              <w:rPr>
                <w:b/>
                <w:spacing w:val="-14"/>
                <w:sz w:val="24"/>
                <w:lang w:val="en-MU"/>
              </w:rPr>
              <w:t>Mechanical &amp; Electrical (</w:t>
            </w:r>
            <w:r w:rsidRPr="00EF365D">
              <w:rPr>
                <w:b/>
                <w:spacing w:val="-1"/>
                <w:sz w:val="24"/>
              </w:rPr>
              <w:t>M&amp;E</w:t>
            </w:r>
            <w:r w:rsidR="00BE75DB">
              <w:rPr>
                <w:b/>
                <w:spacing w:val="-1"/>
                <w:sz w:val="24"/>
                <w:lang w:val="en-MU"/>
              </w:rPr>
              <w:t>)</w:t>
            </w:r>
            <w:r w:rsidRPr="00EF365D">
              <w:rPr>
                <w:b/>
                <w:spacing w:val="-13"/>
                <w:sz w:val="24"/>
              </w:rPr>
              <w:t xml:space="preserve"> </w:t>
            </w:r>
            <w:r w:rsidRPr="00EF365D">
              <w:rPr>
                <w:b/>
                <w:sz w:val="24"/>
              </w:rPr>
              <w:t>services</w:t>
            </w:r>
          </w:p>
        </w:tc>
        <w:tc>
          <w:tcPr>
            <w:tcW w:w="1801" w:type="dxa"/>
            <w:tcBorders>
              <w:top w:val="nil"/>
              <w:bottom w:val="nil"/>
            </w:tcBorders>
          </w:tcPr>
          <w:p w:rsidR="00566F14" w:rsidRDefault="001143B0">
            <w:pPr>
              <w:pStyle w:val="TableParagraph"/>
              <w:spacing w:before="10" w:line="273" w:lineRule="exact"/>
              <w:ind w:left="110"/>
              <w:rPr>
                <w:b/>
                <w:sz w:val="24"/>
              </w:rPr>
            </w:pPr>
            <w:r>
              <w:rPr>
                <w:b/>
                <w:sz w:val="24"/>
              </w:rPr>
              <w:t>………….</w:t>
            </w:r>
          </w:p>
        </w:tc>
        <w:tc>
          <w:tcPr>
            <w:tcW w:w="1378" w:type="dxa"/>
            <w:vMerge/>
            <w:tcBorders>
              <w:top w:val="nil"/>
            </w:tcBorders>
          </w:tcPr>
          <w:p w:rsidR="00566F14" w:rsidRDefault="00566F14">
            <w:pPr>
              <w:rPr>
                <w:sz w:val="2"/>
                <w:szCs w:val="2"/>
              </w:rPr>
            </w:pPr>
          </w:p>
        </w:tc>
      </w:tr>
      <w:tr w:rsidR="00566F14">
        <w:trPr>
          <w:trHeight w:val="318"/>
        </w:trPr>
        <w:tc>
          <w:tcPr>
            <w:tcW w:w="5412" w:type="dxa"/>
            <w:tcBorders>
              <w:top w:val="nil"/>
              <w:bottom w:val="nil"/>
            </w:tcBorders>
          </w:tcPr>
          <w:p w:rsidR="00566F14" w:rsidRPr="00EF365D" w:rsidRDefault="001143B0" w:rsidP="001B5EDD">
            <w:pPr>
              <w:pStyle w:val="TableParagraph"/>
              <w:spacing w:before="12" w:line="286" w:lineRule="exact"/>
              <w:ind w:right="101"/>
              <w:jc w:val="center"/>
              <w:rPr>
                <w:rFonts w:ascii="Book Antiqua"/>
                <w:b/>
                <w:sz w:val="24"/>
              </w:rPr>
            </w:pPr>
            <w:r w:rsidRPr="00EF365D">
              <w:rPr>
                <w:b/>
                <w:sz w:val="24"/>
              </w:rPr>
              <w:t>Cost</w:t>
            </w:r>
            <w:r w:rsidRPr="00EF365D">
              <w:rPr>
                <w:b/>
                <w:spacing w:val="31"/>
                <w:sz w:val="24"/>
              </w:rPr>
              <w:t xml:space="preserve"> </w:t>
            </w:r>
            <w:r w:rsidRPr="00EF365D">
              <w:rPr>
                <w:b/>
                <w:sz w:val="24"/>
              </w:rPr>
              <w:t>of</w:t>
            </w:r>
            <w:r w:rsidRPr="00EF365D">
              <w:rPr>
                <w:b/>
                <w:spacing w:val="95"/>
                <w:sz w:val="24"/>
              </w:rPr>
              <w:t xml:space="preserve"> </w:t>
            </w:r>
            <w:r w:rsidRPr="00EF365D">
              <w:rPr>
                <w:rFonts w:ascii="Book Antiqua"/>
                <w:b/>
                <w:sz w:val="24"/>
              </w:rPr>
              <w:t>Integrated</w:t>
            </w:r>
            <w:r w:rsidRPr="00EF365D">
              <w:rPr>
                <w:rFonts w:ascii="Book Antiqua"/>
                <w:b/>
                <w:spacing w:val="103"/>
                <w:sz w:val="24"/>
              </w:rPr>
              <w:t xml:space="preserve"> </w:t>
            </w:r>
            <w:r w:rsidRPr="00EF365D">
              <w:rPr>
                <w:rFonts w:ascii="Book Antiqua"/>
                <w:b/>
                <w:sz w:val="24"/>
              </w:rPr>
              <w:t>Communication</w:t>
            </w:r>
            <w:r w:rsidRPr="00EF365D">
              <w:rPr>
                <w:rFonts w:ascii="Book Antiqua"/>
                <w:b/>
                <w:spacing w:val="99"/>
                <w:sz w:val="24"/>
              </w:rPr>
              <w:t xml:space="preserve"> </w:t>
            </w:r>
            <w:r w:rsidRPr="00EF365D">
              <w:rPr>
                <w:rFonts w:ascii="Book Antiqua"/>
                <w:b/>
                <w:sz w:val="24"/>
              </w:rPr>
              <w:t>Network</w:t>
            </w:r>
          </w:p>
        </w:tc>
        <w:tc>
          <w:tcPr>
            <w:tcW w:w="1801" w:type="dxa"/>
            <w:tcBorders>
              <w:top w:val="nil"/>
              <w:bottom w:val="nil"/>
            </w:tcBorders>
          </w:tcPr>
          <w:p w:rsidR="00566F14" w:rsidRDefault="00566F14">
            <w:pPr>
              <w:pStyle w:val="TableParagraph"/>
            </w:pPr>
          </w:p>
        </w:tc>
        <w:tc>
          <w:tcPr>
            <w:tcW w:w="1378" w:type="dxa"/>
            <w:vMerge/>
            <w:tcBorders>
              <w:top w:val="nil"/>
            </w:tcBorders>
          </w:tcPr>
          <w:p w:rsidR="00566F14" w:rsidRDefault="00566F14">
            <w:pPr>
              <w:rPr>
                <w:sz w:val="2"/>
                <w:szCs w:val="2"/>
              </w:rPr>
            </w:pPr>
          </w:p>
        </w:tc>
      </w:tr>
      <w:tr w:rsidR="00566F14">
        <w:trPr>
          <w:trHeight w:val="310"/>
        </w:trPr>
        <w:tc>
          <w:tcPr>
            <w:tcW w:w="5412" w:type="dxa"/>
            <w:tcBorders>
              <w:top w:val="nil"/>
              <w:bottom w:val="nil"/>
            </w:tcBorders>
          </w:tcPr>
          <w:p w:rsidR="00566F14" w:rsidRPr="00EF71BB" w:rsidRDefault="001143B0">
            <w:pPr>
              <w:pStyle w:val="TableParagraph"/>
              <w:spacing w:before="21" w:line="269" w:lineRule="exact"/>
              <w:ind w:left="110"/>
              <w:rPr>
                <w:b/>
                <w:sz w:val="24"/>
                <w:lang w:val="en-MU"/>
              </w:rPr>
            </w:pPr>
            <w:r w:rsidRPr="00EF365D">
              <w:rPr>
                <w:b/>
                <w:sz w:val="24"/>
              </w:rPr>
              <w:t>(INP)</w:t>
            </w:r>
            <w:r w:rsidR="00FE61D3">
              <w:rPr>
                <w:b/>
                <w:sz w:val="24"/>
                <w:lang w:val="en-MU"/>
              </w:rPr>
              <w:t xml:space="preserve">; </w:t>
            </w:r>
            <w:r w:rsidR="00EF71BB">
              <w:rPr>
                <w:b/>
                <w:sz w:val="24"/>
                <w:lang w:val="en-MU"/>
              </w:rPr>
              <w:t>two network sockets (PC and Phone) per staff</w:t>
            </w:r>
            <w:r w:rsidR="00FE61D3">
              <w:rPr>
                <w:b/>
                <w:sz w:val="24"/>
                <w:lang w:val="en-MU"/>
              </w:rPr>
              <w:t>; provision of fibre for internet and telephony/ SIP connectivity from Mauritius Telecom.</w:t>
            </w:r>
          </w:p>
        </w:tc>
        <w:tc>
          <w:tcPr>
            <w:tcW w:w="1801" w:type="dxa"/>
            <w:tcBorders>
              <w:top w:val="nil"/>
              <w:bottom w:val="nil"/>
            </w:tcBorders>
          </w:tcPr>
          <w:p w:rsidR="00566F14" w:rsidRDefault="001143B0">
            <w:pPr>
              <w:pStyle w:val="TableParagraph"/>
              <w:spacing w:before="2"/>
              <w:ind w:left="110"/>
              <w:rPr>
                <w:b/>
                <w:sz w:val="24"/>
              </w:rPr>
            </w:pPr>
            <w:r>
              <w:rPr>
                <w:b/>
                <w:sz w:val="24"/>
              </w:rPr>
              <w:t>…………..</w:t>
            </w:r>
          </w:p>
        </w:tc>
        <w:tc>
          <w:tcPr>
            <w:tcW w:w="1378" w:type="dxa"/>
            <w:vMerge/>
            <w:tcBorders>
              <w:top w:val="nil"/>
            </w:tcBorders>
          </w:tcPr>
          <w:p w:rsidR="00566F14" w:rsidRDefault="00566F14">
            <w:pPr>
              <w:rPr>
                <w:sz w:val="2"/>
                <w:szCs w:val="2"/>
              </w:rPr>
            </w:pPr>
          </w:p>
        </w:tc>
      </w:tr>
      <w:tr w:rsidR="00566F14">
        <w:trPr>
          <w:trHeight w:val="529"/>
        </w:trPr>
        <w:tc>
          <w:tcPr>
            <w:tcW w:w="5412" w:type="dxa"/>
            <w:tcBorders>
              <w:top w:val="nil"/>
            </w:tcBorders>
          </w:tcPr>
          <w:p w:rsidR="00566F14" w:rsidRPr="00EF365D" w:rsidRDefault="001143B0">
            <w:pPr>
              <w:pStyle w:val="TableParagraph"/>
              <w:spacing w:before="17"/>
              <w:ind w:left="110"/>
              <w:rPr>
                <w:b/>
                <w:sz w:val="24"/>
              </w:rPr>
            </w:pPr>
            <w:r w:rsidRPr="00EF365D">
              <w:rPr>
                <w:b/>
                <w:spacing w:val="-3"/>
                <w:sz w:val="24"/>
              </w:rPr>
              <w:t>Parking</w:t>
            </w:r>
            <w:r w:rsidRPr="00EF365D">
              <w:rPr>
                <w:b/>
                <w:spacing w:val="-9"/>
                <w:sz w:val="24"/>
              </w:rPr>
              <w:t xml:space="preserve"> </w:t>
            </w:r>
            <w:r w:rsidRPr="00EF365D">
              <w:rPr>
                <w:b/>
                <w:spacing w:val="-3"/>
                <w:sz w:val="24"/>
              </w:rPr>
              <w:t>Facilities</w:t>
            </w:r>
          </w:p>
        </w:tc>
        <w:tc>
          <w:tcPr>
            <w:tcW w:w="1801" w:type="dxa"/>
            <w:tcBorders>
              <w:top w:val="nil"/>
            </w:tcBorders>
          </w:tcPr>
          <w:p w:rsidR="00566F14" w:rsidRDefault="001143B0">
            <w:pPr>
              <w:pStyle w:val="TableParagraph"/>
              <w:spacing w:before="3"/>
              <w:ind w:left="110"/>
              <w:rPr>
                <w:b/>
                <w:sz w:val="24"/>
              </w:rPr>
            </w:pPr>
            <w:r>
              <w:rPr>
                <w:b/>
                <w:sz w:val="24"/>
              </w:rPr>
              <w:t>…………..</w:t>
            </w:r>
          </w:p>
        </w:tc>
        <w:tc>
          <w:tcPr>
            <w:tcW w:w="1378" w:type="dxa"/>
            <w:vMerge/>
            <w:tcBorders>
              <w:top w:val="nil"/>
            </w:tcBorders>
          </w:tcPr>
          <w:p w:rsidR="00566F14" w:rsidRDefault="00566F14">
            <w:pPr>
              <w:rPr>
                <w:sz w:val="2"/>
                <w:szCs w:val="2"/>
              </w:rPr>
            </w:pPr>
          </w:p>
        </w:tc>
      </w:tr>
      <w:tr w:rsidR="00566F14">
        <w:trPr>
          <w:trHeight w:val="552"/>
        </w:trPr>
        <w:tc>
          <w:tcPr>
            <w:tcW w:w="5412" w:type="dxa"/>
          </w:tcPr>
          <w:p w:rsidR="00566F14" w:rsidRDefault="001143B0">
            <w:pPr>
              <w:pStyle w:val="TableParagraph"/>
              <w:spacing w:line="273" w:lineRule="exact"/>
              <w:ind w:left="110"/>
              <w:rPr>
                <w:b/>
                <w:sz w:val="24"/>
              </w:rPr>
            </w:pPr>
            <w:r>
              <w:rPr>
                <w:b/>
                <w:spacing w:val="-2"/>
                <w:sz w:val="24"/>
              </w:rPr>
              <w:t>Total</w:t>
            </w:r>
            <w:r>
              <w:rPr>
                <w:b/>
                <w:spacing w:val="-12"/>
                <w:sz w:val="24"/>
              </w:rPr>
              <w:t xml:space="preserve"> </w:t>
            </w:r>
            <w:r>
              <w:rPr>
                <w:b/>
                <w:spacing w:val="-2"/>
                <w:sz w:val="24"/>
              </w:rPr>
              <w:t>monthly</w:t>
            </w:r>
            <w:r>
              <w:rPr>
                <w:b/>
                <w:spacing w:val="-13"/>
                <w:sz w:val="24"/>
              </w:rPr>
              <w:t xml:space="preserve"> </w:t>
            </w:r>
            <w:r>
              <w:rPr>
                <w:b/>
                <w:spacing w:val="-2"/>
                <w:sz w:val="24"/>
              </w:rPr>
              <w:t>rental</w:t>
            </w:r>
            <w:r>
              <w:rPr>
                <w:b/>
                <w:spacing w:val="-11"/>
                <w:sz w:val="24"/>
              </w:rPr>
              <w:t xml:space="preserve"> </w:t>
            </w:r>
            <w:r>
              <w:rPr>
                <w:b/>
                <w:spacing w:val="-2"/>
                <w:sz w:val="24"/>
              </w:rPr>
              <w:t>excluding</w:t>
            </w:r>
            <w:r>
              <w:rPr>
                <w:b/>
                <w:spacing w:val="-13"/>
                <w:sz w:val="24"/>
              </w:rPr>
              <w:t xml:space="preserve"> </w:t>
            </w:r>
            <w:r>
              <w:rPr>
                <w:b/>
                <w:spacing w:val="-1"/>
                <w:sz w:val="24"/>
              </w:rPr>
              <w:t>VAT</w:t>
            </w:r>
          </w:p>
        </w:tc>
        <w:tc>
          <w:tcPr>
            <w:tcW w:w="1801" w:type="dxa"/>
          </w:tcPr>
          <w:p w:rsidR="00566F14" w:rsidRDefault="001143B0">
            <w:pPr>
              <w:pStyle w:val="TableParagraph"/>
              <w:spacing w:line="273" w:lineRule="exact"/>
              <w:ind w:left="110"/>
              <w:rPr>
                <w:b/>
                <w:sz w:val="24"/>
              </w:rPr>
            </w:pPr>
            <w:r>
              <w:rPr>
                <w:b/>
                <w:sz w:val="24"/>
              </w:rPr>
              <w:t>…………...</w:t>
            </w:r>
          </w:p>
        </w:tc>
        <w:tc>
          <w:tcPr>
            <w:tcW w:w="1378" w:type="dxa"/>
          </w:tcPr>
          <w:p w:rsidR="00566F14" w:rsidRDefault="00566F14">
            <w:pPr>
              <w:pStyle w:val="TableParagraph"/>
            </w:pPr>
          </w:p>
        </w:tc>
      </w:tr>
      <w:tr w:rsidR="00566F14">
        <w:trPr>
          <w:trHeight w:val="321"/>
        </w:trPr>
        <w:tc>
          <w:tcPr>
            <w:tcW w:w="5412" w:type="dxa"/>
          </w:tcPr>
          <w:p w:rsidR="00566F14" w:rsidRDefault="001143B0">
            <w:pPr>
              <w:pStyle w:val="TableParagraph"/>
              <w:spacing w:line="273" w:lineRule="exact"/>
              <w:ind w:right="92"/>
              <w:jc w:val="right"/>
              <w:rPr>
                <w:b/>
                <w:sz w:val="24"/>
              </w:rPr>
            </w:pPr>
            <w:r>
              <w:rPr>
                <w:b/>
                <w:sz w:val="24"/>
              </w:rPr>
              <w:t>VAT</w:t>
            </w:r>
          </w:p>
        </w:tc>
        <w:tc>
          <w:tcPr>
            <w:tcW w:w="1801" w:type="dxa"/>
          </w:tcPr>
          <w:p w:rsidR="00566F14" w:rsidRDefault="001143B0">
            <w:pPr>
              <w:pStyle w:val="TableParagraph"/>
              <w:spacing w:line="273" w:lineRule="exact"/>
              <w:ind w:left="110"/>
              <w:rPr>
                <w:b/>
                <w:sz w:val="24"/>
              </w:rPr>
            </w:pPr>
            <w:r>
              <w:rPr>
                <w:b/>
                <w:sz w:val="24"/>
              </w:rPr>
              <w:t>……………</w:t>
            </w:r>
          </w:p>
        </w:tc>
        <w:tc>
          <w:tcPr>
            <w:tcW w:w="1378" w:type="dxa"/>
          </w:tcPr>
          <w:p w:rsidR="00566F14" w:rsidRDefault="00566F14">
            <w:pPr>
              <w:pStyle w:val="TableParagraph"/>
            </w:pPr>
          </w:p>
        </w:tc>
      </w:tr>
      <w:tr w:rsidR="00566F14">
        <w:trPr>
          <w:trHeight w:val="321"/>
        </w:trPr>
        <w:tc>
          <w:tcPr>
            <w:tcW w:w="5412" w:type="dxa"/>
          </w:tcPr>
          <w:p w:rsidR="00566F14" w:rsidRDefault="001143B0">
            <w:pPr>
              <w:pStyle w:val="TableParagraph"/>
              <w:spacing w:line="273" w:lineRule="exact"/>
              <w:ind w:right="94"/>
              <w:jc w:val="right"/>
              <w:rPr>
                <w:b/>
                <w:sz w:val="24"/>
              </w:rPr>
            </w:pPr>
            <w:r>
              <w:rPr>
                <w:b/>
                <w:sz w:val="24"/>
              </w:rPr>
              <w:t>Total</w:t>
            </w:r>
          </w:p>
        </w:tc>
        <w:tc>
          <w:tcPr>
            <w:tcW w:w="1801" w:type="dxa"/>
          </w:tcPr>
          <w:p w:rsidR="00566F14" w:rsidRDefault="00566F14">
            <w:pPr>
              <w:pStyle w:val="TableParagraph"/>
            </w:pPr>
          </w:p>
        </w:tc>
        <w:tc>
          <w:tcPr>
            <w:tcW w:w="1378" w:type="dxa"/>
          </w:tcPr>
          <w:p w:rsidR="00566F14" w:rsidRDefault="00566F14">
            <w:pPr>
              <w:pStyle w:val="TableParagraph"/>
            </w:pPr>
          </w:p>
        </w:tc>
      </w:tr>
      <w:tr w:rsidR="00566F14">
        <w:trPr>
          <w:trHeight w:val="373"/>
        </w:trPr>
        <w:tc>
          <w:tcPr>
            <w:tcW w:w="5412" w:type="dxa"/>
          </w:tcPr>
          <w:p w:rsidR="00566F14" w:rsidRDefault="001143B0">
            <w:pPr>
              <w:pStyle w:val="TableParagraph"/>
              <w:spacing w:line="273" w:lineRule="exact"/>
              <w:ind w:right="92"/>
              <w:jc w:val="right"/>
              <w:rPr>
                <w:b/>
                <w:sz w:val="24"/>
              </w:rPr>
            </w:pPr>
            <w:r>
              <w:rPr>
                <w:b/>
                <w:spacing w:val="-2"/>
                <w:sz w:val="24"/>
              </w:rPr>
              <w:t>Syndic</w:t>
            </w:r>
            <w:r>
              <w:rPr>
                <w:b/>
                <w:spacing w:val="-13"/>
                <w:sz w:val="24"/>
              </w:rPr>
              <w:t xml:space="preserve"> </w:t>
            </w:r>
            <w:r>
              <w:rPr>
                <w:b/>
                <w:spacing w:val="-1"/>
                <w:sz w:val="24"/>
              </w:rPr>
              <w:t>Fees</w:t>
            </w:r>
          </w:p>
        </w:tc>
        <w:tc>
          <w:tcPr>
            <w:tcW w:w="1801" w:type="dxa"/>
          </w:tcPr>
          <w:p w:rsidR="00566F14" w:rsidRDefault="00566F14">
            <w:pPr>
              <w:pStyle w:val="TableParagraph"/>
            </w:pPr>
          </w:p>
        </w:tc>
        <w:tc>
          <w:tcPr>
            <w:tcW w:w="1378" w:type="dxa"/>
          </w:tcPr>
          <w:p w:rsidR="00566F14" w:rsidRDefault="00566F14">
            <w:pPr>
              <w:pStyle w:val="TableParagraph"/>
            </w:pPr>
          </w:p>
        </w:tc>
      </w:tr>
    </w:tbl>
    <w:p w:rsidR="00566F14" w:rsidRDefault="00566F14">
      <w:pPr>
        <w:pStyle w:val="BodyText"/>
        <w:spacing w:before="7"/>
      </w:pPr>
    </w:p>
    <w:p w:rsidR="00566F14" w:rsidRDefault="001143B0">
      <w:pPr>
        <w:pStyle w:val="ListParagraph"/>
        <w:numPr>
          <w:ilvl w:val="0"/>
          <w:numId w:val="2"/>
        </w:numPr>
        <w:tabs>
          <w:tab w:val="left" w:pos="927"/>
        </w:tabs>
        <w:spacing w:line="237" w:lineRule="auto"/>
        <w:ind w:left="926" w:right="475"/>
        <w:jc w:val="left"/>
        <w:rPr>
          <w:sz w:val="24"/>
        </w:rPr>
      </w:pPr>
      <w:r>
        <w:rPr>
          <w:sz w:val="24"/>
        </w:rPr>
        <w:t>This</w:t>
      </w:r>
      <w:r>
        <w:rPr>
          <w:spacing w:val="12"/>
          <w:sz w:val="24"/>
        </w:rPr>
        <w:t xml:space="preserve"> </w:t>
      </w:r>
      <w:r>
        <w:rPr>
          <w:sz w:val="24"/>
        </w:rPr>
        <w:t>bid</w:t>
      </w:r>
      <w:r>
        <w:rPr>
          <w:spacing w:val="11"/>
          <w:sz w:val="24"/>
        </w:rPr>
        <w:t xml:space="preserve"> </w:t>
      </w:r>
      <w:r>
        <w:rPr>
          <w:sz w:val="24"/>
        </w:rPr>
        <w:t>shall</w:t>
      </w:r>
      <w:r>
        <w:rPr>
          <w:spacing w:val="10"/>
          <w:sz w:val="24"/>
        </w:rPr>
        <w:t xml:space="preserve"> </w:t>
      </w:r>
      <w:r>
        <w:rPr>
          <w:sz w:val="24"/>
        </w:rPr>
        <w:t>remain</w:t>
      </w:r>
      <w:r>
        <w:rPr>
          <w:spacing w:val="10"/>
          <w:sz w:val="24"/>
        </w:rPr>
        <w:t xml:space="preserve"> </w:t>
      </w:r>
      <w:r>
        <w:rPr>
          <w:sz w:val="24"/>
        </w:rPr>
        <w:t>valid</w:t>
      </w:r>
      <w:r>
        <w:rPr>
          <w:spacing w:val="10"/>
          <w:sz w:val="24"/>
        </w:rPr>
        <w:t xml:space="preserve"> </w:t>
      </w:r>
      <w:r>
        <w:rPr>
          <w:sz w:val="24"/>
        </w:rPr>
        <w:t>for</w:t>
      </w:r>
      <w:r>
        <w:rPr>
          <w:spacing w:val="12"/>
          <w:sz w:val="24"/>
        </w:rPr>
        <w:t xml:space="preserve"> </w:t>
      </w:r>
      <w:r>
        <w:rPr>
          <w:sz w:val="24"/>
        </w:rPr>
        <w:t>a</w:t>
      </w:r>
      <w:r>
        <w:rPr>
          <w:spacing w:val="13"/>
          <w:sz w:val="24"/>
        </w:rPr>
        <w:t xml:space="preserve"> </w:t>
      </w:r>
      <w:r>
        <w:rPr>
          <w:sz w:val="24"/>
        </w:rPr>
        <w:t>period</w:t>
      </w:r>
      <w:r>
        <w:rPr>
          <w:spacing w:val="11"/>
          <w:sz w:val="24"/>
        </w:rPr>
        <w:t xml:space="preserve"> </w:t>
      </w:r>
      <w:r>
        <w:rPr>
          <w:sz w:val="24"/>
        </w:rPr>
        <w:t>of</w:t>
      </w:r>
      <w:r>
        <w:rPr>
          <w:spacing w:val="11"/>
          <w:sz w:val="24"/>
        </w:rPr>
        <w:t xml:space="preserve"> </w:t>
      </w:r>
      <w:r>
        <w:rPr>
          <w:sz w:val="24"/>
        </w:rPr>
        <w:t>120</w:t>
      </w:r>
      <w:r>
        <w:rPr>
          <w:spacing w:val="10"/>
          <w:sz w:val="24"/>
        </w:rPr>
        <w:t xml:space="preserve"> </w:t>
      </w:r>
      <w:r>
        <w:rPr>
          <w:sz w:val="24"/>
        </w:rPr>
        <w:t>days</w:t>
      </w:r>
      <w:r>
        <w:rPr>
          <w:spacing w:val="13"/>
          <w:sz w:val="24"/>
        </w:rPr>
        <w:t xml:space="preserve"> </w:t>
      </w:r>
      <w:r>
        <w:rPr>
          <w:sz w:val="24"/>
        </w:rPr>
        <w:t>as</w:t>
      </w:r>
      <w:r>
        <w:rPr>
          <w:spacing w:val="12"/>
          <w:sz w:val="24"/>
        </w:rPr>
        <w:t xml:space="preserve"> </w:t>
      </w:r>
      <w:r>
        <w:rPr>
          <w:sz w:val="24"/>
        </w:rPr>
        <w:t>from</w:t>
      </w:r>
      <w:r>
        <w:rPr>
          <w:spacing w:val="13"/>
          <w:sz w:val="24"/>
        </w:rPr>
        <w:t xml:space="preserve"> </w:t>
      </w:r>
      <w:r>
        <w:rPr>
          <w:sz w:val="24"/>
        </w:rPr>
        <w:t>the</w:t>
      </w:r>
      <w:r>
        <w:rPr>
          <w:spacing w:val="15"/>
          <w:sz w:val="24"/>
        </w:rPr>
        <w:t xml:space="preserve"> </w:t>
      </w:r>
      <w:r>
        <w:rPr>
          <w:sz w:val="24"/>
        </w:rPr>
        <w:t>deadline</w:t>
      </w:r>
      <w:r>
        <w:rPr>
          <w:spacing w:val="8"/>
          <w:sz w:val="24"/>
        </w:rPr>
        <w:t xml:space="preserve"> </w:t>
      </w:r>
      <w:r>
        <w:rPr>
          <w:sz w:val="24"/>
        </w:rPr>
        <w:t>set</w:t>
      </w:r>
      <w:r>
        <w:rPr>
          <w:spacing w:val="11"/>
          <w:sz w:val="24"/>
        </w:rPr>
        <w:t xml:space="preserve"> </w:t>
      </w:r>
      <w:r>
        <w:rPr>
          <w:sz w:val="24"/>
        </w:rPr>
        <w:t>for</w:t>
      </w:r>
      <w:r>
        <w:rPr>
          <w:spacing w:val="12"/>
          <w:sz w:val="24"/>
        </w:rPr>
        <w:t xml:space="preserve"> </w:t>
      </w:r>
      <w:r>
        <w:rPr>
          <w:sz w:val="24"/>
        </w:rPr>
        <w:t>the</w:t>
      </w:r>
      <w:r>
        <w:rPr>
          <w:spacing w:val="-57"/>
          <w:sz w:val="24"/>
        </w:rPr>
        <w:t xml:space="preserve"> </w:t>
      </w:r>
      <w:r>
        <w:rPr>
          <w:sz w:val="24"/>
        </w:rPr>
        <w:t>submission</w:t>
      </w:r>
      <w:r>
        <w:rPr>
          <w:spacing w:val="1"/>
          <w:sz w:val="24"/>
        </w:rPr>
        <w:t xml:space="preserve"> </w:t>
      </w:r>
      <w:r>
        <w:rPr>
          <w:sz w:val="24"/>
        </w:rPr>
        <w:t>of</w:t>
      </w:r>
      <w:r>
        <w:rPr>
          <w:spacing w:val="3"/>
          <w:sz w:val="24"/>
        </w:rPr>
        <w:t xml:space="preserve"> </w:t>
      </w:r>
      <w:r>
        <w:rPr>
          <w:sz w:val="24"/>
        </w:rPr>
        <w:t>bids.</w:t>
      </w:r>
    </w:p>
    <w:p w:rsidR="000B6F6F" w:rsidRDefault="000B6F6F" w:rsidP="0000752C">
      <w:pPr>
        <w:pStyle w:val="ListParagraph"/>
        <w:tabs>
          <w:tab w:val="left" w:pos="927"/>
        </w:tabs>
        <w:spacing w:line="237" w:lineRule="auto"/>
        <w:ind w:left="926" w:right="475" w:firstLine="0"/>
        <w:jc w:val="left"/>
        <w:rPr>
          <w:sz w:val="24"/>
        </w:rPr>
      </w:pPr>
    </w:p>
    <w:p w:rsidR="0000752C" w:rsidRDefault="0000752C" w:rsidP="0000752C">
      <w:pPr>
        <w:pStyle w:val="ListParagraph"/>
        <w:tabs>
          <w:tab w:val="left" w:pos="927"/>
        </w:tabs>
        <w:spacing w:line="237" w:lineRule="auto"/>
        <w:ind w:left="926" w:right="475" w:firstLine="0"/>
        <w:jc w:val="left"/>
        <w:rPr>
          <w:sz w:val="24"/>
        </w:rPr>
      </w:pPr>
    </w:p>
    <w:p w:rsidR="0000752C" w:rsidRDefault="0000752C" w:rsidP="0000752C">
      <w:pPr>
        <w:pStyle w:val="ListParagraph"/>
        <w:tabs>
          <w:tab w:val="left" w:pos="927"/>
        </w:tabs>
        <w:spacing w:line="237" w:lineRule="auto"/>
        <w:ind w:left="926" w:right="475" w:firstLine="0"/>
        <w:jc w:val="left"/>
        <w:rPr>
          <w:sz w:val="24"/>
        </w:rPr>
      </w:pPr>
    </w:p>
    <w:p w:rsidR="00566F14" w:rsidRPr="0000752C" w:rsidRDefault="000B6F6F" w:rsidP="000B6F6F">
      <w:pPr>
        <w:pStyle w:val="ListParagraph"/>
        <w:numPr>
          <w:ilvl w:val="0"/>
          <w:numId w:val="2"/>
        </w:numPr>
        <w:tabs>
          <w:tab w:val="left" w:pos="927"/>
          <w:tab w:val="left" w:pos="989"/>
        </w:tabs>
        <w:spacing w:before="77" w:line="242" w:lineRule="auto"/>
        <w:ind w:left="926" w:right="473"/>
        <w:jc w:val="left"/>
        <w:rPr>
          <w:sz w:val="24"/>
        </w:rPr>
      </w:pPr>
      <w:r w:rsidRPr="0000752C">
        <w:rPr>
          <w:sz w:val="24"/>
        </w:rPr>
        <w:lastRenderedPageBreak/>
        <w:t>We</w:t>
      </w:r>
      <w:r w:rsidRPr="0000752C">
        <w:rPr>
          <w:spacing w:val="-5"/>
          <w:sz w:val="24"/>
        </w:rPr>
        <w:t xml:space="preserve"> </w:t>
      </w:r>
      <w:r w:rsidRPr="0000752C">
        <w:rPr>
          <w:sz w:val="24"/>
        </w:rPr>
        <w:t>undertake</w:t>
      </w:r>
      <w:r w:rsidRPr="0000752C">
        <w:rPr>
          <w:spacing w:val="-10"/>
          <w:sz w:val="24"/>
        </w:rPr>
        <w:t xml:space="preserve"> </w:t>
      </w:r>
      <w:r w:rsidRPr="0000752C">
        <w:rPr>
          <w:sz w:val="24"/>
        </w:rPr>
        <w:t>to</w:t>
      </w:r>
      <w:r w:rsidRPr="0000752C">
        <w:rPr>
          <w:spacing w:val="-8"/>
          <w:sz w:val="24"/>
        </w:rPr>
        <w:t xml:space="preserve"> </w:t>
      </w:r>
      <w:r w:rsidRPr="0000752C">
        <w:rPr>
          <w:sz w:val="24"/>
        </w:rPr>
        <w:t>abide</w:t>
      </w:r>
      <w:r w:rsidRPr="0000752C">
        <w:rPr>
          <w:spacing w:val="-7"/>
          <w:sz w:val="24"/>
        </w:rPr>
        <w:t xml:space="preserve"> </w:t>
      </w:r>
      <w:r w:rsidRPr="0000752C">
        <w:rPr>
          <w:sz w:val="24"/>
        </w:rPr>
        <w:t>by</w:t>
      </w:r>
      <w:r w:rsidRPr="0000752C">
        <w:rPr>
          <w:spacing w:val="-9"/>
          <w:sz w:val="24"/>
        </w:rPr>
        <w:t xml:space="preserve"> </w:t>
      </w:r>
      <w:r w:rsidRPr="0000752C">
        <w:rPr>
          <w:sz w:val="24"/>
        </w:rPr>
        <w:t>the</w:t>
      </w:r>
      <w:r w:rsidRPr="0000752C">
        <w:rPr>
          <w:spacing w:val="-9"/>
          <w:sz w:val="24"/>
        </w:rPr>
        <w:t xml:space="preserve"> </w:t>
      </w:r>
      <w:r w:rsidRPr="0000752C">
        <w:rPr>
          <w:sz w:val="24"/>
        </w:rPr>
        <w:t>Conduct</w:t>
      </w:r>
      <w:r w:rsidRPr="0000752C">
        <w:rPr>
          <w:spacing w:val="-7"/>
          <w:sz w:val="24"/>
        </w:rPr>
        <w:t xml:space="preserve"> </w:t>
      </w:r>
      <w:r w:rsidRPr="0000752C">
        <w:rPr>
          <w:sz w:val="24"/>
        </w:rPr>
        <w:t>for</w:t>
      </w:r>
      <w:r w:rsidRPr="0000752C">
        <w:rPr>
          <w:spacing w:val="-7"/>
          <w:sz w:val="24"/>
        </w:rPr>
        <w:t xml:space="preserve"> </w:t>
      </w:r>
      <w:r w:rsidRPr="0000752C">
        <w:rPr>
          <w:sz w:val="24"/>
        </w:rPr>
        <w:t>Bidders</w:t>
      </w:r>
      <w:r w:rsidRPr="0000752C">
        <w:rPr>
          <w:spacing w:val="-11"/>
          <w:sz w:val="24"/>
        </w:rPr>
        <w:t xml:space="preserve"> </w:t>
      </w:r>
      <w:r w:rsidRPr="0000752C">
        <w:rPr>
          <w:sz w:val="24"/>
        </w:rPr>
        <w:t>and</w:t>
      </w:r>
      <w:r w:rsidRPr="0000752C">
        <w:rPr>
          <w:spacing w:val="-3"/>
          <w:sz w:val="24"/>
        </w:rPr>
        <w:t xml:space="preserve"> </w:t>
      </w:r>
      <w:r w:rsidRPr="0000752C">
        <w:rPr>
          <w:sz w:val="24"/>
        </w:rPr>
        <w:t>Contractors</w:t>
      </w:r>
      <w:r w:rsidRPr="0000752C">
        <w:rPr>
          <w:spacing w:val="-11"/>
          <w:sz w:val="24"/>
        </w:rPr>
        <w:t xml:space="preserve"> </w:t>
      </w:r>
      <w:r w:rsidRPr="0000752C">
        <w:rPr>
          <w:sz w:val="24"/>
        </w:rPr>
        <w:t>as</w:t>
      </w:r>
      <w:r w:rsidRPr="0000752C">
        <w:rPr>
          <w:spacing w:val="-6"/>
          <w:sz w:val="24"/>
        </w:rPr>
        <w:t xml:space="preserve"> </w:t>
      </w:r>
      <w:r w:rsidRPr="0000752C">
        <w:rPr>
          <w:sz w:val="24"/>
        </w:rPr>
        <w:t>provided</w:t>
      </w:r>
      <w:r w:rsidRPr="0000752C">
        <w:rPr>
          <w:spacing w:val="-8"/>
          <w:sz w:val="24"/>
        </w:rPr>
        <w:t xml:space="preserve"> </w:t>
      </w:r>
      <w:r w:rsidRPr="0000752C">
        <w:rPr>
          <w:sz w:val="24"/>
        </w:rPr>
        <w:t>under</w:t>
      </w:r>
      <w:r w:rsidRPr="0000752C">
        <w:rPr>
          <w:spacing w:val="-58"/>
          <w:sz w:val="24"/>
        </w:rPr>
        <w:t xml:space="preserve"> </w:t>
      </w:r>
      <w:r w:rsidRPr="0000752C">
        <w:rPr>
          <w:sz w:val="24"/>
        </w:rPr>
        <w:t>section 52 of Public Procurement Act 2006 during the procurement process and the</w:t>
      </w:r>
      <w:r w:rsidRPr="0000752C">
        <w:rPr>
          <w:spacing w:val="1"/>
          <w:sz w:val="24"/>
        </w:rPr>
        <w:t xml:space="preserve"> </w:t>
      </w:r>
      <w:r w:rsidRPr="0000752C">
        <w:rPr>
          <w:sz w:val="24"/>
        </w:rPr>
        <w:t>execution</w:t>
      </w:r>
      <w:r w:rsidRPr="0000752C">
        <w:rPr>
          <w:spacing w:val="1"/>
          <w:sz w:val="24"/>
        </w:rPr>
        <w:t xml:space="preserve"> </w:t>
      </w:r>
      <w:r w:rsidRPr="0000752C">
        <w:rPr>
          <w:sz w:val="24"/>
        </w:rPr>
        <w:t>of</w:t>
      </w:r>
      <w:r w:rsidRPr="0000752C">
        <w:rPr>
          <w:spacing w:val="3"/>
          <w:sz w:val="24"/>
        </w:rPr>
        <w:t xml:space="preserve"> </w:t>
      </w:r>
      <w:r w:rsidRPr="0000752C">
        <w:rPr>
          <w:sz w:val="24"/>
        </w:rPr>
        <w:t>any</w:t>
      </w:r>
      <w:r w:rsidRPr="0000752C">
        <w:rPr>
          <w:spacing w:val="-3"/>
          <w:sz w:val="24"/>
        </w:rPr>
        <w:t xml:space="preserve"> </w:t>
      </w:r>
      <w:r w:rsidRPr="0000752C">
        <w:rPr>
          <w:sz w:val="24"/>
        </w:rPr>
        <w:t>resulting</w:t>
      </w:r>
      <w:r w:rsidRPr="0000752C">
        <w:rPr>
          <w:spacing w:val="2"/>
          <w:sz w:val="24"/>
        </w:rPr>
        <w:t xml:space="preserve"> </w:t>
      </w:r>
      <w:r w:rsidRPr="0000752C">
        <w:rPr>
          <w:sz w:val="24"/>
        </w:rPr>
        <w:t>contract.</w:t>
      </w:r>
    </w:p>
    <w:p w:rsidR="00566F14" w:rsidRDefault="00566F14">
      <w:pPr>
        <w:pStyle w:val="BodyText"/>
        <w:spacing w:before="5"/>
        <w:rPr>
          <w:sz w:val="20"/>
        </w:rPr>
      </w:pPr>
    </w:p>
    <w:p w:rsidR="00566F14" w:rsidRDefault="001143B0">
      <w:pPr>
        <w:pStyle w:val="BodyText"/>
        <w:tabs>
          <w:tab w:val="left" w:pos="7552"/>
        </w:tabs>
        <w:ind w:left="206"/>
      </w:pPr>
      <w:r>
        <w:t>Signature of Bidder</w:t>
      </w:r>
      <w:r>
        <w:rPr>
          <w:u w:val="single"/>
        </w:rPr>
        <w:t xml:space="preserve"> </w:t>
      </w:r>
      <w:r>
        <w:rPr>
          <w:u w:val="single"/>
        </w:rPr>
        <w:tab/>
      </w:r>
    </w:p>
    <w:p w:rsidR="00566F14" w:rsidRDefault="00566F14">
      <w:pPr>
        <w:pStyle w:val="BodyText"/>
        <w:rPr>
          <w:sz w:val="20"/>
        </w:rPr>
      </w:pPr>
    </w:p>
    <w:p w:rsidR="00566F14" w:rsidRDefault="00566F14">
      <w:pPr>
        <w:pStyle w:val="BodyText"/>
        <w:rPr>
          <w:sz w:val="22"/>
        </w:rPr>
      </w:pPr>
    </w:p>
    <w:p w:rsidR="00566F14" w:rsidRDefault="001143B0">
      <w:pPr>
        <w:pStyle w:val="BodyText"/>
        <w:tabs>
          <w:tab w:val="left" w:pos="7597"/>
        </w:tabs>
        <w:ind w:left="206"/>
      </w:pPr>
      <w:r>
        <w:t>Position in Company</w:t>
      </w:r>
      <w:r>
        <w:rPr>
          <w:spacing w:val="55"/>
        </w:rPr>
        <w:t xml:space="preserve"> </w:t>
      </w:r>
      <w:r>
        <w:t>(if</w:t>
      </w:r>
      <w:r>
        <w:rPr>
          <w:spacing w:val="1"/>
        </w:rPr>
        <w:t xml:space="preserve"> </w:t>
      </w:r>
      <w:r>
        <w:t>applicable)</w:t>
      </w:r>
      <w:r>
        <w:rPr>
          <w:u w:val="single"/>
        </w:rPr>
        <w:t xml:space="preserve"> </w:t>
      </w:r>
      <w:r>
        <w:rPr>
          <w:u w:val="single"/>
        </w:rPr>
        <w:tab/>
      </w:r>
    </w:p>
    <w:p w:rsidR="00566F14" w:rsidRDefault="00566F14">
      <w:pPr>
        <w:pStyle w:val="BodyText"/>
        <w:rPr>
          <w:sz w:val="20"/>
        </w:rPr>
      </w:pPr>
    </w:p>
    <w:p w:rsidR="00566F14" w:rsidRDefault="00566F14">
      <w:pPr>
        <w:pStyle w:val="BodyText"/>
        <w:spacing w:before="6"/>
        <w:rPr>
          <w:sz w:val="21"/>
        </w:rPr>
      </w:pPr>
    </w:p>
    <w:p w:rsidR="00566F14" w:rsidRDefault="001143B0">
      <w:pPr>
        <w:pStyle w:val="BodyText"/>
        <w:tabs>
          <w:tab w:val="left" w:pos="3241"/>
        </w:tabs>
        <w:ind w:left="206"/>
      </w:pPr>
      <w:r>
        <w:t>Date:</w:t>
      </w:r>
      <w:r>
        <w:rPr>
          <w:spacing w:val="2"/>
        </w:rPr>
        <w:t xml:space="preserve"> </w:t>
      </w:r>
      <w:r>
        <w:rPr>
          <w:u w:val="single"/>
        </w:rPr>
        <w:t xml:space="preserve"> </w:t>
      </w:r>
      <w:r>
        <w:rPr>
          <w:u w:val="single"/>
        </w:rPr>
        <w:tab/>
      </w:r>
    </w:p>
    <w:p w:rsidR="00566F14" w:rsidRDefault="00566F14">
      <w:pPr>
        <w:sectPr w:rsidR="00566F14">
          <w:pgSz w:w="12240" w:h="15840"/>
          <w:pgMar w:top="1360" w:right="1320" w:bottom="1120" w:left="1340" w:header="0" w:footer="925" w:gutter="0"/>
          <w:cols w:space="720"/>
        </w:sectPr>
      </w:pPr>
    </w:p>
    <w:p w:rsidR="00566F14" w:rsidRDefault="001143B0">
      <w:pPr>
        <w:spacing w:before="58"/>
        <w:ind w:left="1191" w:right="1203"/>
        <w:jc w:val="center"/>
        <w:rPr>
          <w:b/>
          <w:sz w:val="24"/>
        </w:rPr>
      </w:pPr>
      <w:r>
        <w:rPr>
          <w:b/>
          <w:sz w:val="28"/>
        </w:rPr>
        <w:lastRenderedPageBreak/>
        <w:t>Section</w:t>
      </w:r>
      <w:r>
        <w:rPr>
          <w:b/>
          <w:spacing w:val="-3"/>
          <w:sz w:val="28"/>
        </w:rPr>
        <w:t xml:space="preserve"> </w:t>
      </w:r>
      <w:r>
        <w:rPr>
          <w:b/>
          <w:sz w:val="28"/>
        </w:rPr>
        <w:t>V</w:t>
      </w:r>
      <w:r>
        <w:rPr>
          <w:sz w:val="28"/>
        </w:rPr>
        <w:t>II</w:t>
      </w:r>
      <w:r>
        <w:rPr>
          <w:spacing w:val="-2"/>
          <w:sz w:val="28"/>
        </w:rPr>
        <w:t xml:space="preserve"> </w:t>
      </w:r>
      <w:r>
        <w:rPr>
          <w:sz w:val="28"/>
        </w:rPr>
        <w:t>-</w:t>
      </w:r>
      <w:r>
        <w:rPr>
          <w:spacing w:val="50"/>
          <w:sz w:val="28"/>
        </w:rPr>
        <w:t xml:space="preserve"> </w:t>
      </w:r>
      <w:r>
        <w:rPr>
          <w:b/>
          <w:sz w:val="24"/>
        </w:rPr>
        <w:t>CHECK LIST</w:t>
      </w:r>
    </w:p>
    <w:p w:rsidR="00566F14" w:rsidRDefault="00566F14">
      <w:pPr>
        <w:pStyle w:val="BodyText"/>
        <w:rPr>
          <w:b/>
          <w:sz w:val="30"/>
        </w:rPr>
      </w:pPr>
    </w:p>
    <w:p w:rsidR="00566F14" w:rsidRDefault="001143B0">
      <w:pPr>
        <w:pStyle w:val="Heading1"/>
        <w:spacing w:before="213" w:line="366" w:lineRule="exact"/>
        <w:ind w:left="1214" w:right="1488"/>
      </w:pPr>
      <w:r>
        <w:t>Check</w:t>
      </w:r>
      <w:r>
        <w:rPr>
          <w:spacing w:val="-2"/>
        </w:rPr>
        <w:t xml:space="preserve"> </w:t>
      </w:r>
      <w:r>
        <w:t>list</w:t>
      </w:r>
      <w:r>
        <w:rPr>
          <w:spacing w:val="-3"/>
        </w:rPr>
        <w:t xml:space="preserve"> </w:t>
      </w:r>
      <w:r>
        <w:t>for submission</w:t>
      </w:r>
      <w:r>
        <w:rPr>
          <w:spacing w:val="-6"/>
        </w:rPr>
        <w:t xml:space="preserve"> </w:t>
      </w:r>
      <w:r>
        <w:t>of</w:t>
      </w:r>
      <w:r>
        <w:rPr>
          <w:spacing w:val="-3"/>
        </w:rPr>
        <w:t xml:space="preserve"> </w:t>
      </w:r>
      <w:r>
        <w:t>bids</w:t>
      </w:r>
    </w:p>
    <w:p w:rsidR="00566F14" w:rsidRDefault="001143B0">
      <w:pPr>
        <w:pStyle w:val="Heading2"/>
        <w:spacing w:line="320" w:lineRule="exact"/>
        <w:ind w:left="1189" w:right="1461"/>
        <w:jc w:val="center"/>
      </w:pPr>
      <w:r>
        <w:t>(to</w:t>
      </w:r>
      <w:r>
        <w:rPr>
          <w:spacing w:val="-4"/>
        </w:rPr>
        <w:t xml:space="preserve"> </w:t>
      </w:r>
      <w:r>
        <w:t>be</w:t>
      </w:r>
      <w:r>
        <w:rPr>
          <w:spacing w:val="-2"/>
        </w:rPr>
        <w:t xml:space="preserve"> </w:t>
      </w:r>
      <w:r>
        <w:t>filled</w:t>
      </w:r>
      <w:r>
        <w:rPr>
          <w:spacing w:val="-3"/>
        </w:rPr>
        <w:t xml:space="preserve"> </w:t>
      </w:r>
      <w:r>
        <w:t>by</w:t>
      </w:r>
      <w:r>
        <w:rPr>
          <w:spacing w:val="-4"/>
        </w:rPr>
        <w:t xml:space="preserve"> </w:t>
      </w:r>
      <w:r>
        <w:t>bidder)</w:t>
      </w:r>
    </w:p>
    <w:p w:rsidR="00566F14" w:rsidRDefault="00566F14">
      <w:pPr>
        <w:pStyle w:val="BodyText"/>
        <w:spacing w:before="11"/>
        <w:rPr>
          <w:b/>
          <w:sz w:val="23"/>
        </w:rPr>
      </w:pPr>
    </w:p>
    <w:tbl>
      <w:tblPr>
        <w:tblW w:w="0" w:type="auto"/>
        <w:tblInd w:w="1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4860"/>
        <w:gridCol w:w="1258"/>
      </w:tblGrid>
      <w:tr w:rsidR="00566F14">
        <w:trPr>
          <w:trHeight w:val="551"/>
        </w:trPr>
        <w:tc>
          <w:tcPr>
            <w:tcW w:w="720" w:type="dxa"/>
          </w:tcPr>
          <w:p w:rsidR="00566F14" w:rsidRDefault="001143B0">
            <w:pPr>
              <w:pStyle w:val="TableParagraph"/>
              <w:spacing w:line="273" w:lineRule="exact"/>
              <w:ind w:left="110"/>
              <w:rPr>
                <w:b/>
                <w:sz w:val="24"/>
              </w:rPr>
            </w:pPr>
            <w:r>
              <w:rPr>
                <w:b/>
                <w:sz w:val="24"/>
              </w:rPr>
              <w:t>Item</w:t>
            </w:r>
          </w:p>
        </w:tc>
        <w:tc>
          <w:tcPr>
            <w:tcW w:w="4860" w:type="dxa"/>
          </w:tcPr>
          <w:p w:rsidR="00566F14" w:rsidRDefault="001143B0">
            <w:pPr>
              <w:pStyle w:val="TableParagraph"/>
              <w:spacing w:line="273" w:lineRule="exact"/>
              <w:ind w:left="110"/>
              <w:rPr>
                <w:b/>
                <w:sz w:val="24"/>
              </w:rPr>
            </w:pPr>
            <w:r>
              <w:rPr>
                <w:b/>
                <w:sz w:val="24"/>
              </w:rPr>
              <w:t xml:space="preserve">List of </w:t>
            </w:r>
            <w:r w:rsidR="006F773B">
              <w:rPr>
                <w:b/>
                <w:sz w:val="24"/>
              </w:rPr>
              <w:t>documents</w:t>
            </w:r>
          </w:p>
        </w:tc>
        <w:tc>
          <w:tcPr>
            <w:tcW w:w="1258" w:type="dxa"/>
          </w:tcPr>
          <w:p w:rsidR="00566F14" w:rsidRDefault="001143B0">
            <w:pPr>
              <w:pStyle w:val="TableParagraph"/>
              <w:spacing w:line="273" w:lineRule="exact"/>
              <w:ind w:left="109"/>
              <w:rPr>
                <w:b/>
                <w:sz w:val="24"/>
              </w:rPr>
            </w:pPr>
            <w:r>
              <w:rPr>
                <w:b/>
                <w:sz w:val="24"/>
              </w:rPr>
              <w:t>Checked</w:t>
            </w:r>
          </w:p>
        </w:tc>
      </w:tr>
      <w:tr w:rsidR="00566F14">
        <w:trPr>
          <w:trHeight w:val="6510"/>
        </w:trPr>
        <w:tc>
          <w:tcPr>
            <w:tcW w:w="720" w:type="dxa"/>
          </w:tcPr>
          <w:p w:rsidR="00566F14" w:rsidRDefault="001143B0">
            <w:pPr>
              <w:pStyle w:val="TableParagraph"/>
              <w:spacing w:line="273" w:lineRule="exact"/>
              <w:ind w:left="110"/>
              <w:rPr>
                <w:sz w:val="24"/>
              </w:rPr>
            </w:pPr>
            <w:r>
              <w:rPr>
                <w:sz w:val="24"/>
              </w:rPr>
              <w:t>1.</w:t>
            </w:r>
          </w:p>
        </w:tc>
        <w:tc>
          <w:tcPr>
            <w:tcW w:w="4860" w:type="dxa"/>
          </w:tcPr>
          <w:p w:rsidR="00566F14" w:rsidRDefault="001143B0">
            <w:pPr>
              <w:pStyle w:val="TableParagraph"/>
              <w:spacing w:line="273" w:lineRule="exact"/>
              <w:ind w:left="110"/>
              <w:rPr>
                <w:sz w:val="24"/>
              </w:rPr>
            </w:pPr>
            <w:r>
              <w:rPr>
                <w:sz w:val="24"/>
              </w:rPr>
              <w:t>The following</w:t>
            </w:r>
            <w:r>
              <w:rPr>
                <w:spacing w:val="-4"/>
                <w:sz w:val="24"/>
              </w:rPr>
              <w:t xml:space="preserve"> </w:t>
            </w:r>
            <w:r>
              <w:rPr>
                <w:sz w:val="24"/>
              </w:rPr>
              <w:t>documents</w:t>
            </w:r>
            <w:r>
              <w:rPr>
                <w:spacing w:val="1"/>
                <w:sz w:val="24"/>
              </w:rPr>
              <w:t xml:space="preserve"> </w:t>
            </w:r>
            <w:r>
              <w:rPr>
                <w:sz w:val="24"/>
              </w:rPr>
              <w:t>shall</w:t>
            </w:r>
            <w:r>
              <w:rPr>
                <w:spacing w:val="2"/>
                <w:sz w:val="24"/>
              </w:rPr>
              <w:t xml:space="preserve"> </w:t>
            </w:r>
            <w:r>
              <w:rPr>
                <w:sz w:val="24"/>
              </w:rPr>
              <w:t>be included</w:t>
            </w:r>
            <w:r>
              <w:rPr>
                <w:spacing w:val="-2"/>
                <w:sz w:val="24"/>
              </w:rPr>
              <w:t xml:space="preserve"> </w:t>
            </w:r>
            <w:r>
              <w:rPr>
                <w:sz w:val="24"/>
              </w:rPr>
              <w:t>at:</w:t>
            </w:r>
          </w:p>
          <w:p w:rsidR="00566F14" w:rsidRDefault="001143B0">
            <w:pPr>
              <w:pStyle w:val="TableParagraph"/>
              <w:spacing w:before="3"/>
              <w:ind w:left="110"/>
              <w:rPr>
                <w:b/>
                <w:sz w:val="24"/>
              </w:rPr>
            </w:pPr>
            <w:r>
              <w:rPr>
                <w:b/>
                <w:sz w:val="24"/>
              </w:rPr>
              <w:t>Technical</w:t>
            </w:r>
            <w:r>
              <w:rPr>
                <w:b/>
                <w:spacing w:val="-2"/>
                <w:sz w:val="24"/>
              </w:rPr>
              <w:t xml:space="preserve"> </w:t>
            </w:r>
            <w:r>
              <w:rPr>
                <w:b/>
                <w:sz w:val="24"/>
              </w:rPr>
              <w:t>Proposal</w:t>
            </w:r>
          </w:p>
          <w:p w:rsidR="00566F14" w:rsidRDefault="00566F14">
            <w:pPr>
              <w:pStyle w:val="TableParagraph"/>
              <w:spacing w:before="2"/>
              <w:rPr>
                <w:b/>
                <w:sz w:val="24"/>
              </w:rPr>
            </w:pPr>
          </w:p>
          <w:p w:rsidR="00566F14" w:rsidRDefault="001143B0">
            <w:pPr>
              <w:pStyle w:val="TableParagraph"/>
              <w:numPr>
                <w:ilvl w:val="0"/>
                <w:numId w:val="1"/>
              </w:numPr>
              <w:tabs>
                <w:tab w:val="left" w:pos="830"/>
                <w:tab w:val="left" w:pos="831"/>
              </w:tabs>
              <w:spacing w:line="237" w:lineRule="auto"/>
              <w:ind w:right="93" w:firstLine="0"/>
              <w:rPr>
                <w:sz w:val="24"/>
              </w:rPr>
            </w:pPr>
            <w:r>
              <w:rPr>
                <w:sz w:val="24"/>
              </w:rPr>
              <w:t>Drawings</w:t>
            </w:r>
            <w:r>
              <w:rPr>
                <w:spacing w:val="12"/>
                <w:sz w:val="24"/>
              </w:rPr>
              <w:t xml:space="preserve"> </w:t>
            </w:r>
            <w:r>
              <w:rPr>
                <w:sz w:val="24"/>
              </w:rPr>
              <w:t>and</w:t>
            </w:r>
            <w:r>
              <w:rPr>
                <w:spacing w:val="15"/>
                <w:sz w:val="24"/>
              </w:rPr>
              <w:t xml:space="preserve"> </w:t>
            </w:r>
            <w:r>
              <w:rPr>
                <w:sz w:val="24"/>
              </w:rPr>
              <w:t>site</w:t>
            </w:r>
            <w:r>
              <w:rPr>
                <w:spacing w:val="14"/>
                <w:sz w:val="24"/>
              </w:rPr>
              <w:t xml:space="preserve"> </w:t>
            </w:r>
            <w:r>
              <w:rPr>
                <w:sz w:val="24"/>
              </w:rPr>
              <w:t>plan</w:t>
            </w:r>
            <w:r>
              <w:rPr>
                <w:spacing w:val="10"/>
                <w:sz w:val="24"/>
              </w:rPr>
              <w:t xml:space="preserve"> </w:t>
            </w:r>
            <w:r>
              <w:rPr>
                <w:sz w:val="24"/>
              </w:rPr>
              <w:t>for</w:t>
            </w:r>
            <w:r>
              <w:rPr>
                <w:spacing w:val="12"/>
                <w:sz w:val="24"/>
              </w:rPr>
              <w:t xml:space="preserve"> </w:t>
            </w:r>
            <w:r>
              <w:rPr>
                <w:sz w:val="24"/>
              </w:rPr>
              <w:t>the</w:t>
            </w:r>
            <w:r>
              <w:rPr>
                <w:spacing w:val="15"/>
                <w:sz w:val="24"/>
              </w:rPr>
              <w:t xml:space="preserve"> </w:t>
            </w:r>
            <w:r>
              <w:rPr>
                <w:sz w:val="24"/>
              </w:rPr>
              <w:t>proposed</w:t>
            </w:r>
            <w:r>
              <w:rPr>
                <w:spacing w:val="-57"/>
                <w:sz w:val="24"/>
              </w:rPr>
              <w:t xml:space="preserve"> </w:t>
            </w:r>
            <w:r>
              <w:rPr>
                <w:sz w:val="24"/>
              </w:rPr>
              <w:t>office</w:t>
            </w:r>
            <w:r>
              <w:rPr>
                <w:spacing w:val="-1"/>
                <w:sz w:val="24"/>
              </w:rPr>
              <w:t xml:space="preserve"> </w:t>
            </w:r>
            <w:r>
              <w:rPr>
                <w:sz w:val="24"/>
              </w:rPr>
              <w:t>space</w:t>
            </w:r>
          </w:p>
          <w:p w:rsidR="00566F14" w:rsidRDefault="001143B0">
            <w:pPr>
              <w:pStyle w:val="TableParagraph"/>
              <w:numPr>
                <w:ilvl w:val="0"/>
                <w:numId w:val="1"/>
              </w:numPr>
              <w:tabs>
                <w:tab w:val="left" w:pos="830"/>
                <w:tab w:val="left" w:pos="831"/>
                <w:tab w:val="left" w:pos="1387"/>
                <w:tab w:val="left" w:pos="2673"/>
                <w:tab w:val="left" w:pos="3402"/>
                <w:tab w:val="left" w:pos="3891"/>
              </w:tabs>
              <w:spacing w:before="5" w:line="237" w:lineRule="auto"/>
              <w:ind w:right="93" w:firstLine="0"/>
              <w:rPr>
                <w:sz w:val="24"/>
              </w:rPr>
            </w:pPr>
            <w:r>
              <w:rPr>
                <w:sz w:val="24"/>
              </w:rPr>
              <w:t>Bid</w:t>
            </w:r>
            <w:r>
              <w:rPr>
                <w:sz w:val="24"/>
              </w:rPr>
              <w:tab/>
              <w:t>submission</w:t>
            </w:r>
            <w:r>
              <w:rPr>
                <w:sz w:val="24"/>
              </w:rPr>
              <w:tab/>
              <w:t>Form</w:t>
            </w:r>
            <w:r>
              <w:rPr>
                <w:sz w:val="24"/>
              </w:rPr>
              <w:tab/>
              <w:t>for</w:t>
            </w:r>
            <w:r>
              <w:rPr>
                <w:sz w:val="24"/>
              </w:rPr>
              <w:tab/>
            </w:r>
            <w:r>
              <w:rPr>
                <w:spacing w:val="-1"/>
                <w:sz w:val="24"/>
              </w:rPr>
              <w:t>technical</w:t>
            </w:r>
            <w:r>
              <w:rPr>
                <w:spacing w:val="-57"/>
                <w:sz w:val="24"/>
              </w:rPr>
              <w:t xml:space="preserve"> </w:t>
            </w:r>
            <w:r>
              <w:rPr>
                <w:sz w:val="24"/>
              </w:rPr>
              <w:t>proposal</w:t>
            </w:r>
            <w:r>
              <w:rPr>
                <w:spacing w:val="1"/>
                <w:sz w:val="24"/>
              </w:rPr>
              <w:t xml:space="preserve"> </w:t>
            </w:r>
            <w:r>
              <w:rPr>
                <w:sz w:val="24"/>
              </w:rPr>
              <w:t>duly</w:t>
            </w:r>
            <w:r>
              <w:rPr>
                <w:spacing w:val="2"/>
                <w:sz w:val="24"/>
              </w:rPr>
              <w:t xml:space="preserve"> </w:t>
            </w:r>
            <w:r>
              <w:rPr>
                <w:sz w:val="24"/>
              </w:rPr>
              <w:t>signed</w:t>
            </w:r>
          </w:p>
          <w:p w:rsidR="00566F14" w:rsidRDefault="001143B0">
            <w:pPr>
              <w:pStyle w:val="TableParagraph"/>
              <w:numPr>
                <w:ilvl w:val="0"/>
                <w:numId w:val="1"/>
              </w:numPr>
              <w:tabs>
                <w:tab w:val="left" w:pos="811"/>
                <w:tab w:val="left" w:pos="812"/>
              </w:tabs>
              <w:spacing w:before="4" w:line="275" w:lineRule="exact"/>
              <w:ind w:left="811" w:hanging="630"/>
              <w:rPr>
                <w:sz w:val="24"/>
              </w:rPr>
            </w:pPr>
            <w:r>
              <w:rPr>
                <w:sz w:val="24"/>
              </w:rPr>
              <w:t>Suggestion(s)</w:t>
            </w:r>
            <w:r>
              <w:rPr>
                <w:spacing w:val="-1"/>
                <w:sz w:val="24"/>
              </w:rPr>
              <w:t xml:space="preserve"> </w:t>
            </w:r>
            <w:r>
              <w:rPr>
                <w:sz w:val="24"/>
              </w:rPr>
              <w:t>on</w:t>
            </w:r>
            <w:r>
              <w:rPr>
                <w:spacing w:val="-1"/>
                <w:sz w:val="24"/>
              </w:rPr>
              <w:t xml:space="preserve"> </w:t>
            </w:r>
            <w:r>
              <w:rPr>
                <w:sz w:val="24"/>
              </w:rPr>
              <w:t>draft</w:t>
            </w:r>
            <w:r>
              <w:rPr>
                <w:spacing w:val="2"/>
                <w:sz w:val="24"/>
              </w:rPr>
              <w:t xml:space="preserve"> </w:t>
            </w:r>
            <w:r>
              <w:rPr>
                <w:sz w:val="24"/>
              </w:rPr>
              <w:t>lease</w:t>
            </w:r>
            <w:r>
              <w:rPr>
                <w:spacing w:val="-3"/>
                <w:sz w:val="24"/>
              </w:rPr>
              <w:t xml:space="preserve"> </w:t>
            </w:r>
            <w:r>
              <w:rPr>
                <w:sz w:val="24"/>
              </w:rPr>
              <w:t>Agreement</w:t>
            </w:r>
          </w:p>
          <w:p w:rsidR="00566F14" w:rsidRDefault="001143B0">
            <w:pPr>
              <w:pStyle w:val="TableParagraph"/>
              <w:numPr>
                <w:ilvl w:val="0"/>
                <w:numId w:val="1"/>
              </w:numPr>
              <w:tabs>
                <w:tab w:val="left" w:pos="811"/>
                <w:tab w:val="left" w:pos="812"/>
              </w:tabs>
              <w:spacing w:line="275" w:lineRule="exact"/>
              <w:ind w:left="811" w:hanging="630"/>
              <w:rPr>
                <w:sz w:val="24"/>
              </w:rPr>
            </w:pPr>
            <w:r>
              <w:rPr>
                <w:sz w:val="24"/>
              </w:rPr>
              <w:t>Proof</w:t>
            </w:r>
            <w:r>
              <w:rPr>
                <w:spacing w:val="1"/>
                <w:sz w:val="24"/>
              </w:rPr>
              <w:t xml:space="preserve"> </w:t>
            </w:r>
            <w:r>
              <w:rPr>
                <w:sz w:val="24"/>
              </w:rPr>
              <w:t>of</w:t>
            </w:r>
            <w:r>
              <w:rPr>
                <w:spacing w:val="1"/>
                <w:sz w:val="24"/>
              </w:rPr>
              <w:t xml:space="preserve"> </w:t>
            </w:r>
            <w:r>
              <w:rPr>
                <w:sz w:val="24"/>
              </w:rPr>
              <w:t>ownership</w:t>
            </w:r>
            <w:r>
              <w:rPr>
                <w:spacing w:val="-5"/>
                <w:sz w:val="24"/>
              </w:rPr>
              <w:t xml:space="preserve"> </w:t>
            </w:r>
            <w:r>
              <w:rPr>
                <w:sz w:val="24"/>
              </w:rPr>
              <w:t>of</w:t>
            </w:r>
            <w:r>
              <w:rPr>
                <w:spacing w:val="1"/>
                <w:sz w:val="24"/>
              </w:rPr>
              <w:t xml:space="preserve"> </w:t>
            </w:r>
            <w:r>
              <w:rPr>
                <w:sz w:val="24"/>
              </w:rPr>
              <w:t>building,</w:t>
            </w:r>
          </w:p>
          <w:p w:rsidR="00566F14" w:rsidRDefault="001143B0">
            <w:pPr>
              <w:pStyle w:val="TableParagraph"/>
              <w:numPr>
                <w:ilvl w:val="0"/>
                <w:numId w:val="1"/>
              </w:numPr>
              <w:tabs>
                <w:tab w:val="left" w:pos="811"/>
                <w:tab w:val="left" w:pos="812"/>
              </w:tabs>
              <w:spacing w:before="3" w:line="275" w:lineRule="exact"/>
              <w:ind w:left="811" w:hanging="630"/>
              <w:rPr>
                <w:sz w:val="24"/>
              </w:rPr>
            </w:pPr>
            <w:r>
              <w:rPr>
                <w:sz w:val="24"/>
              </w:rPr>
              <w:t>Engineer’s</w:t>
            </w:r>
            <w:r>
              <w:rPr>
                <w:spacing w:val="-2"/>
                <w:sz w:val="24"/>
              </w:rPr>
              <w:t xml:space="preserve"> </w:t>
            </w:r>
            <w:r>
              <w:rPr>
                <w:sz w:val="24"/>
              </w:rPr>
              <w:t>Certificate</w:t>
            </w:r>
          </w:p>
          <w:p w:rsidR="00566F14" w:rsidRDefault="001143B0">
            <w:pPr>
              <w:pStyle w:val="TableParagraph"/>
              <w:numPr>
                <w:ilvl w:val="0"/>
                <w:numId w:val="1"/>
              </w:numPr>
              <w:tabs>
                <w:tab w:val="left" w:pos="831"/>
              </w:tabs>
              <w:spacing w:line="242" w:lineRule="auto"/>
              <w:ind w:right="92" w:firstLine="0"/>
              <w:jc w:val="both"/>
              <w:rPr>
                <w:sz w:val="24"/>
              </w:rPr>
            </w:pPr>
            <w:r>
              <w:rPr>
                <w:sz w:val="24"/>
              </w:rPr>
              <w:t>Copy</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land</w:t>
            </w:r>
            <w:r>
              <w:rPr>
                <w:spacing w:val="1"/>
                <w:sz w:val="24"/>
              </w:rPr>
              <w:t xml:space="preserve"> </w:t>
            </w:r>
            <w:r>
              <w:rPr>
                <w:sz w:val="24"/>
              </w:rPr>
              <w:t>use</w:t>
            </w:r>
            <w:r>
              <w:rPr>
                <w:spacing w:val="1"/>
                <w:sz w:val="24"/>
              </w:rPr>
              <w:t xml:space="preserve"> </w:t>
            </w:r>
            <w:r>
              <w:rPr>
                <w:sz w:val="24"/>
              </w:rPr>
              <w:t>permit</w:t>
            </w:r>
            <w:r>
              <w:rPr>
                <w:spacing w:val="1"/>
                <w:sz w:val="24"/>
              </w:rPr>
              <w:t xml:space="preserve"> </w:t>
            </w:r>
            <w:r>
              <w:rPr>
                <w:sz w:val="24"/>
              </w:rPr>
              <w:t>for</w:t>
            </w:r>
            <w:r>
              <w:rPr>
                <w:spacing w:val="1"/>
                <w:sz w:val="24"/>
              </w:rPr>
              <w:t xml:space="preserve"> </w:t>
            </w:r>
            <w:r>
              <w:rPr>
                <w:sz w:val="24"/>
              </w:rPr>
              <w:t>the</w:t>
            </w:r>
            <w:r>
              <w:rPr>
                <w:spacing w:val="1"/>
                <w:sz w:val="24"/>
              </w:rPr>
              <w:t xml:space="preserve"> </w:t>
            </w:r>
            <w:r>
              <w:rPr>
                <w:sz w:val="24"/>
              </w:rPr>
              <w:t>Building</w:t>
            </w:r>
          </w:p>
          <w:p w:rsidR="00566F14" w:rsidRDefault="001143B0">
            <w:pPr>
              <w:pStyle w:val="TableParagraph"/>
              <w:numPr>
                <w:ilvl w:val="0"/>
                <w:numId w:val="1"/>
              </w:numPr>
              <w:tabs>
                <w:tab w:val="left" w:pos="894"/>
              </w:tabs>
              <w:ind w:right="91" w:firstLine="0"/>
              <w:jc w:val="both"/>
              <w:rPr>
                <w:sz w:val="24"/>
              </w:rPr>
            </w:pPr>
            <w:r>
              <w:rPr>
                <w:sz w:val="24"/>
              </w:rPr>
              <w:t>List of proposed works to be executed</w:t>
            </w:r>
            <w:r>
              <w:rPr>
                <w:spacing w:val="1"/>
                <w:sz w:val="24"/>
              </w:rPr>
              <w:t xml:space="preserve"> </w:t>
            </w:r>
            <w:r>
              <w:rPr>
                <w:sz w:val="24"/>
              </w:rPr>
              <w:t>and expected duration period to arrange for the</w:t>
            </w:r>
            <w:r>
              <w:rPr>
                <w:spacing w:val="1"/>
                <w:sz w:val="24"/>
              </w:rPr>
              <w:t xml:space="preserve"> </w:t>
            </w:r>
            <w:r>
              <w:rPr>
                <w:sz w:val="24"/>
              </w:rPr>
              <w:t>office</w:t>
            </w:r>
            <w:r>
              <w:rPr>
                <w:spacing w:val="1"/>
                <w:sz w:val="24"/>
              </w:rPr>
              <w:t xml:space="preserve"> </w:t>
            </w:r>
            <w:r>
              <w:rPr>
                <w:sz w:val="24"/>
              </w:rPr>
              <w:t>space</w:t>
            </w:r>
            <w:r>
              <w:rPr>
                <w:spacing w:val="1"/>
                <w:sz w:val="24"/>
              </w:rPr>
              <w:t xml:space="preserve"> </w:t>
            </w:r>
            <w:r>
              <w:rPr>
                <w:sz w:val="24"/>
              </w:rPr>
              <w:t>to</w:t>
            </w:r>
            <w:r>
              <w:rPr>
                <w:spacing w:val="1"/>
                <w:sz w:val="24"/>
              </w:rPr>
              <w:t xml:space="preserve"> </w:t>
            </w:r>
            <w:r>
              <w:rPr>
                <w:sz w:val="24"/>
              </w:rPr>
              <w:t>suit</w:t>
            </w:r>
            <w:r>
              <w:rPr>
                <w:spacing w:val="1"/>
                <w:sz w:val="24"/>
              </w:rPr>
              <w:t xml:space="preserve"> </w:t>
            </w:r>
            <w:r>
              <w:rPr>
                <w:sz w:val="24"/>
              </w:rPr>
              <w:t>the</w:t>
            </w:r>
            <w:r>
              <w:rPr>
                <w:spacing w:val="1"/>
                <w:sz w:val="24"/>
              </w:rPr>
              <w:t xml:space="preserve"> </w:t>
            </w:r>
            <w:r>
              <w:rPr>
                <w:sz w:val="24"/>
              </w:rPr>
              <w:t>requirements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Public</w:t>
            </w:r>
            <w:r>
              <w:rPr>
                <w:spacing w:val="1"/>
                <w:sz w:val="24"/>
              </w:rPr>
              <w:t xml:space="preserve"> </w:t>
            </w:r>
            <w:r>
              <w:rPr>
                <w:sz w:val="24"/>
              </w:rPr>
              <w:t>Body</w:t>
            </w:r>
          </w:p>
          <w:p w:rsidR="00566F14" w:rsidRDefault="001143B0">
            <w:pPr>
              <w:pStyle w:val="TableParagraph"/>
              <w:numPr>
                <w:ilvl w:val="0"/>
                <w:numId w:val="1"/>
              </w:numPr>
              <w:tabs>
                <w:tab w:val="left" w:pos="831"/>
              </w:tabs>
              <w:ind w:right="90" w:firstLine="0"/>
              <w:jc w:val="both"/>
              <w:rPr>
                <w:sz w:val="24"/>
              </w:rPr>
            </w:pPr>
            <w:r>
              <w:rPr>
                <w:sz w:val="24"/>
              </w:rPr>
              <w:t>Any</w:t>
            </w:r>
            <w:r>
              <w:rPr>
                <w:spacing w:val="1"/>
                <w:sz w:val="24"/>
              </w:rPr>
              <w:t xml:space="preserve"> </w:t>
            </w:r>
            <w:r>
              <w:rPr>
                <w:sz w:val="24"/>
              </w:rPr>
              <w:t>other</w:t>
            </w:r>
            <w:r>
              <w:rPr>
                <w:spacing w:val="1"/>
                <w:sz w:val="24"/>
              </w:rPr>
              <w:t xml:space="preserve"> </w:t>
            </w:r>
            <w:r>
              <w:rPr>
                <w:sz w:val="24"/>
              </w:rPr>
              <w:t>document(s)</w:t>
            </w:r>
            <w:r>
              <w:rPr>
                <w:spacing w:val="1"/>
                <w:sz w:val="24"/>
              </w:rPr>
              <w:t xml:space="preserve"> </w:t>
            </w:r>
            <w:r>
              <w:rPr>
                <w:sz w:val="24"/>
              </w:rPr>
              <w:t>required</w:t>
            </w:r>
            <w:r>
              <w:rPr>
                <w:spacing w:val="1"/>
                <w:sz w:val="24"/>
              </w:rPr>
              <w:t xml:space="preserve"> </w:t>
            </w:r>
            <w:r>
              <w:rPr>
                <w:sz w:val="24"/>
              </w:rPr>
              <w:t>to</w:t>
            </w:r>
            <w:r>
              <w:rPr>
                <w:spacing w:val="1"/>
                <w:sz w:val="24"/>
              </w:rPr>
              <w:t xml:space="preserve"> </w:t>
            </w:r>
            <w:r>
              <w:rPr>
                <w:sz w:val="24"/>
              </w:rPr>
              <w:t>complete</w:t>
            </w:r>
            <w:r>
              <w:rPr>
                <w:spacing w:val="-11"/>
                <w:sz w:val="24"/>
              </w:rPr>
              <w:t xml:space="preserve"> </w:t>
            </w:r>
            <w:r>
              <w:rPr>
                <w:sz w:val="24"/>
              </w:rPr>
              <w:t>the</w:t>
            </w:r>
            <w:r>
              <w:rPr>
                <w:spacing w:val="-10"/>
                <w:sz w:val="24"/>
              </w:rPr>
              <w:t xml:space="preserve"> </w:t>
            </w:r>
            <w:r>
              <w:rPr>
                <w:sz w:val="24"/>
              </w:rPr>
              <w:t>bid</w:t>
            </w:r>
            <w:r>
              <w:rPr>
                <w:spacing w:val="-9"/>
                <w:sz w:val="24"/>
              </w:rPr>
              <w:t xml:space="preserve"> </w:t>
            </w:r>
            <w:r>
              <w:rPr>
                <w:sz w:val="24"/>
              </w:rPr>
              <w:t>submission,</w:t>
            </w:r>
            <w:r>
              <w:rPr>
                <w:spacing w:val="-8"/>
                <w:sz w:val="24"/>
              </w:rPr>
              <w:t xml:space="preserve"> </w:t>
            </w:r>
            <w:r>
              <w:rPr>
                <w:sz w:val="24"/>
              </w:rPr>
              <w:t>as</w:t>
            </w:r>
            <w:r>
              <w:rPr>
                <w:spacing w:val="-12"/>
                <w:sz w:val="24"/>
              </w:rPr>
              <w:t xml:space="preserve"> </w:t>
            </w:r>
            <w:r>
              <w:rPr>
                <w:sz w:val="24"/>
              </w:rPr>
              <w:t>specified</w:t>
            </w:r>
            <w:r>
              <w:rPr>
                <w:spacing w:val="-10"/>
                <w:sz w:val="24"/>
              </w:rPr>
              <w:t xml:space="preserve"> </w:t>
            </w:r>
            <w:r>
              <w:rPr>
                <w:sz w:val="24"/>
              </w:rPr>
              <w:t>in</w:t>
            </w:r>
            <w:r>
              <w:rPr>
                <w:spacing w:val="-14"/>
                <w:sz w:val="24"/>
              </w:rPr>
              <w:t xml:space="preserve"> </w:t>
            </w:r>
            <w:r>
              <w:rPr>
                <w:sz w:val="24"/>
              </w:rPr>
              <w:t>this</w:t>
            </w:r>
            <w:r>
              <w:rPr>
                <w:spacing w:val="-58"/>
                <w:sz w:val="24"/>
              </w:rPr>
              <w:t xml:space="preserve"> </w:t>
            </w:r>
            <w:r>
              <w:rPr>
                <w:sz w:val="24"/>
              </w:rPr>
              <w:t>bidding</w:t>
            </w:r>
            <w:r>
              <w:rPr>
                <w:spacing w:val="1"/>
                <w:sz w:val="24"/>
              </w:rPr>
              <w:t xml:space="preserve"> </w:t>
            </w:r>
            <w:r>
              <w:rPr>
                <w:sz w:val="24"/>
              </w:rPr>
              <w:t>document.</w:t>
            </w:r>
          </w:p>
          <w:p w:rsidR="00566F14" w:rsidRDefault="00566F14">
            <w:pPr>
              <w:pStyle w:val="TableParagraph"/>
              <w:spacing w:before="5"/>
              <w:rPr>
                <w:b/>
                <w:sz w:val="23"/>
              </w:rPr>
            </w:pPr>
          </w:p>
          <w:p w:rsidR="00566F14" w:rsidRDefault="001143B0">
            <w:pPr>
              <w:pStyle w:val="TableParagraph"/>
              <w:spacing w:before="1"/>
              <w:ind w:left="182"/>
              <w:rPr>
                <w:b/>
                <w:sz w:val="24"/>
              </w:rPr>
            </w:pPr>
            <w:r>
              <w:rPr>
                <w:b/>
                <w:sz w:val="24"/>
              </w:rPr>
              <w:t>Financial</w:t>
            </w:r>
            <w:r>
              <w:rPr>
                <w:b/>
                <w:spacing w:val="-3"/>
                <w:sz w:val="24"/>
              </w:rPr>
              <w:t xml:space="preserve"> </w:t>
            </w:r>
            <w:r>
              <w:rPr>
                <w:b/>
                <w:sz w:val="24"/>
              </w:rPr>
              <w:t>Proposal</w:t>
            </w:r>
          </w:p>
          <w:p w:rsidR="00566F14" w:rsidRDefault="001143B0">
            <w:pPr>
              <w:pStyle w:val="TableParagraph"/>
              <w:numPr>
                <w:ilvl w:val="1"/>
                <w:numId w:val="1"/>
              </w:numPr>
              <w:tabs>
                <w:tab w:val="left" w:pos="1190"/>
                <w:tab w:val="left" w:pos="1191"/>
              </w:tabs>
              <w:spacing w:before="4" w:line="237" w:lineRule="auto"/>
              <w:ind w:right="92"/>
              <w:rPr>
                <w:sz w:val="24"/>
              </w:rPr>
            </w:pPr>
            <w:r>
              <w:rPr>
                <w:sz w:val="24"/>
              </w:rPr>
              <w:t>Bid</w:t>
            </w:r>
            <w:r>
              <w:rPr>
                <w:spacing w:val="6"/>
                <w:sz w:val="24"/>
              </w:rPr>
              <w:t xml:space="preserve"> </w:t>
            </w:r>
            <w:r>
              <w:rPr>
                <w:sz w:val="24"/>
              </w:rPr>
              <w:t>Submission</w:t>
            </w:r>
            <w:r>
              <w:rPr>
                <w:spacing w:val="6"/>
                <w:sz w:val="24"/>
              </w:rPr>
              <w:t xml:space="preserve"> </w:t>
            </w:r>
            <w:r>
              <w:rPr>
                <w:sz w:val="24"/>
              </w:rPr>
              <w:t>Form</w:t>
            </w:r>
            <w:r>
              <w:rPr>
                <w:spacing w:val="2"/>
                <w:sz w:val="24"/>
              </w:rPr>
              <w:t xml:space="preserve"> </w:t>
            </w:r>
            <w:r w:rsidR="006F773B">
              <w:rPr>
                <w:sz w:val="24"/>
              </w:rPr>
              <w:t>containing</w:t>
            </w:r>
            <w:r w:rsidR="006F773B">
              <w:rPr>
                <w:sz w:val="24"/>
                <w:lang w:val="en-MU"/>
              </w:rPr>
              <w:t xml:space="preserve"> the </w:t>
            </w:r>
            <w:r w:rsidR="006F773B">
              <w:rPr>
                <w:spacing w:val="-57"/>
                <w:sz w:val="24"/>
                <w:lang w:val="en-MU"/>
              </w:rPr>
              <w:t xml:space="preserve">   </w:t>
            </w:r>
            <w:r>
              <w:rPr>
                <w:sz w:val="24"/>
              </w:rPr>
              <w:t>Financial</w:t>
            </w:r>
            <w:r>
              <w:rPr>
                <w:spacing w:val="1"/>
                <w:sz w:val="24"/>
              </w:rPr>
              <w:t xml:space="preserve"> </w:t>
            </w:r>
            <w:r>
              <w:rPr>
                <w:sz w:val="24"/>
              </w:rPr>
              <w:t>Proposal</w:t>
            </w:r>
          </w:p>
        </w:tc>
        <w:tc>
          <w:tcPr>
            <w:tcW w:w="1258" w:type="dxa"/>
          </w:tcPr>
          <w:p w:rsidR="00566F14" w:rsidRDefault="00566F14">
            <w:pPr>
              <w:pStyle w:val="TableParagraph"/>
              <w:rPr>
                <w:sz w:val="24"/>
              </w:rPr>
            </w:pPr>
          </w:p>
        </w:tc>
      </w:tr>
    </w:tbl>
    <w:p w:rsidR="00566F14" w:rsidRDefault="00566F14">
      <w:pPr>
        <w:pStyle w:val="BodyText"/>
        <w:rPr>
          <w:b/>
          <w:sz w:val="30"/>
        </w:rPr>
      </w:pPr>
    </w:p>
    <w:p w:rsidR="00566F14" w:rsidRDefault="00566F14">
      <w:pPr>
        <w:pStyle w:val="BodyText"/>
        <w:rPr>
          <w:b/>
          <w:sz w:val="30"/>
        </w:rPr>
      </w:pPr>
    </w:p>
    <w:sectPr w:rsidR="00566F14">
      <w:pgSz w:w="12240" w:h="15840"/>
      <w:pgMar w:top="1380" w:right="1320" w:bottom="1120" w:left="1340" w:header="0" w:footer="9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304C" w:rsidRDefault="0041304C">
      <w:r>
        <w:separator/>
      </w:r>
    </w:p>
  </w:endnote>
  <w:endnote w:type="continuationSeparator" w:id="0">
    <w:p w:rsidR="0041304C" w:rsidRDefault="00413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379" w:rsidRDefault="002B23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379" w:rsidRDefault="002B2379">
    <w:pPr>
      <w:pStyle w:val="BodyText"/>
      <w:spacing w:line="14" w:lineRule="auto"/>
      <w:rPr>
        <w:sz w:val="16"/>
      </w:rPr>
    </w:pPr>
    <w:r>
      <w:rPr>
        <w:noProof/>
      </w:rPr>
      <mc:AlternateContent>
        <mc:Choice Requires="wps">
          <w:drawing>
            <wp:anchor distT="0" distB="0" distL="114300" distR="114300" simplePos="0" relativeHeight="251655168" behindDoc="1" locked="0" layoutInCell="1" allowOverlap="1">
              <wp:simplePos x="0" y="0"/>
              <wp:positionH relativeFrom="page">
                <wp:posOffset>1061085</wp:posOffset>
              </wp:positionH>
              <wp:positionV relativeFrom="page">
                <wp:posOffset>10021570</wp:posOffset>
              </wp:positionV>
              <wp:extent cx="5619750" cy="6350"/>
              <wp:effectExtent l="0" t="0" r="0" b="0"/>
              <wp:wrapNone/>
              <wp:docPr id="5"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18C27" id="docshape1" o:spid="_x0000_s1026" style="position:absolute;margin-left:83.55pt;margin-top:789.1pt;width:442.5pt;height:.5pt;z-index:-1690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" fillcolor="black" stroked="f">
              <w10:wrap anchorx="page" anchory="page"/>
            </v:rect>
          </w:pict>
        </mc:Fallback>
      </mc:AlternateContent>
    </w:r>
    <w:r>
      <w:rPr>
        <w:noProof/>
      </w:rPr>
      <mc:AlternateContent>
        <mc:Choice Requires="wps">
          <w:drawing>
            <wp:anchor distT="0" distB="0" distL="114300" distR="114300" simplePos="0" relativeHeight="251656192" behindDoc="1" locked="0" layoutInCell="1" allowOverlap="1">
              <wp:simplePos x="0" y="0"/>
              <wp:positionH relativeFrom="page">
                <wp:posOffset>1066800</wp:posOffset>
              </wp:positionH>
              <wp:positionV relativeFrom="page">
                <wp:posOffset>10031730</wp:posOffset>
              </wp:positionV>
              <wp:extent cx="472440" cy="167640"/>
              <wp:effectExtent l="0" t="0" r="0" b="0"/>
              <wp:wrapNone/>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379" w:rsidRDefault="002B2379">
                          <w:pPr>
                            <w:spacing w:before="13"/>
                            <w:ind w:left="20"/>
                            <w:rPr>
                              <w:sz w:val="20"/>
                            </w:rPr>
                          </w:pPr>
                          <w:r>
                            <w:rPr>
                              <w:sz w:val="20"/>
                            </w:rPr>
                            <w:t>Page</w:t>
                          </w:r>
                          <w:r>
                            <w:rPr>
                              <w:spacing w:val="1"/>
                              <w:sz w:val="20"/>
                            </w:rPr>
                            <w:t xml:space="preserve"> </w:t>
                          </w:r>
                          <w:r>
                            <w:fldChar w:fldCharType="begin"/>
                          </w:r>
                          <w:r>
                            <w:rPr>
                              <w:sz w:val="20"/>
                            </w:rPr>
                            <w:instrText xml:space="preserve"> PAGE </w:instrText>
                          </w:r>
                          <w:r>
                            <w:fldChar w:fldCharType="separate"/>
                          </w:r>
                          <w: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1026" type="#_x0000_t202" style="position:absolute;margin-left:84pt;margin-top:789.9pt;width:37.2pt;height:13.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" filled="f" stroked="f">
              <v:textbox inset="0,0,0,0">
                <w:txbxContent>
                  <w:p w:rsidR="002B2379" w:rsidRDefault="002B2379">
                    <w:pPr>
                      <w:spacing w:before="13"/>
                      <w:ind w:left="20"/>
                      <w:rPr>
                        <w:sz w:val="20"/>
                      </w:rPr>
                    </w:pPr>
                    <w:r>
                      <w:rPr>
                        <w:sz w:val="20"/>
                      </w:rPr>
                      <w:t>Page</w:t>
                    </w:r>
                    <w:r>
                      <w:rPr>
                        <w:spacing w:val="1"/>
                        <w:sz w:val="20"/>
                      </w:rPr>
                      <w:t xml:space="preserve"> </w:t>
                    </w:r>
                    <w:r>
                      <w:fldChar w:fldCharType="begin"/>
                    </w:r>
                    <w:r>
                      <w:rPr>
                        <w:sz w:val="20"/>
                      </w:rPr>
                      <w:instrText xml:space="preserve"> PAGE </w:instrText>
                    </w:r>
                    <w:r>
                      <w:fldChar w:fldCharType="separate"/>
                    </w:r>
                    <w:r>
                      <w:t>13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379" w:rsidRDefault="002B237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379" w:rsidRDefault="002B2379">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simplePos x="0" y="0"/>
              <wp:positionH relativeFrom="page">
                <wp:posOffset>901700</wp:posOffset>
              </wp:positionH>
              <wp:positionV relativeFrom="page">
                <wp:posOffset>7017385</wp:posOffset>
              </wp:positionV>
              <wp:extent cx="472440" cy="167640"/>
              <wp:effectExtent l="0" t="0" r="0" b="0"/>
              <wp:wrapNone/>
              <wp:docPr id="3"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379" w:rsidRDefault="002B2379">
                          <w:pPr>
                            <w:spacing w:before="13"/>
                            <w:ind w:left="20"/>
                            <w:rPr>
                              <w:sz w:val="20"/>
                            </w:rPr>
                          </w:pPr>
                          <w:r>
                            <w:rPr>
                              <w:sz w:val="20"/>
                            </w:rPr>
                            <w:t xml:space="preserve">Page </w:t>
                          </w:r>
                          <w:r>
                            <w:fldChar w:fldCharType="begin"/>
                          </w:r>
                          <w:r>
                            <w:rPr>
                              <w:sz w:val="20"/>
                            </w:rPr>
                            <w:instrText xml:space="preserve"> PAGE </w:instrText>
                          </w:r>
                          <w:r>
                            <w:fldChar w:fldCharType="separate"/>
                          </w:r>
                          <w:r>
                            <w:t>27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4" o:spid="_x0000_s1027" type="#_x0000_t202" style="position:absolute;margin-left:71pt;margin-top:552.55pt;width:37.2pt;height:13.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" filled="f" stroked="f">
              <v:textbox inset="0,0,0,0">
                <w:txbxContent>
                  <w:p w:rsidR="002B2379" w:rsidRDefault="002B2379">
                    <w:pPr>
                      <w:spacing w:before="13"/>
                      <w:ind w:left="20"/>
                      <w:rPr>
                        <w:sz w:val="20"/>
                      </w:rPr>
                    </w:pPr>
                    <w:r>
                      <w:rPr>
                        <w:sz w:val="20"/>
                      </w:rPr>
                      <w:t xml:space="preserve">Page </w:t>
                    </w:r>
                    <w:r>
                      <w:fldChar w:fldCharType="begin"/>
                    </w:r>
                    <w:r>
                      <w:rPr>
                        <w:sz w:val="20"/>
                      </w:rPr>
                      <w:instrText xml:space="preserve"> PAGE </w:instrText>
                    </w:r>
                    <w:r>
                      <w:fldChar w:fldCharType="separate"/>
                    </w:r>
                    <w:r>
                      <w:t>27</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379" w:rsidRDefault="002B2379">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896620</wp:posOffset>
              </wp:positionH>
              <wp:positionV relativeFrom="page">
                <wp:posOffset>9293225</wp:posOffset>
              </wp:positionV>
              <wp:extent cx="5982335" cy="6350"/>
              <wp:effectExtent l="0" t="0" r="0" b="0"/>
              <wp:wrapNone/>
              <wp:docPr id="2"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23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19954" id="docshape6" o:spid="_x0000_s1026" style="position:absolute;margin-left:70.6pt;margin-top:731.75pt;width:471.05pt;height:.5pt;z-index:-1690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" fillcolor="black" stroked="f">
              <w10:wrap anchorx="page" anchory="page"/>
            </v:rect>
          </w:pict>
        </mc:Fallback>
      </mc:AlternateContent>
    </w:r>
    <w:r>
      <w:rPr>
        <w:noProof/>
      </w:rPr>
      <mc:AlternateContent>
        <mc:Choice Requires="wps">
          <w:drawing>
            <wp:anchor distT="0" distB="0" distL="114300" distR="114300" simplePos="0" relativeHeight="251659264" behindDoc="1" locked="0" layoutInCell="1" allowOverlap="1">
              <wp:simplePos x="0" y="0"/>
              <wp:positionH relativeFrom="page">
                <wp:posOffset>901700</wp:posOffset>
              </wp:positionH>
              <wp:positionV relativeFrom="page">
                <wp:posOffset>9303385</wp:posOffset>
              </wp:positionV>
              <wp:extent cx="472440" cy="167640"/>
              <wp:effectExtent l="0" t="0" r="0" b="0"/>
              <wp:wrapNone/>
              <wp:docPr id="1"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379" w:rsidRDefault="002B2379">
                          <w:pPr>
                            <w:spacing w:before="13"/>
                            <w:ind w:left="20"/>
                            <w:rPr>
                              <w:sz w:val="20"/>
                            </w:rPr>
                          </w:pPr>
                          <w:r>
                            <w:rPr>
                              <w:sz w:val="20"/>
                            </w:rPr>
                            <w:t>Page</w:t>
                          </w:r>
                          <w:r>
                            <w:rPr>
                              <w:spacing w:val="1"/>
                              <w:sz w:val="20"/>
                            </w:rPr>
                            <w:t xml:space="preserve"> </w:t>
                          </w:r>
                          <w:r>
                            <w:fldChar w:fldCharType="begin"/>
                          </w:r>
                          <w:r>
                            <w:rPr>
                              <w:sz w:val="20"/>
                            </w:rPr>
                            <w:instrText xml:space="preserve"> PAGE </w:instrText>
                          </w:r>
                          <w:r>
                            <w:fldChar w:fldCharType="separate"/>
                          </w:r>
                          <w:r>
                            <w:t>28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7" o:spid="_x0000_s1028" type="#_x0000_t202" style="position:absolute;margin-left:71pt;margin-top:732.55pt;width:37.2pt;height:13.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" filled="f" stroked="f">
              <v:textbox inset="0,0,0,0">
                <w:txbxContent>
                  <w:p w:rsidR="002B2379" w:rsidRDefault="002B2379">
                    <w:pPr>
                      <w:spacing w:before="13"/>
                      <w:ind w:left="20"/>
                      <w:rPr>
                        <w:sz w:val="20"/>
                      </w:rPr>
                    </w:pPr>
                    <w:r>
                      <w:rPr>
                        <w:sz w:val="20"/>
                      </w:rPr>
                      <w:t>Page</w:t>
                    </w:r>
                    <w:r>
                      <w:rPr>
                        <w:spacing w:val="1"/>
                        <w:sz w:val="20"/>
                      </w:rPr>
                      <w:t xml:space="preserve"> </w:t>
                    </w:r>
                    <w:r>
                      <w:fldChar w:fldCharType="begin"/>
                    </w:r>
                    <w:r>
                      <w:rPr>
                        <w:sz w:val="20"/>
                      </w:rPr>
                      <w:instrText xml:space="preserve"> PAGE </w:instrText>
                    </w:r>
                    <w:r>
                      <w:fldChar w:fldCharType="separate"/>
                    </w:r>
                    <w:r>
                      <w:t>28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304C" w:rsidRDefault="0041304C">
      <w:r>
        <w:separator/>
      </w:r>
    </w:p>
  </w:footnote>
  <w:footnote w:type="continuationSeparator" w:id="0">
    <w:p w:rsidR="0041304C" w:rsidRDefault="00413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379" w:rsidRDefault="002B23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379" w:rsidRDefault="002B23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379" w:rsidRDefault="002B23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55A93"/>
    <w:multiLevelType w:val="hybridMultilevel"/>
    <w:tmpl w:val="1BF6F316"/>
    <w:lvl w:ilvl="0" w:tplc="1FDC81D2">
      <w:numFmt w:val="bullet"/>
      <w:lvlText w:val=""/>
      <w:lvlJc w:val="left"/>
      <w:pPr>
        <w:ind w:left="920" w:hanging="360"/>
      </w:pPr>
      <w:rPr>
        <w:rFonts w:ascii="Wingdings" w:eastAsia="Wingdings" w:hAnsi="Wingdings" w:cs="Wingdings" w:hint="default"/>
        <w:b w:val="0"/>
        <w:bCs w:val="0"/>
        <w:i w:val="0"/>
        <w:iCs w:val="0"/>
        <w:w w:val="100"/>
        <w:sz w:val="24"/>
        <w:szCs w:val="24"/>
      </w:rPr>
    </w:lvl>
    <w:lvl w:ilvl="1" w:tplc="C18C9B06">
      <w:numFmt w:val="bullet"/>
      <w:lvlText w:val="•"/>
      <w:lvlJc w:val="left"/>
      <w:pPr>
        <w:ind w:left="1796" w:hanging="360"/>
      </w:pPr>
      <w:rPr>
        <w:rFonts w:hint="default"/>
      </w:rPr>
    </w:lvl>
    <w:lvl w:ilvl="2" w:tplc="D70A2E66">
      <w:numFmt w:val="bullet"/>
      <w:lvlText w:val="•"/>
      <w:lvlJc w:val="left"/>
      <w:pPr>
        <w:ind w:left="2673" w:hanging="360"/>
      </w:pPr>
      <w:rPr>
        <w:rFonts w:hint="default"/>
      </w:rPr>
    </w:lvl>
    <w:lvl w:ilvl="3" w:tplc="6CF46E26">
      <w:numFmt w:val="bullet"/>
      <w:lvlText w:val="•"/>
      <w:lvlJc w:val="left"/>
      <w:pPr>
        <w:ind w:left="3550" w:hanging="360"/>
      </w:pPr>
      <w:rPr>
        <w:rFonts w:hint="default"/>
      </w:rPr>
    </w:lvl>
    <w:lvl w:ilvl="4" w:tplc="0EDC761E">
      <w:numFmt w:val="bullet"/>
      <w:lvlText w:val="•"/>
      <w:lvlJc w:val="left"/>
      <w:pPr>
        <w:ind w:left="4427" w:hanging="360"/>
      </w:pPr>
      <w:rPr>
        <w:rFonts w:hint="default"/>
      </w:rPr>
    </w:lvl>
    <w:lvl w:ilvl="5" w:tplc="C4CEAB8C">
      <w:numFmt w:val="bullet"/>
      <w:lvlText w:val="•"/>
      <w:lvlJc w:val="left"/>
      <w:pPr>
        <w:ind w:left="5304" w:hanging="360"/>
      </w:pPr>
      <w:rPr>
        <w:rFonts w:hint="default"/>
      </w:rPr>
    </w:lvl>
    <w:lvl w:ilvl="6" w:tplc="AA0E46C0">
      <w:numFmt w:val="bullet"/>
      <w:lvlText w:val="•"/>
      <w:lvlJc w:val="left"/>
      <w:pPr>
        <w:ind w:left="6181" w:hanging="360"/>
      </w:pPr>
      <w:rPr>
        <w:rFonts w:hint="default"/>
      </w:rPr>
    </w:lvl>
    <w:lvl w:ilvl="7" w:tplc="B506203E">
      <w:numFmt w:val="bullet"/>
      <w:lvlText w:val="•"/>
      <w:lvlJc w:val="left"/>
      <w:pPr>
        <w:ind w:left="7058" w:hanging="360"/>
      </w:pPr>
      <w:rPr>
        <w:rFonts w:hint="default"/>
      </w:rPr>
    </w:lvl>
    <w:lvl w:ilvl="8" w:tplc="73702ED0">
      <w:numFmt w:val="bullet"/>
      <w:lvlText w:val="•"/>
      <w:lvlJc w:val="left"/>
      <w:pPr>
        <w:ind w:left="7935" w:hanging="360"/>
      </w:pPr>
      <w:rPr>
        <w:rFonts w:hint="default"/>
      </w:rPr>
    </w:lvl>
  </w:abstractNum>
  <w:abstractNum w:abstractNumId="1" w15:restartNumberingAfterBreak="0">
    <w:nsid w:val="04FD1926"/>
    <w:multiLevelType w:val="hybridMultilevel"/>
    <w:tmpl w:val="E522F52C"/>
    <w:lvl w:ilvl="0" w:tplc="27D221E0">
      <w:start w:val="4"/>
      <w:numFmt w:val="lowerRoman"/>
      <w:lvlText w:val="(%1)"/>
      <w:lvlJc w:val="left"/>
      <w:pPr>
        <w:ind w:left="466" w:hanging="466"/>
      </w:pPr>
      <w:rPr>
        <w:rFonts w:ascii="Times New Roman" w:eastAsia="Times New Roman" w:hAnsi="Times New Roman" w:cs="Times New Roman" w:hint="default"/>
        <w:b w:val="0"/>
        <w:bCs w:val="0"/>
        <w:i w:val="0"/>
        <w:iCs w:val="0"/>
        <w:spacing w:val="0"/>
        <w:w w:val="99"/>
        <w:sz w:val="24"/>
        <w:szCs w:val="24"/>
      </w:rPr>
    </w:lvl>
    <w:lvl w:ilvl="1" w:tplc="F4A05A1A">
      <w:numFmt w:val="bullet"/>
      <w:lvlText w:val="-"/>
      <w:lvlJc w:val="left"/>
      <w:pPr>
        <w:ind w:left="893" w:hanging="149"/>
      </w:pPr>
      <w:rPr>
        <w:rFonts w:ascii="Times New Roman" w:eastAsia="Times New Roman" w:hAnsi="Times New Roman" w:cs="Times New Roman" w:hint="default"/>
        <w:b w:val="0"/>
        <w:bCs w:val="0"/>
        <w:i w:val="0"/>
        <w:iCs w:val="0"/>
        <w:w w:val="99"/>
        <w:sz w:val="24"/>
        <w:szCs w:val="24"/>
      </w:rPr>
    </w:lvl>
    <w:lvl w:ilvl="2" w:tplc="13E8EAF0">
      <w:numFmt w:val="bullet"/>
      <w:lvlText w:val="•"/>
      <w:lvlJc w:val="left"/>
      <w:pPr>
        <w:ind w:left="1524" w:hanging="149"/>
      </w:pPr>
      <w:rPr>
        <w:rFonts w:hint="default"/>
      </w:rPr>
    </w:lvl>
    <w:lvl w:ilvl="3" w:tplc="95A0B472">
      <w:numFmt w:val="bullet"/>
      <w:lvlText w:val="•"/>
      <w:lvlJc w:val="left"/>
      <w:pPr>
        <w:ind w:left="2149" w:hanging="149"/>
      </w:pPr>
      <w:rPr>
        <w:rFonts w:hint="default"/>
      </w:rPr>
    </w:lvl>
    <w:lvl w:ilvl="4" w:tplc="27D8D3EE">
      <w:numFmt w:val="bullet"/>
      <w:lvlText w:val="•"/>
      <w:lvlJc w:val="left"/>
      <w:pPr>
        <w:ind w:left="2773" w:hanging="149"/>
      </w:pPr>
      <w:rPr>
        <w:rFonts w:hint="default"/>
      </w:rPr>
    </w:lvl>
    <w:lvl w:ilvl="5" w:tplc="FAA0684E">
      <w:numFmt w:val="bullet"/>
      <w:lvlText w:val="•"/>
      <w:lvlJc w:val="left"/>
      <w:pPr>
        <w:ind w:left="3398" w:hanging="149"/>
      </w:pPr>
      <w:rPr>
        <w:rFonts w:hint="default"/>
      </w:rPr>
    </w:lvl>
    <w:lvl w:ilvl="6" w:tplc="E6A030DC">
      <w:numFmt w:val="bullet"/>
      <w:lvlText w:val="•"/>
      <w:lvlJc w:val="left"/>
      <w:pPr>
        <w:ind w:left="4022" w:hanging="149"/>
      </w:pPr>
      <w:rPr>
        <w:rFonts w:hint="default"/>
      </w:rPr>
    </w:lvl>
    <w:lvl w:ilvl="7" w:tplc="F8380CFA">
      <w:numFmt w:val="bullet"/>
      <w:lvlText w:val="•"/>
      <w:lvlJc w:val="left"/>
      <w:pPr>
        <w:ind w:left="4647" w:hanging="149"/>
      </w:pPr>
      <w:rPr>
        <w:rFonts w:hint="default"/>
      </w:rPr>
    </w:lvl>
    <w:lvl w:ilvl="8" w:tplc="529800A8">
      <w:numFmt w:val="bullet"/>
      <w:lvlText w:val="•"/>
      <w:lvlJc w:val="left"/>
      <w:pPr>
        <w:ind w:left="5271" w:hanging="149"/>
      </w:pPr>
      <w:rPr>
        <w:rFonts w:hint="default"/>
      </w:rPr>
    </w:lvl>
  </w:abstractNum>
  <w:abstractNum w:abstractNumId="2" w15:restartNumberingAfterBreak="0">
    <w:nsid w:val="0534478D"/>
    <w:multiLevelType w:val="multilevel"/>
    <w:tmpl w:val="9C0E726A"/>
    <w:lvl w:ilvl="0">
      <w:start w:val="16"/>
      <w:numFmt w:val="decimal"/>
      <w:lvlText w:val="%1"/>
      <w:lvlJc w:val="left"/>
      <w:pPr>
        <w:ind w:left="920" w:hanging="721"/>
      </w:pPr>
      <w:rPr>
        <w:rFonts w:hint="default"/>
      </w:rPr>
    </w:lvl>
    <w:lvl w:ilvl="1">
      <w:numFmt w:val="decimal"/>
      <w:lvlText w:val="%1.%2"/>
      <w:lvlJc w:val="left"/>
      <w:pPr>
        <w:ind w:left="920" w:hanging="721"/>
      </w:pPr>
      <w:rPr>
        <w:rFonts w:ascii="Times New Roman" w:eastAsia="Times New Roman" w:hAnsi="Times New Roman" w:cs="Times New Roman" w:hint="default"/>
        <w:b w:val="0"/>
        <w:bCs w:val="0"/>
        <w:i w:val="0"/>
        <w:iCs w:val="0"/>
        <w:w w:val="100"/>
        <w:sz w:val="24"/>
        <w:szCs w:val="24"/>
      </w:rPr>
    </w:lvl>
    <w:lvl w:ilvl="2">
      <w:start w:val="1"/>
      <w:numFmt w:val="lowerRoman"/>
      <w:lvlText w:val="(%3)"/>
      <w:lvlJc w:val="left"/>
      <w:pPr>
        <w:ind w:left="3191" w:hanging="721"/>
      </w:pPr>
      <w:rPr>
        <w:rFonts w:ascii="Times New Roman" w:eastAsia="Times New Roman" w:hAnsi="Times New Roman" w:cs="Times New Roman" w:hint="default"/>
        <w:b w:val="0"/>
        <w:bCs w:val="0"/>
        <w:i w:val="0"/>
        <w:iCs w:val="0"/>
        <w:spacing w:val="-2"/>
        <w:w w:val="100"/>
        <w:sz w:val="22"/>
        <w:szCs w:val="22"/>
      </w:rPr>
    </w:lvl>
    <w:lvl w:ilvl="3">
      <w:numFmt w:val="bullet"/>
      <w:lvlText w:val="•"/>
      <w:lvlJc w:val="left"/>
      <w:pPr>
        <w:ind w:left="4641" w:hanging="721"/>
      </w:pPr>
      <w:rPr>
        <w:rFonts w:hint="default"/>
      </w:rPr>
    </w:lvl>
    <w:lvl w:ilvl="4">
      <w:numFmt w:val="bullet"/>
      <w:lvlText w:val="•"/>
      <w:lvlJc w:val="left"/>
      <w:pPr>
        <w:ind w:left="5362" w:hanging="721"/>
      </w:pPr>
      <w:rPr>
        <w:rFonts w:hint="default"/>
      </w:rPr>
    </w:lvl>
    <w:lvl w:ilvl="5">
      <w:numFmt w:val="bullet"/>
      <w:lvlText w:val="•"/>
      <w:lvlJc w:val="left"/>
      <w:pPr>
        <w:ind w:left="6083" w:hanging="721"/>
      </w:pPr>
      <w:rPr>
        <w:rFonts w:hint="default"/>
      </w:rPr>
    </w:lvl>
    <w:lvl w:ilvl="6">
      <w:numFmt w:val="bullet"/>
      <w:lvlText w:val="•"/>
      <w:lvlJc w:val="left"/>
      <w:pPr>
        <w:ind w:left="6804" w:hanging="721"/>
      </w:pPr>
      <w:rPr>
        <w:rFonts w:hint="default"/>
      </w:rPr>
    </w:lvl>
    <w:lvl w:ilvl="7">
      <w:numFmt w:val="bullet"/>
      <w:lvlText w:val="•"/>
      <w:lvlJc w:val="left"/>
      <w:pPr>
        <w:ind w:left="7525" w:hanging="721"/>
      </w:pPr>
      <w:rPr>
        <w:rFonts w:hint="default"/>
      </w:rPr>
    </w:lvl>
    <w:lvl w:ilvl="8">
      <w:numFmt w:val="bullet"/>
      <w:lvlText w:val="•"/>
      <w:lvlJc w:val="left"/>
      <w:pPr>
        <w:ind w:left="8246" w:hanging="721"/>
      </w:pPr>
      <w:rPr>
        <w:rFonts w:hint="default"/>
      </w:rPr>
    </w:lvl>
  </w:abstractNum>
  <w:abstractNum w:abstractNumId="3" w15:restartNumberingAfterBreak="0">
    <w:nsid w:val="07753C4A"/>
    <w:multiLevelType w:val="multilevel"/>
    <w:tmpl w:val="E87A58B2"/>
    <w:lvl w:ilvl="0">
      <w:start w:val="3"/>
      <w:numFmt w:val="decimal"/>
      <w:lvlText w:val="%1"/>
      <w:lvlJc w:val="left"/>
      <w:pPr>
        <w:ind w:left="920" w:hanging="721"/>
      </w:pPr>
      <w:rPr>
        <w:rFonts w:hint="default"/>
      </w:rPr>
    </w:lvl>
    <w:lvl w:ilvl="1">
      <w:numFmt w:val="decimal"/>
      <w:lvlText w:val="%1.%2"/>
      <w:lvlJc w:val="left"/>
      <w:pPr>
        <w:ind w:left="920" w:hanging="721"/>
      </w:pPr>
      <w:rPr>
        <w:rFonts w:ascii="Times New Roman" w:eastAsia="Times New Roman" w:hAnsi="Times New Roman" w:cs="Times New Roman" w:hint="default"/>
        <w:b w:val="0"/>
        <w:bCs w:val="0"/>
        <w:i w:val="0"/>
        <w:iCs w:val="0"/>
        <w:w w:val="100"/>
        <w:sz w:val="24"/>
        <w:szCs w:val="24"/>
      </w:rPr>
    </w:lvl>
    <w:lvl w:ilvl="2">
      <w:numFmt w:val="bullet"/>
      <w:lvlText w:val="•"/>
      <w:lvlJc w:val="left"/>
      <w:pPr>
        <w:ind w:left="2673" w:hanging="721"/>
      </w:pPr>
      <w:rPr>
        <w:rFonts w:hint="default"/>
      </w:rPr>
    </w:lvl>
    <w:lvl w:ilvl="3">
      <w:numFmt w:val="bullet"/>
      <w:lvlText w:val="•"/>
      <w:lvlJc w:val="left"/>
      <w:pPr>
        <w:ind w:left="3550" w:hanging="721"/>
      </w:pPr>
      <w:rPr>
        <w:rFonts w:hint="default"/>
      </w:rPr>
    </w:lvl>
    <w:lvl w:ilvl="4">
      <w:numFmt w:val="bullet"/>
      <w:lvlText w:val="•"/>
      <w:lvlJc w:val="left"/>
      <w:pPr>
        <w:ind w:left="4427" w:hanging="721"/>
      </w:pPr>
      <w:rPr>
        <w:rFonts w:hint="default"/>
      </w:rPr>
    </w:lvl>
    <w:lvl w:ilvl="5">
      <w:numFmt w:val="bullet"/>
      <w:lvlText w:val="•"/>
      <w:lvlJc w:val="left"/>
      <w:pPr>
        <w:ind w:left="5304" w:hanging="721"/>
      </w:pPr>
      <w:rPr>
        <w:rFonts w:hint="default"/>
      </w:rPr>
    </w:lvl>
    <w:lvl w:ilvl="6">
      <w:numFmt w:val="bullet"/>
      <w:lvlText w:val="•"/>
      <w:lvlJc w:val="left"/>
      <w:pPr>
        <w:ind w:left="6181" w:hanging="721"/>
      </w:pPr>
      <w:rPr>
        <w:rFonts w:hint="default"/>
      </w:rPr>
    </w:lvl>
    <w:lvl w:ilvl="7">
      <w:numFmt w:val="bullet"/>
      <w:lvlText w:val="•"/>
      <w:lvlJc w:val="left"/>
      <w:pPr>
        <w:ind w:left="7058" w:hanging="721"/>
      </w:pPr>
      <w:rPr>
        <w:rFonts w:hint="default"/>
      </w:rPr>
    </w:lvl>
    <w:lvl w:ilvl="8">
      <w:numFmt w:val="bullet"/>
      <w:lvlText w:val="•"/>
      <w:lvlJc w:val="left"/>
      <w:pPr>
        <w:ind w:left="7935" w:hanging="721"/>
      </w:pPr>
      <w:rPr>
        <w:rFonts w:hint="default"/>
      </w:rPr>
    </w:lvl>
  </w:abstractNum>
  <w:abstractNum w:abstractNumId="4" w15:restartNumberingAfterBreak="0">
    <w:nsid w:val="0AAE6F57"/>
    <w:multiLevelType w:val="hybridMultilevel"/>
    <w:tmpl w:val="73CE448C"/>
    <w:lvl w:ilvl="0" w:tplc="09CAD05E">
      <w:start w:val="1"/>
      <w:numFmt w:val="lowerRoman"/>
      <w:lvlText w:val="(%1)"/>
      <w:lvlJc w:val="left"/>
      <w:pPr>
        <w:ind w:left="1703" w:hanging="783"/>
      </w:pPr>
      <w:rPr>
        <w:rFonts w:ascii="Times New Roman" w:eastAsia="Times New Roman" w:hAnsi="Times New Roman" w:cs="Times New Roman" w:hint="default"/>
        <w:b w:val="0"/>
        <w:bCs w:val="0"/>
        <w:i w:val="0"/>
        <w:iCs w:val="0"/>
        <w:spacing w:val="0"/>
        <w:w w:val="99"/>
        <w:sz w:val="24"/>
        <w:szCs w:val="24"/>
      </w:rPr>
    </w:lvl>
    <w:lvl w:ilvl="1" w:tplc="2BEC88EA">
      <w:numFmt w:val="bullet"/>
      <w:lvlText w:val="•"/>
      <w:lvlJc w:val="left"/>
      <w:pPr>
        <w:ind w:left="2498" w:hanging="783"/>
      </w:pPr>
      <w:rPr>
        <w:rFonts w:hint="default"/>
      </w:rPr>
    </w:lvl>
    <w:lvl w:ilvl="2" w:tplc="F0685262">
      <w:numFmt w:val="bullet"/>
      <w:lvlText w:val="•"/>
      <w:lvlJc w:val="left"/>
      <w:pPr>
        <w:ind w:left="3297" w:hanging="783"/>
      </w:pPr>
      <w:rPr>
        <w:rFonts w:hint="default"/>
      </w:rPr>
    </w:lvl>
    <w:lvl w:ilvl="3" w:tplc="D0283106">
      <w:numFmt w:val="bullet"/>
      <w:lvlText w:val="•"/>
      <w:lvlJc w:val="left"/>
      <w:pPr>
        <w:ind w:left="4096" w:hanging="783"/>
      </w:pPr>
      <w:rPr>
        <w:rFonts w:hint="default"/>
      </w:rPr>
    </w:lvl>
    <w:lvl w:ilvl="4" w:tplc="1A6051E4">
      <w:numFmt w:val="bullet"/>
      <w:lvlText w:val="•"/>
      <w:lvlJc w:val="left"/>
      <w:pPr>
        <w:ind w:left="4895" w:hanging="783"/>
      </w:pPr>
      <w:rPr>
        <w:rFonts w:hint="default"/>
      </w:rPr>
    </w:lvl>
    <w:lvl w:ilvl="5" w:tplc="102262A8">
      <w:numFmt w:val="bullet"/>
      <w:lvlText w:val="•"/>
      <w:lvlJc w:val="left"/>
      <w:pPr>
        <w:ind w:left="5694" w:hanging="783"/>
      </w:pPr>
      <w:rPr>
        <w:rFonts w:hint="default"/>
      </w:rPr>
    </w:lvl>
    <w:lvl w:ilvl="6" w:tplc="363ABFCE">
      <w:numFmt w:val="bullet"/>
      <w:lvlText w:val="•"/>
      <w:lvlJc w:val="left"/>
      <w:pPr>
        <w:ind w:left="6493" w:hanging="783"/>
      </w:pPr>
      <w:rPr>
        <w:rFonts w:hint="default"/>
      </w:rPr>
    </w:lvl>
    <w:lvl w:ilvl="7" w:tplc="D588481A">
      <w:numFmt w:val="bullet"/>
      <w:lvlText w:val="•"/>
      <w:lvlJc w:val="left"/>
      <w:pPr>
        <w:ind w:left="7292" w:hanging="783"/>
      </w:pPr>
      <w:rPr>
        <w:rFonts w:hint="default"/>
      </w:rPr>
    </w:lvl>
    <w:lvl w:ilvl="8" w:tplc="754A1538">
      <w:numFmt w:val="bullet"/>
      <w:lvlText w:val="•"/>
      <w:lvlJc w:val="left"/>
      <w:pPr>
        <w:ind w:left="8091" w:hanging="783"/>
      </w:pPr>
      <w:rPr>
        <w:rFonts w:hint="default"/>
      </w:rPr>
    </w:lvl>
  </w:abstractNum>
  <w:abstractNum w:abstractNumId="5" w15:restartNumberingAfterBreak="0">
    <w:nsid w:val="0FB41CC9"/>
    <w:multiLevelType w:val="hybridMultilevel"/>
    <w:tmpl w:val="ECA88252"/>
    <w:lvl w:ilvl="0" w:tplc="ECD41588">
      <w:start w:val="1"/>
      <w:numFmt w:val="lowerRoman"/>
      <w:lvlText w:val="(%1)"/>
      <w:lvlJc w:val="left"/>
      <w:pPr>
        <w:ind w:left="182" w:hanging="649"/>
      </w:pPr>
      <w:rPr>
        <w:rFonts w:ascii="Times New Roman" w:eastAsia="Times New Roman" w:hAnsi="Times New Roman" w:cs="Times New Roman" w:hint="default"/>
        <w:b w:val="0"/>
        <w:bCs w:val="0"/>
        <w:i w:val="0"/>
        <w:iCs w:val="0"/>
        <w:spacing w:val="0"/>
        <w:w w:val="99"/>
        <w:sz w:val="24"/>
        <w:szCs w:val="24"/>
      </w:rPr>
    </w:lvl>
    <w:lvl w:ilvl="1" w:tplc="5ED2323A">
      <w:start w:val="1"/>
      <w:numFmt w:val="lowerRoman"/>
      <w:lvlText w:val="(%2)"/>
      <w:lvlJc w:val="left"/>
      <w:pPr>
        <w:ind w:left="1190" w:hanging="720"/>
      </w:pPr>
      <w:rPr>
        <w:rFonts w:ascii="Times New Roman" w:eastAsia="Times New Roman" w:hAnsi="Times New Roman" w:cs="Times New Roman" w:hint="default"/>
        <w:b w:val="0"/>
        <w:bCs w:val="0"/>
        <w:i w:val="0"/>
        <w:iCs w:val="0"/>
        <w:spacing w:val="0"/>
        <w:w w:val="99"/>
        <w:sz w:val="24"/>
        <w:szCs w:val="24"/>
      </w:rPr>
    </w:lvl>
    <w:lvl w:ilvl="2" w:tplc="221E561A">
      <w:numFmt w:val="bullet"/>
      <w:lvlText w:val="•"/>
      <w:lvlJc w:val="left"/>
      <w:pPr>
        <w:ind w:left="1605" w:hanging="720"/>
      </w:pPr>
      <w:rPr>
        <w:rFonts w:hint="default"/>
      </w:rPr>
    </w:lvl>
    <w:lvl w:ilvl="3" w:tplc="AC5CBC14">
      <w:numFmt w:val="bullet"/>
      <w:lvlText w:val="•"/>
      <w:lvlJc w:val="left"/>
      <w:pPr>
        <w:ind w:left="2011" w:hanging="720"/>
      </w:pPr>
      <w:rPr>
        <w:rFonts w:hint="default"/>
      </w:rPr>
    </w:lvl>
    <w:lvl w:ilvl="4" w:tplc="D68AE900">
      <w:numFmt w:val="bullet"/>
      <w:lvlText w:val="•"/>
      <w:lvlJc w:val="left"/>
      <w:pPr>
        <w:ind w:left="2416" w:hanging="720"/>
      </w:pPr>
      <w:rPr>
        <w:rFonts w:hint="default"/>
      </w:rPr>
    </w:lvl>
    <w:lvl w:ilvl="5" w:tplc="4BDEFDAE">
      <w:numFmt w:val="bullet"/>
      <w:lvlText w:val="•"/>
      <w:lvlJc w:val="left"/>
      <w:pPr>
        <w:ind w:left="2822" w:hanging="720"/>
      </w:pPr>
      <w:rPr>
        <w:rFonts w:hint="default"/>
      </w:rPr>
    </w:lvl>
    <w:lvl w:ilvl="6" w:tplc="844A79B6">
      <w:numFmt w:val="bullet"/>
      <w:lvlText w:val="•"/>
      <w:lvlJc w:val="left"/>
      <w:pPr>
        <w:ind w:left="3227" w:hanging="720"/>
      </w:pPr>
      <w:rPr>
        <w:rFonts w:hint="default"/>
      </w:rPr>
    </w:lvl>
    <w:lvl w:ilvl="7" w:tplc="9EBE6C54">
      <w:numFmt w:val="bullet"/>
      <w:lvlText w:val="•"/>
      <w:lvlJc w:val="left"/>
      <w:pPr>
        <w:ind w:left="3633" w:hanging="720"/>
      </w:pPr>
      <w:rPr>
        <w:rFonts w:hint="default"/>
      </w:rPr>
    </w:lvl>
    <w:lvl w:ilvl="8" w:tplc="4DC4EE02">
      <w:numFmt w:val="bullet"/>
      <w:lvlText w:val="•"/>
      <w:lvlJc w:val="left"/>
      <w:pPr>
        <w:ind w:left="4038" w:hanging="720"/>
      </w:pPr>
      <w:rPr>
        <w:rFonts w:hint="default"/>
      </w:rPr>
    </w:lvl>
  </w:abstractNum>
  <w:abstractNum w:abstractNumId="6" w15:restartNumberingAfterBreak="0">
    <w:nsid w:val="14071729"/>
    <w:multiLevelType w:val="hybridMultilevel"/>
    <w:tmpl w:val="565C6278"/>
    <w:lvl w:ilvl="0" w:tplc="2F0E8A24">
      <w:start w:val="20"/>
      <w:numFmt w:val="lowerLetter"/>
      <w:lvlText w:val="(%1)"/>
      <w:lvlJc w:val="left"/>
      <w:pPr>
        <w:ind w:left="828" w:hanging="721"/>
      </w:pPr>
      <w:rPr>
        <w:rFonts w:ascii="Times New Roman" w:eastAsia="Times New Roman" w:hAnsi="Times New Roman" w:cs="Times New Roman" w:hint="default"/>
        <w:b w:val="0"/>
        <w:bCs w:val="0"/>
        <w:i w:val="0"/>
        <w:iCs w:val="0"/>
        <w:spacing w:val="-2"/>
        <w:w w:val="100"/>
        <w:sz w:val="22"/>
        <w:szCs w:val="22"/>
      </w:rPr>
    </w:lvl>
    <w:lvl w:ilvl="1" w:tplc="0A5482BC">
      <w:numFmt w:val="bullet"/>
      <w:lvlText w:val="•"/>
      <w:lvlJc w:val="left"/>
      <w:pPr>
        <w:ind w:left="1450" w:hanging="721"/>
      </w:pPr>
      <w:rPr>
        <w:rFonts w:hint="default"/>
      </w:rPr>
    </w:lvl>
    <w:lvl w:ilvl="2" w:tplc="F8F228FC">
      <w:numFmt w:val="bullet"/>
      <w:lvlText w:val="•"/>
      <w:lvlJc w:val="left"/>
      <w:pPr>
        <w:ind w:left="2080" w:hanging="721"/>
      </w:pPr>
      <w:rPr>
        <w:rFonts w:hint="default"/>
      </w:rPr>
    </w:lvl>
    <w:lvl w:ilvl="3" w:tplc="D43464B6">
      <w:numFmt w:val="bullet"/>
      <w:lvlText w:val="•"/>
      <w:lvlJc w:val="left"/>
      <w:pPr>
        <w:ind w:left="2710" w:hanging="721"/>
      </w:pPr>
      <w:rPr>
        <w:rFonts w:hint="default"/>
      </w:rPr>
    </w:lvl>
    <w:lvl w:ilvl="4" w:tplc="3918A8F2">
      <w:numFmt w:val="bullet"/>
      <w:lvlText w:val="•"/>
      <w:lvlJc w:val="left"/>
      <w:pPr>
        <w:ind w:left="3340" w:hanging="721"/>
      </w:pPr>
      <w:rPr>
        <w:rFonts w:hint="default"/>
      </w:rPr>
    </w:lvl>
    <w:lvl w:ilvl="5" w:tplc="E32CAE60">
      <w:numFmt w:val="bullet"/>
      <w:lvlText w:val="•"/>
      <w:lvlJc w:val="left"/>
      <w:pPr>
        <w:ind w:left="3970" w:hanging="721"/>
      </w:pPr>
      <w:rPr>
        <w:rFonts w:hint="default"/>
      </w:rPr>
    </w:lvl>
    <w:lvl w:ilvl="6" w:tplc="09C8A7AA">
      <w:numFmt w:val="bullet"/>
      <w:lvlText w:val="•"/>
      <w:lvlJc w:val="left"/>
      <w:pPr>
        <w:ind w:left="4600" w:hanging="721"/>
      </w:pPr>
      <w:rPr>
        <w:rFonts w:hint="default"/>
      </w:rPr>
    </w:lvl>
    <w:lvl w:ilvl="7" w:tplc="C49ABEF6">
      <w:numFmt w:val="bullet"/>
      <w:lvlText w:val="•"/>
      <w:lvlJc w:val="left"/>
      <w:pPr>
        <w:ind w:left="5230" w:hanging="721"/>
      </w:pPr>
      <w:rPr>
        <w:rFonts w:hint="default"/>
      </w:rPr>
    </w:lvl>
    <w:lvl w:ilvl="8" w:tplc="6A781CD8">
      <w:numFmt w:val="bullet"/>
      <w:lvlText w:val="•"/>
      <w:lvlJc w:val="left"/>
      <w:pPr>
        <w:ind w:left="5860" w:hanging="721"/>
      </w:pPr>
      <w:rPr>
        <w:rFonts w:hint="default"/>
      </w:rPr>
    </w:lvl>
  </w:abstractNum>
  <w:abstractNum w:abstractNumId="7" w15:restartNumberingAfterBreak="0">
    <w:nsid w:val="1A9D229D"/>
    <w:multiLevelType w:val="multilevel"/>
    <w:tmpl w:val="100AA0EC"/>
    <w:lvl w:ilvl="0">
      <w:start w:val="1"/>
      <w:numFmt w:val="decimal"/>
      <w:lvlText w:val="%1"/>
      <w:lvlJc w:val="left"/>
      <w:pPr>
        <w:ind w:left="920" w:hanging="721"/>
      </w:pPr>
      <w:rPr>
        <w:rFonts w:hint="default"/>
      </w:rPr>
    </w:lvl>
    <w:lvl w:ilvl="1">
      <w:numFmt w:val="decimal"/>
      <w:lvlText w:val="%1.%2"/>
      <w:lvlJc w:val="left"/>
      <w:pPr>
        <w:ind w:left="920" w:hanging="721"/>
      </w:pPr>
      <w:rPr>
        <w:rFonts w:ascii="Times New Roman" w:eastAsia="Times New Roman" w:hAnsi="Times New Roman" w:cs="Times New Roman" w:hint="default"/>
        <w:b w:val="0"/>
        <w:bCs w:val="0"/>
        <w:i w:val="0"/>
        <w:iCs w:val="0"/>
        <w:w w:val="100"/>
        <w:sz w:val="24"/>
        <w:szCs w:val="24"/>
      </w:rPr>
    </w:lvl>
    <w:lvl w:ilvl="2">
      <w:numFmt w:val="bullet"/>
      <w:lvlText w:val="•"/>
      <w:lvlJc w:val="left"/>
      <w:pPr>
        <w:ind w:left="2673" w:hanging="721"/>
      </w:pPr>
      <w:rPr>
        <w:rFonts w:hint="default"/>
      </w:rPr>
    </w:lvl>
    <w:lvl w:ilvl="3">
      <w:numFmt w:val="bullet"/>
      <w:lvlText w:val="•"/>
      <w:lvlJc w:val="left"/>
      <w:pPr>
        <w:ind w:left="3550" w:hanging="721"/>
      </w:pPr>
      <w:rPr>
        <w:rFonts w:hint="default"/>
      </w:rPr>
    </w:lvl>
    <w:lvl w:ilvl="4">
      <w:numFmt w:val="bullet"/>
      <w:lvlText w:val="•"/>
      <w:lvlJc w:val="left"/>
      <w:pPr>
        <w:ind w:left="4427" w:hanging="721"/>
      </w:pPr>
      <w:rPr>
        <w:rFonts w:hint="default"/>
      </w:rPr>
    </w:lvl>
    <w:lvl w:ilvl="5">
      <w:numFmt w:val="bullet"/>
      <w:lvlText w:val="•"/>
      <w:lvlJc w:val="left"/>
      <w:pPr>
        <w:ind w:left="5304" w:hanging="721"/>
      </w:pPr>
      <w:rPr>
        <w:rFonts w:hint="default"/>
      </w:rPr>
    </w:lvl>
    <w:lvl w:ilvl="6">
      <w:numFmt w:val="bullet"/>
      <w:lvlText w:val="•"/>
      <w:lvlJc w:val="left"/>
      <w:pPr>
        <w:ind w:left="6181" w:hanging="721"/>
      </w:pPr>
      <w:rPr>
        <w:rFonts w:hint="default"/>
      </w:rPr>
    </w:lvl>
    <w:lvl w:ilvl="7">
      <w:numFmt w:val="bullet"/>
      <w:lvlText w:val="•"/>
      <w:lvlJc w:val="left"/>
      <w:pPr>
        <w:ind w:left="7058" w:hanging="721"/>
      </w:pPr>
      <w:rPr>
        <w:rFonts w:hint="default"/>
      </w:rPr>
    </w:lvl>
    <w:lvl w:ilvl="8">
      <w:numFmt w:val="bullet"/>
      <w:lvlText w:val="•"/>
      <w:lvlJc w:val="left"/>
      <w:pPr>
        <w:ind w:left="7935" w:hanging="721"/>
      </w:pPr>
      <w:rPr>
        <w:rFonts w:hint="default"/>
      </w:rPr>
    </w:lvl>
  </w:abstractNum>
  <w:abstractNum w:abstractNumId="8" w15:restartNumberingAfterBreak="0">
    <w:nsid w:val="1C825F33"/>
    <w:multiLevelType w:val="multilevel"/>
    <w:tmpl w:val="E8B2B788"/>
    <w:lvl w:ilvl="0">
      <w:start w:val="18"/>
      <w:numFmt w:val="decimal"/>
      <w:lvlText w:val="%1"/>
      <w:lvlJc w:val="left"/>
      <w:pPr>
        <w:ind w:left="199" w:hanging="490"/>
      </w:pPr>
      <w:rPr>
        <w:rFonts w:hint="default"/>
      </w:rPr>
    </w:lvl>
    <w:lvl w:ilvl="1">
      <w:start w:val="2"/>
      <w:numFmt w:val="decimal"/>
      <w:lvlText w:val="%1.%2"/>
      <w:lvlJc w:val="left"/>
      <w:pPr>
        <w:ind w:left="199" w:hanging="490"/>
      </w:pPr>
      <w:rPr>
        <w:rFonts w:ascii="Times New Roman" w:eastAsia="Times New Roman" w:hAnsi="Times New Roman" w:cs="Times New Roman" w:hint="default"/>
        <w:b w:val="0"/>
        <w:bCs w:val="0"/>
        <w:i w:val="0"/>
        <w:iCs w:val="0"/>
        <w:w w:val="100"/>
        <w:sz w:val="24"/>
        <w:szCs w:val="24"/>
      </w:rPr>
    </w:lvl>
    <w:lvl w:ilvl="2">
      <w:numFmt w:val="bullet"/>
      <w:lvlText w:val="•"/>
      <w:lvlJc w:val="left"/>
      <w:pPr>
        <w:ind w:left="2097" w:hanging="490"/>
      </w:pPr>
      <w:rPr>
        <w:rFonts w:hint="default"/>
      </w:rPr>
    </w:lvl>
    <w:lvl w:ilvl="3">
      <w:numFmt w:val="bullet"/>
      <w:lvlText w:val="•"/>
      <w:lvlJc w:val="left"/>
      <w:pPr>
        <w:ind w:left="3046" w:hanging="490"/>
      </w:pPr>
      <w:rPr>
        <w:rFonts w:hint="default"/>
      </w:rPr>
    </w:lvl>
    <w:lvl w:ilvl="4">
      <w:numFmt w:val="bullet"/>
      <w:lvlText w:val="•"/>
      <w:lvlJc w:val="left"/>
      <w:pPr>
        <w:ind w:left="3995" w:hanging="490"/>
      </w:pPr>
      <w:rPr>
        <w:rFonts w:hint="default"/>
      </w:rPr>
    </w:lvl>
    <w:lvl w:ilvl="5">
      <w:numFmt w:val="bullet"/>
      <w:lvlText w:val="•"/>
      <w:lvlJc w:val="left"/>
      <w:pPr>
        <w:ind w:left="4944" w:hanging="490"/>
      </w:pPr>
      <w:rPr>
        <w:rFonts w:hint="default"/>
      </w:rPr>
    </w:lvl>
    <w:lvl w:ilvl="6">
      <w:numFmt w:val="bullet"/>
      <w:lvlText w:val="•"/>
      <w:lvlJc w:val="left"/>
      <w:pPr>
        <w:ind w:left="5893" w:hanging="490"/>
      </w:pPr>
      <w:rPr>
        <w:rFonts w:hint="default"/>
      </w:rPr>
    </w:lvl>
    <w:lvl w:ilvl="7">
      <w:numFmt w:val="bullet"/>
      <w:lvlText w:val="•"/>
      <w:lvlJc w:val="left"/>
      <w:pPr>
        <w:ind w:left="6842" w:hanging="490"/>
      </w:pPr>
      <w:rPr>
        <w:rFonts w:hint="default"/>
      </w:rPr>
    </w:lvl>
    <w:lvl w:ilvl="8">
      <w:numFmt w:val="bullet"/>
      <w:lvlText w:val="•"/>
      <w:lvlJc w:val="left"/>
      <w:pPr>
        <w:ind w:left="7791" w:hanging="490"/>
      </w:pPr>
      <w:rPr>
        <w:rFonts w:hint="default"/>
      </w:rPr>
    </w:lvl>
  </w:abstractNum>
  <w:abstractNum w:abstractNumId="9" w15:restartNumberingAfterBreak="0">
    <w:nsid w:val="1CF94414"/>
    <w:multiLevelType w:val="multilevel"/>
    <w:tmpl w:val="7AFC910A"/>
    <w:lvl w:ilvl="0">
      <w:start w:val="2"/>
      <w:numFmt w:val="decimal"/>
      <w:lvlText w:val="%1"/>
      <w:lvlJc w:val="left"/>
      <w:pPr>
        <w:ind w:left="920" w:hanging="721"/>
      </w:pPr>
      <w:rPr>
        <w:rFonts w:hint="default"/>
      </w:rPr>
    </w:lvl>
    <w:lvl w:ilvl="1">
      <w:numFmt w:val="decimal"/>
      <w:lvlText w:val="%1.%2"/>
      <w:lvlJc w:val="left"/>
      <w:pPr>
        <w:ind w:left="920" w:hanging="721"/>
      </w:pPr>
      <w:rPr>
        <w:rFonts w:ascii="Times New Roman" w:eastAsia="Times New Roman" w:hAnsi="Times New Roman" w:cs="Times New Roman" w:hint="default"/>
        <w:b w:val="0"/>
        <w:bCs w:val="0"/>
        <w:i w:val="0"/>
        <w:iCs w:val="0"/>
        <w:w w:val="100"/>
        <w:sz w:val="24"/>
        <w:szCs w:val="24"/>
      </w:rPr>
    </w:lvl>
    <w:lvl w:ilvl="2">
      <w:numFmt w:val="bullet"/>
      <w:lvlText w:val="•"/>
      <w:lvlJc w:val="left"/>
      <w:pPr>
        <w:ind w:left="2673" w:hanging="721"/>
      </w:pPr>
      <w:rPr>
        <w:rFonts w:hint="default"/>
      </w:rPr>
    </w:lvl>
    <w:lvl w:ilvl="3">
      <w:numFmt w:val="bullet"/>
      <w:lvlText w:val="•"/>
      <w:lvlJc w:val="left"/>
      <w:pPr>
        <w:ind w:left="3550" w:hanging="721"/>
      </w:pPr>
      <w:rPr>
        <w:rFonts w:hint="default"/>
      </w:rPr>
    </w:lvl>
    <w:lvl w:ilvl="4">
      <w:numFmt w:val="bullet"/>
      <w:lvlText w:val="•"/>
      <w:lvlJc w:val="left"/>
      <w:pPr>
        <w:ind w:left="4427" w:hanging="721"/>
      </w:pPr>
      <w:rPr>
        <w:rFonts w:hint="default"/>
      </w:rPr>
    </w:lvl>
    <w:lvl w:ilvl="5">
      <w:numFmt w:val="bullet"/>
      <w:lvlText w:val="•"/>
      <w:lvlJc w:val="left"/>
      <w:pPr>
        <w:ind w:left="5304" w:hanging="721"/>
      </w:pPr>
      <w:rPr>
        <w:rFonts w:hint="default"/>
      </w:rPr>
    </w:lvl>
    <w:lvl w:ilvl="6">
      <w:numFmt w:val="bullet"/>
      <w:lvlText w:val="•"/>
      <w:lvlJc w:val="left"/>
      <w:pPr>
        <w:ind w:left="6181" w:hanging="721"/>
      </w:pPr>
      <w:rPr>
        <w:rFonts w:hint="default"/>
      </w:rPr>
    </w:lvl>
    <w:lvl w:ilvl="7">
      <w:numFmt w:val="bullet"/>
      <w:lvlText w:val="•"/>
      <w:lvlJc w:val="left"/>
      <w:pPr>
        <w:ind w:left="7058" w:hanging="721"/>
      </w:pPr>
      <w:rPr>
        <w:rFonts w:hint="default"/>
      </w:rPr>
    </w:lvl>
    <w:lvl w:ilvl="8">
      <w:numFmt w:val="bullet"/>
      <w:lvlText w:val="•"/>
      <w:lvlJc w:val="left"/>
      <w:pPr>
        <w:ind w:left="7935" w:hanging="721"/>
      </w:pPr>
      <w:rPr>
        <w:rFonts w:hint="default"/>
      </w:rPr>
    </w:lvl>
  </w:abstractNum>
  <w:abstractNum w:abstractNumId="10" w15:restartNumberingAfterBreak="0">
    <w:nsid w:val="1F6F2F96"/>
    <w:multiLevelType w:val="hybridMultilevel"/>
    <w:tmpl w:val="ABC2A662"/>
    <w:lvl w:ilvl="0" w:tplc="08090017">
      <w:start w:val="1"/>
      <w:numFmt w:val="lowerLetter"/>
      <w:lvlText w:val="%1)"/>
      <w:lvlJc w:val="left"/>
      <w:pPr>
        <w:ind w:left="1050" w:hanging="360"/>
      </w:p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11" w15:restartNumberingAfterBreak="0">
    <w:nsid w:val="22B24908"/>
    <w:multiLevelType w:val="multilevel"/>
    <w:tmpl w:val="A15E18EA"/>
    <w:lvl w:ilvl="0">
      <w:start w:val="4"/>
      <w:numFmt w:val="decimal"/>
      <w:lvlText w:val="%1"/>
      <w:lvlJc w:val="left"/>
      <w:pPr>
        <w:ind w:left="920" w:hanging="721"/>
      </w:pPr>
      <w:rPr>
        <w:rFonts w:hint="default"/>
      </w:rPr>
    </w:lvl>
    <w:lvl w:ilvl="1">
      <w:numFmt w:val="decimal"/>
      <w:lvlText w:val="%1.%2"/>
      <w:lvlJc w:val="left"/>
      <w:pPr>
        <w:ind w:left="920" w:hanging="721"/>
      </w:pPr>
      <w:rPr>
        <w:rFonts w:ascii="Times New Roman" w:eastAsia="Times New Roman" w:hAnsi="Times New Roman" w:cs="Times New Roman" w:hint="default"/>
        <w:b w:val="0"/>
        <w:bCs w:val="0"/>
        <w:i w:val="0"/>
        <w:iCs w:val="0"/>
        <w:w w:val="100"/>
        <w:sz w:val="24"/>
        <w:szCs w:val="24"/>
      </w:rPr>
    </w:lvl>
    <w:lvl w:ilvl="2">
      <w:numFmt w:val="bullet"/>
      <w:lvlText w:val="•"/>
      <w:lvlJc w:val="left"/>
      <w:pPr>
        <w:ind w:left="2673" w:hanging="721"/>
      </w:pPr>
      <w:rPr>
        <w:rFonts w:hint="default"/>
      </w:rPr>
    </w:lvl>
    <w:lvl w:ilvl="3">
      <w:numFmt w:val="bullet"/>
      <w:lvlText w:val="•"/>
      <w:lvlJc w:val="left"/>
      <w:pPr>
        <w:ind w:left="3550" w:hanging="721"/>
      </w:pPr>
      <w:rPr>
        <w:rFonts w:hint="default"/>
      </w:rPr>
    </w:lvl>
    <w:lvl w:ilvl="4">
      <w:numFmt w:val="bullet"/>
      <w:lvlText w:val="•"/>
      <w:lvlJc w:val="left"/>
      <w:pPr>
        <w:ind w:left="4427" w:hanging="721"/>
      </w:pPr>
      <w:rPr>
        <w:rFonts w:hint="default"/>
      </w:rPr>
    </w:lvl>
    <w:lvl w:ilvl="5">
      <w:numFmt w:val="bullet"/>
      <w:lvlText w:val="•"/>
      <w:lvlJc w:val="left"/>
      <w:pPr>
        <w:ind w:left="5304" w:hanging="721"/>
      </w:pPr>
      <w:rPr>
        <w:rFonts w:hint="default"/>
      </w:rPr>
    </w:lvl>
    <w:lvl w:ilvl="6">
      <w:numFmt w:val="bullet"/>
      <w:lvlText w:val="•"/>
      <w:lvlJc w:val="left"/>
      <w:pPr>
        <w:ind w:left="6181" w:hanging="721"/>
      </w:pPr>
      <w:rPr>
        <w:rFonts w:hint="default"/>
      </w:rPr>
    </w:lvl>
    <w:lvl w:ilvl="7">
      <w:numFmt w:val="bullet"/>
      <w:lvlText w:val="•"/>
      <w:lvlJc w:val="left"/>
      <w:pPr>
        <w:ind w:left="7058" w:hanging="721"/>
      </w:pPr>
      <w:rPr>
        <w:rFonts w:hint="default"/>
      </w:rPr>
    </w:lvl>
    <w:lvl w:ilvl="8">
      <w:numFmt w:val="bullet"/>
      <w:lvlText w:val="•"/>
      <w:lvlJc w:val="left"/>
      <w:pPr>
        <w:ind w:left="7935" w:hanging="721"/>
      </w:pPr>
      <w:rPr>
        <w:rFonts w:hint="default"/>
      </w:rPr>
    </w:lvl>
  </w:abstractNum>
  <w:abstractNum w:abstractNumId="12" w15:restartNumberingAfterBreak="0">
    <w:nsid w:val="23A11EF8"/>
    <w:multiLevelType w:val="multilevel"/>
    <w:tmpl w:val="39E47150"/>
    <w:lvl w:ilvl="0">
      <w:start w:val="24"/>
      <w:numFmt w:val="decimal"/>
      <w:lvlText w:val="%1"/>
      <w:lvlJc w:val="left"/>
      <w:pPr>
        <w:ind w:left="502" w:hanging="303"/>
      </w:pPr>
      <w:rPr>
        <w:rFonts w:ascii="Times New Roman" w:eastAsia="Times New Roman" w:hAnsi="Times New Roman" w:cs="Times New Roman" w:hint="default"/>
        <w:b/>
        <w:bCs/>
        <w:i w:val="0"/>
        <w:iCs w:val="0"/>
        <w:w w:val="100"/>
        <w:sz w:val="24"/>
        <w:szCs w:val="24"/>
      </w:rPr>
    </w:lvl>
    <w:lvl w:ilvl="1">
      <w:start w:val="1"/>
      <w:numFmt w:val="decimal"/>
      <w:lvlText w:val="%1.%2"/>
      <w:lvlJc w:val="left"/>
      <w:pPr>
        <w:ind w:left="199" w:hanging="486"/>
      </w:pPr>
      <w:rPr>
        <w:rFonts w:ascii="Times New Roman" w:eastAsia="Times New Roman" w:hAnsi="Times New Roman" w:cs="Times New Roman" w:hint="default"/>
        <w:b w:val="0"/>
        <w:bCs w:val="0"/>
        <w:i w:val="0"/>
        <w:iCs w:val="0"/>
        <w:w w:val="100"/>
        <w:sz w:val="24"/>
        <w:szCs w:val="24"/>
      </w:rPr>
    </w:lvl>
    <w:lvl w:ilvl="2">
      <w:numFmt w:val="bullet"/>
      <w:lvlText w:val="•"/>
      <w:lvlJc w:val="left"/>
      <w:pPr>
        <w:ind w:left="1520" w:hanging="486"/>
      </w:pPr>
      <w:rPr>
        <w:rFonts w:hint="default"/>
      </w:rPr>
    </w:lvl>
    <w:lvl w:ilvl="3">
      <w:numFmt w:val="bullet"/>
      <w:lvlText w:val="•"/>
      <w:lvlJc w:val="left"/>
      <w:pPr>
        <w:ind w:left="2541" w:hanging="486"/>
      </w:pPr>
      <w:rPr>
        <w:rFonts w:hint="default"/>
      </w:rPr>
    </w:lvl>
    <w:lvl w:ilvl="4">
      <w:numFmt w:val="bullet"/>
      <w:lvlText w:val="•"/>
      <w:lvlJc w:val="left"/>
      <w:pPr>
        <w:ind w:left="3562" w:hanging="486"/>
      </w:pPr>
      <w:rPr>
        <w:rFonts w:hint="default"/>
      </w:rPr>
    </w:lvl>
    <w:lvl w:ilvl="5">
      <w:numFmt w:val="bullet"/>
      <w:lvlText w:val="•"/>
      <w:lvlJc w:val="left"/>
      <w:pPr>
        <w:ind w:left="4583" w:hanging="486"/>
      </w:pPr>
      <w:rPr>
        <w:rFonts w:hint="default"/>
      </w:rPr>
    </w:lvl>
    <w:lvl w:ilvl="6">
      <w:numFmt w:val="bullet"/>
      <w:lvlText w:val="•"/>
      <w:lvlJc w:val="left"/>
      <w:pPr>
        <w:ind w:left="5604" w:hanging="486"/>
      </w:pPr>
      <w:rPr>
        <w:rFonts w:hint="default"/>
      </w:rPr>
    </w:lvl>
    <w:lvl w:ilvl="7">
      <w:numFmt w:val="bullet"/>
      <w:lvlText w:val="•"/>
      <w:lvlJc w:val="left"/>
      <w:pPr>
        <w:ind w:left="6625" w:hanging="486"/>
      </w:pPr>
      <w:rPr>
        <w:rFonts w:hint="default"/>
      </w:rPr>
    </w:lvl>
    <w:lvl w:ilvl="8">
      <w:numFmt w:val="bullet"/>
      <w:lvlText w:val="•"/>
      <w:lvlJc w:val="left"/>
      <w:pPr>
        <w:ind w:left="7646" w:hanging="486"/>
      </w:pPr>
      <w:rPr>
        <w:rFonts w:hint="default"/>
      </w:rPr>
    </w:lvl>
  </w:abstractNum>
  <w:abstractNum w:abstractNumId="13" w15:restartNumberingAfterBreak="0">
    <w:nsid w:val="23E83A31"/>
    <w:multiLevelType w:val="hybridMultilevel"/>
    <w:tmpl w:val="350C99D2"/>
    <w:lvl w:ilvl="0" w:tplc="97A079BE">
      <w:start w:val="1"/>
      <w:numFmt w:val="lowerLetter"/>
      <w:lvlText w:val="(%1)"/>
      <w:lvlJc w:val="left"/>
      <w:pPr>
        <w:ind w:left="199" w:hanging="385"/>
      </w:pPr>
      <w:rPr>
        <w:rFonts w:ascii="Times New Roman" w:eastAsia="Times New Roman" w:hAnsi="Times New Roman" w:cs="Times New Roman" w:hint="default"/>
        <w:b w:val="0"/>
        <w:bCs w:val="0"/>
        <w:i w:val="0"/>
        <w:iCs w:val="0"/>
        <w:spacing w:val="-1"/>
        <w:w w:val="99"/>
        <w:sz w:val="24"/>
        <w:szCs w:val="24"/>
      </w:rPr>
    </w:lvl>
    <w:lvl w:ilvl="1" w:tplc="12FE0ED4">
      <w:numFmt w:val="bullet"/>
      <w:lvlText w:val="•"/>
      <w:lvlJc w:val="left"/>
      <w:pPr>
        <w:ind w:left="1148" w:hanging="385"/>
      </w:pPr>
      <w:rPr>
        <w:rFonts w:hint="default"/>
      </w:rPr>
    </w:lvl>
    <w:lvl w:ilvl="2" w:tplc="2C9CCD4A">
      <w:numFmt w:val="bullet"/>
      <w:lvlText w:val="•"/>
      <w:lvlJc w:val="left"/>
      <w:pPr>
        <w:ind w:left="2097" w:hanging="385"/>
      </w:pPr>
      <w:rPr>
        <w:rFonts w:hint="default"/>
      </w:rPr>
    </w:lvl>
    <w:lvl w:ilvl="3" w:tplc="14288DAE">
      <w:numFmt w:val="bullet"/>
      <w:lvlText w:val="•"/>
      <w:lvlJc w:val="left"/>
      <w:pPr>
        <w:ind w:left="3046" w:hanging="385"/>
      </w:pPr>
      <w:rPr>
        <w:rFonts w:hint="default"/>
      </w:rPr>
    </w:lvl>
    <w:lvl w:ilvl="4" w:tplc="D52CB896">
      <w:numFmt w:val="bullet"/>
      <w:lvlText w:val="•"/>
      <w:lvlJc w:val="left"/>
      <w:pPr>
        <w:ind w:left="3995" w:hanging="385"/>
      </w:pPr>
      <w:rPr>
        <w:rFonts w:hint="default"/>
      </w:rPr>
    </w:lvl>
    <w:lvl w:ilvl="5" w:tplc="045CBB54">
      <w:numFmt w:val="bullet"/>
      <w:lvlText w:val="•"/>
      <w:lvlJc w:val="left"/>
      <w:pPr>
        <w:ind w:left="4944" w:hanging="385"/>
      </w:pPr>
      <w:rPr>
        <w:rFonts w:hint="default"/>
      </w:rPr>
    </w:lvl>
    <w:lvl w:ilvl="6" w:tplc="30F807D0">
      <w:numFmt w:val="bullet"/>
      <w:lvlText w:val="•"/>
      <w:lvlJc w:val="left"/>
      <w:pPr>
        <w:ind w:left="5893" w:hanging="385"/>
      </w:pPr>
      <w:rPr>
        <w:rFonts w:hint="default"/>
      </w:rPr>
    </w:lvl>
    <w:lvl w:ilvl="7" w:tplc="2830226A">
      <w:numFmt w:val="bullet"/>
      <w:lvlText w:val="•"/>
      <w:lvlJc w:val="left"/>
      <w:pPr>
        <w:ind w:left="6842" w:hanging="385"/>
      </w:pPr>
      <w:rPr>
        <w:rFonts w:hint="default"/>
      </w:rPr>
    </w:lvl>
    <w:lvl w:ilvl="8" w:tplc="97D2B6FA">
      <w:numFmt w:val="bullet"/>
      <w:lvlText w:val="•"/>
      <w:lvlJc w:val="left"/>
      <w:pPr>
        <w:ind w:left="7791" w:hanging="385"/>
      </w:pPr>
      <w:rPr>
        <w:rFonts w:hint="default"/>
      </w:rPr>
    </w:lvl>
  </w:abstractNum>
  <w:abstractNum w:abstractNumId="14" w15:restartNumberingAfterBreak="0">
    <w:nsid w:val="24B44955"/>
    <w:multiLevelType w:val="hybridMultilevel"/>
    <w:tmpl w:val="20E2D402"/>
    <w:lvl w:ilvl="0" w:tplc="129C55D0">
      <w:start w:val="6"/>
      <w:numFmt w:val="decimal"/>
      <w:lvlText w:val="%1."/>
      <w:lvlJc w:val="left"/>
      <w:pPr>
        <w:ind w:left="566" w:hanging="361"/>
        <w:jc w:val="right"/>
      </w:pPr>
      <w:rPr>
        <w:rFonts w:ascii="Times New Roman" w:eastAsia="Times New Roman" w:hAnsi="Times New Roman" w:cs="Times New Roman" w:hint="default"/>
        <w:b w:val="0"/>
        <w:bCs w:val="0"/>
        <w:i w:val="0"/>
        <w:iCs w:val="0"/>
        <w:w w:val="100"/>
        <w:sz w:val="24"/>
        <w:szCs w:val="24"/>
      </w:rPr>
    </w:lvl>
    <w:lvl w:ilvl="1" w:tplc="A55AF8FE">
      <w:numFmt w:val="bullet"/>
      <w:lvlText w:val="•"/>
      <w:lvlJc w:val="left"/>
      <w:pPr>
        <w:ind w:left="1462" w:hanging="361"/>
      </w:pPr>
      <w:rPr>
        <w:rFonts w:hint="default"/>
      </w:rPr>
    </w:lvl>
    <w:lvl w:ilvl="2" w:tplc="AECE9D5E">
      <w:numFmt w:val="bullet"/>
      <w:lvlText w:val="•"/>
      <w:lvlJc w:val="left"/>
      <w:pPr>
        <w:ind w:left="2364" w:hanging="361"/>
      </w:pPr>
      <w:rPr>
        <w:rFonts w:hint="default"/>
      </w:rPr>
    </w:lvl>
    <w:lvl w:ilvl="3" w:tplc="C938EE42">
      <w:numFmt w:val="bullet"/>
      <w:lvlText w:val="•"/>
      <w:lvlJc w:val="left"/>
      <w:pPr>
        <w:ind w:left="3266" w:hanging="361"/>
      </w:pPr>
      <w:rPr>
        <w:rFonts w:hint="default"/>
      </w:rPr>
    </w:lvl>
    <w:lvl w:ilvl="4" w:tplc="196EE838">
      <w:numFmt w:val="bullet"/>
      <w:lvlText w:val="•"/>
      <w:lvlJc w:val="left"/>
      <w:pPr>
        <w:ind w:left="4168" w:hanging="361"/>
      </w:pPr>
      <w:rPr>
        <w:rFonts w:hint="default"/>
      </w:rPr>
    </w:lvl>
    <w:lvl w:ilvl="5" w:tplc="56ECEE1A">
      <w:numFmt w:val="bullet"/>
      <w:lvlText w:val="•"/>
      <w:lvlJc w:val="left"/>
      <w:pPr>
        <w:ind w:left="5070" w:hanging="361"/>
      </w:pPr>
      <w:rPr>
        <w:rFonts w:hint="default"/>
      </w:rPr>
    </w:lvl>
    <w:lvl w:ilvl="6" w:tplc="F08AA03A">
      <w:numFmt w:val="bullet"/>
      <w:lvlText w:val="•"/>
      <w:lvlJc w:val="left"/>
      <w:pPr>
        <w:ind w:left="5972" w:hanging="361"/>
      </w:pPr>
      <w:rPr>
        <w:rFonts w:hint="default"/>
      </w:rPr>
    </w:lvl>
    <w:lvl w:ilvl="7" w:tplc="3DCE7950">
      <w:numFmt w:val="bullet"/>
      <w:lvlText w:val="•"/>
      <w:lvlJc w:val="left"/>
      <w:pPr>
        <w:ind w:left="6874" w:hanging="361"/>
      </w:pPr>
      <w:rPr>
        <w:rFonts w:hint="default"/>
      </w:rPr>
    </w:lvl>
    <w:lvl w:ilvl="8" w:tplc="92F098D4">
      <w:numFmt w:val="bullet"/>
      <w:lvlText w:val="•"/>
      <w:lvlJc w:val="left"/>
      <w:pPr>
        <w:ind w:left="7776" w:hanging="361"/>
      </w:pPr>
      <w:rPr>
        <w:rFonts w:hint="default"/>
      </w:rPr>
    </w:lvl>
  </w:abstractNum>
  <w:abstractNum w:abstractNumId="15" w15:restartNumberingAfterBreak="0">
    <w:nsid w:val="25B84300"/>
    <w:multiLevelType w:val="hybridMultilevel"/>
    <w:tmpl w:val="53961934"/>
    <w:lvl w:ilvl="0" w:tplc="3744A186">
      <w:start w:val="1"/>
      <w:numFmt w:val="lowerLetter"/>
      <w:lvlText w:val="(%1)"/>
      <w:lvlJc w:val="left"/>
      <w:pPr>
        <w:ind w:left="199" w:hanging="360"/>
        <w:jc w:val="right"/>
      </w:pPr>
      <w:rPr>
        <w:rFonts w:ascii="Times New Roman" w:eastAsia="Times New Roman" w:hAnsi="Times New Roman" w:cs="Times New Roman" w:hint="default"/>
        <w:b w:val="0"/>
        <w:bCs w:val="0"/>
        <w:i w:val="0"/>
        <w:iCs w:val="0"/>
        <w:spacing w:val="-1"/>
        <w:w w:val="99"/>
        <w:sz w:val="24"/>
        <w:szCs w:val="24"/>
      </w:rPr>
    </w:lvl>
    <w:lvl w:ilvl="1" w:tplc="212E6536">
      <w:numFmt w:val="bullet"/>
      <w:lvlText w:val="•"/>
      <w:lvlJc w:val="left"/>
      <w:pPr>
        <w:ind w:left="1148" w:hanging="360"/>
      </w:pPr>
      <w:rPr>
        <w:rFonts w:hint="default"/>
      </w:rPr>
    </w:lvl>
    <w:lvl w:ilvl="2" w:tplc="4FD4E5EE">
      <w:numFmt w:val="bullet"/>
      <w:lvlText w:val="•"/>
      <w:lvlJc w:val="left"/>
      <w:pPr>
        <w:ind w:left="2097" w:hanging="360"/>
      </w:pPr>
      <w:rPr>
        <w:rFonts w:hint="default"/>
      </w:rPr>
    </w:lvl>
    <w:lvl w:ilvl="3" w:tplc="8A4C2FA6">
      <w:numFmt w:val="bullet"/>
      <w:lvlText w:val="•"/>
      <w:lvlJc w:val="left"/>
      <w:pPr>
        <w:ind w:left="3046" w:hanging="360"/>
      </w:pPr>
      <w:rPr>
        <w:rFonts w:hint="default"/>
      </w:rPr>
    </w:lvl>
    <w:lvl w:ilvl="4" w:tplc="60E6F4C0">
      <w:numFmt w:val="bullet"/>
      <w:lvlText w:val="•"/>
      <w:lvlJc w:val="left"/>
      <w:pPr>
        <w:ind w:left="3995" w:hanging="360"/>
      </w:pPr>
      <w:rPr>
        <w:rFonts w:hint="default"/>
      </w:rPr>
    </w:lvl>
    <w:lvl w:ilvl="5" w:tplc="3372FD5A">
      <w:numFmt w:val="bullet"/>
      <w:lvlText w:val="•"/>
      <w:lvlJc w:val="left"/>
      <w:pPr>
        <w:ind w:left="4944" w:hanging="360"/>
      </w:pPr>
      <w:rPr>
        <w:rFonts w:hint="default"/>
      </w:rPr>
    </w:lvl>
    <w:lvl w:ilvl="6" w:tplc="FD50A53C">
      <w:numFmt w:val="bullet"/>
      <w:lvlText w:val="•"/>
      <w:lvlJc w:val="left"/>
      <w:pPr>
        <w:ind w:left="5893" w:hanging="360"/>
      </w:pPr>
      <w:rPr>
        <w:rFonts w:hint="default"/>
      </w:rPr>
    </w:lvl>
    <w:lvl w:ilvl="7" w:tplc="87322412">
      <w:numFmt w:val="bullet"/>
      <w:lvlText w:val="•"/>
      <w:lvlJc w:val="left"/>
      <w:pPr>
        <w:ind w:left="6842" w:hanging="360"/>
      </w:pPr>
      <w:rPr>
        <w:rFonts w:hint="default"/>
      </w:rPr>
    </w:lvl>
    <w:lvl w:ilvl="8" w:tplc="3F8A2478">
      <w:numFmt w:val="bullet"/>
      <w:lvlText w:val="•"/>
      <w:lvlJc w:val="left"/>
      <w:pPr>
        <w:ind w:left="7791" w:hanging="360"/>
      </w:pPr>
      <w:rPr>
        <w:rFonts w:hint="default"/>
      </w:rPr>
    </w:lvl>
  </w:abstractNum>
  <w:abstractNum w:abstractNumId="16" w15:restartNumberingAfterBreak="0">
    <w:nsid w:val="30446D5F"/>
    <w:multiLevelType w:val="multilevel"/>
    <w:tmpl w:val="99CA70B8"/>
    <w:lvl w:ilvl="0">
      <w:start w:val="1"/>
      <w:numFmt w:val="decimal"/>
      <w:lvlText w:val="%1."/>
      <w:lvlJc w:val="left"/>
      <w:pPr>
        <w:ind w:left="534" w:hanging="250"/>
        <w:jc w:val="right"/>
      </w:pPr>
      <w:rPr>
        <w:rFonts w:ascii="Times New Roman" w:eastAsia="Times New Roman" w:hAnsi="Times New Roman" w:cs="Times New Roman" w:hint="default"/>
        <w:b/>
        <w:bCs/>
        <w:i w:val="0"/>
        <w:iCs w:val="0"/>
        <w:w w:val="100"/>
        <w:sz w:val="24"/>
        <w:szCs w:val="24"/>
      </w:rPr>
    </w:lvl>
    <w:lvl w:ilvl="1">
      <w:start w:val="1"/>
      <w:numFmt w:val="decimal"/>
      <w:lvlText w:val="%1.%2"/>
      <w:lvlJc w:val="left"/>
      <w:pPr>
        <w:ind w:left="199" w:hanging="375"/>
      </w:pPr>
      <w:rPr>
        <w:rFonts w:ascii="Times New Roman" w:eastAsia="Times New Roman" w:hAnsi="Times New Roman" w:cs="Times New Roman" w:hint="default"/>
        <w:b w:val="0"/>
        <w:bCs w:val="0"/>
        <w:i w:val="0"/>
        <w:iCs w:val="0"/>
        <w:w w:val="100"/>
        <w:sz w:val="24"/>
        <w:szCs w:val="24"/>
      </w:rPr>
    </w:lvl>
    <w:lvl w:ilvl="2">
      <w:numFmt w:val="bullet"/>
      <w:lvlText w:val="•"/>
      <w:lvlJc w:val="left"/>
      <w:pPr>
        <w:ind w:left="2097" w:hanging="375"/>
      </w:pPr>
      <w:rPr>
        <w:rFonts w:hint="default"/>
      </w:rPr>
    </w:lvl>
    <w:lvl w:ilvl="3">
      <w:numFmt w:val="bullet"/>
      <w:lvlText w:val="•"/>
      <w:lvlJc w:val="left"/>
      <w:pPr>
        <w:ind w:left="3046" w:hanging="375"/>
      </w:pPr>
      <w:rPr>
        <w:rFonts w:hint="default"/>
      </w:rPr>
    </w:lvl>
    <w:lvl w:ilvl="4">
      <w:numFmt w:val="bullet"/>
      <w:lvlText w:val="•"/>
      <w:lvlJc w:val="left"/>
      <w:pPr>
        <w:ind w:left="3995" w:hanging="375"/>
      </w:pPr>
      <w:rPr>
        <w:rFonts w:hint="default"/>
      </w:rPr>
    </w:lvl>
    <w:lvl w:ilvl="5">
      <w:numFmt w:val="bullet"/>
      <w:lvlText w:val="•"/>
      <w:lvlJc w:val="left"/>
      <w:pPr>
        <w:ind w:left="4944" w:hanging="375"/>
      </w:pPr>
      <w:rPr>
        <w:rFonts w:hint="default"/>
      </w:rPr>
    </w:lvl>
    <w:lvl w:ilvl="6">
      <w:numFmt w:val="bullet"/>
      <w:lvlText w:val="•"/>
      <w:lvlJc w:val="left"/>
      <w:pPr>
        <w:ind w:left="5893" w:hanging="375"/>
      </w:pPr>
      <w:rPr>
        <w:rFonts w:hint="default"/>
      </w:rPr>
    </w:lvl>
    <w:lvl w:ilvl="7">
      <w:numFmt w:val="bullet"/>
      <w:lvlText w:val="•"/>
      <w:lvlJc w:val="left"/>
      <w:pPr>
        <w:ind w:left="6842" w:hanging="375"/>
      </w:pPr>
      <w:rPr>
        <w:rFonts w:hint="default"/>
      </w:rPr>
    </w:lvl>
    <w:lvl w:ilvl="8">
      <w:numFmt w:val="bullet"/>
      <w:lvlText w:val="•"/>
      <w:lvlJc w:val="left"/>
      <w:pPr>
        <w:ind w:left="7791" w:hanging="375"/>
      </w:pPr>
      <w:rPr>
        <w:rFonts w:hint="default"/>
      </w:rPr>
    </w:lvl>
  </w:abstractNum>
  <w:abstractNum w:abstractNumId="17" w15:restartNumberingAfterBreak="0">
    <w:nsid w:val="30FD1235"/>
    <w:multiLevelType w:val="multilevel"/>
    <w:tmpl w:val="A56A63EA"/>
    <w:lvl w:ilvl="0">
      <w:start w:val="25"/>
      <w:numFmt w:val="decimal"/>
      <w:lvlText w:val="%1."/>
      <w:lvlJc w:val="left"/>
      <w:pPr>
        <w:ind w:left="199" w:hanging="380"/>
      </w:pPr>
      <w:rPr>
        <w:rFonts w:ascii="Times New Roman" w:eastAsia="Times New Roman" w:hAnsi="Times New Roman" w:cs="Times New Roman" w:hint="default"/>
        <w:b/>
        <w:bCs/>
        <w:i w:val="0"/>
        <w:iCs w:val="0"/>
        <w:w w:val="100"/>
        <w:sz w:val="24"/>
        <w:szCs w:val="24"/>
      </w:rPr>
    </w:lvl>
    <w:lvl w:ilvl="1">
      <w:start w:val="1"/>
      <w:numFmt w:val="decimal"/>
      <w:lvlText w:val="%1.%2"/>
      <w:lvlJc w:val="left"/>
      <w:pPr>
        <w:ind w:left="199" w:hanging="510"/>
      </w:pPr>
      <w:rPr>
        <w:rFonts w:ascii="Times New Roman" w:eastAsia="Times New Roman" w:hAnsi="Times New Roman" w:cs="Times New Roman" w:hint="default"/>
        <w:b w:val="0"/>
        <w:bCs w:val="0"/>
        <w:i w:val="0"/>
        <w:iCs w:val="0"/>
        <w:w w:val="100"/>
        <w:sz w:val="24"/>
        <w:szCs w:val="24"/>
      </w:rPr>
    </w:lvl>
    <w:lvl w:ilvl="2">
      <w:numFmt w:val="bullet"/>
      <w:lvlText w:val="•"/>
      <w:lvlJc w:val="left"/>
      <w:pPr>
        <w:ind w:left="1734" w:hanging="510"/>
      </w:pPr>
      <w:rPr>
        <w:rFonts w:hint="default"/>
      </w:rPr>
    </w:lvl>
    <w:lvl w:ilvl="3">
      <w:numFmt w:val="bullet"/>
      <w:lvlText w:val="•"/>
      <w:lvlJc w:val="left"/>
      <w:pPr>
        <w:ind w:left="2728" w:hanging="510"/>
      </w:pPr>
      <w:rPr>
        <w:rFonts w:hint="default"/>
      </w:rPr>
    </w:lvl>
    <w:lvl w:ilvl="4">
      <w:numFmt w:val="bullet"/>
      <w:lvlText w:val="•"/>
      <w:lvlJc w:val="left"/>
      <w:pPr>
        <w:ind w:left="3722" w:hanging="510"/>
      </w:pPr>
      <w:rPr>
        <w:rFonts w:hint="default"/>
      </w:rPr>
    </w:lvl>
    <w:lvl w:ilvl="5">
      <w:numFmt w:val="bullet"/>
      <w:lvlText w:val="•"/>
      <w:lvlJc w:val="left"/>
      <w:pPr>
        <w:ind w:left="4717" w:hanging="510"/>
      </w:pPr>
      <w:rPr>
        <w:rFonts w:hint="default"/>
      </w:rPr>
    </w:lvl>
    <w:lvl w:ilvl="6">
      <w:numFmt w:val="bullet"/>
      <w:lvlText w:val="•"/>
      <w:lvlJc w:val="left"/>
      <w:pPr>
        <w:ind w:left="5711" w:hanging="510"/>
      </w:pPr>
      <w:rPr>
        <w:rFonts w:hint="default"/>
      </w:rPr>
    </w:lvl>
    <w:lvl w:ilvl="7">
      <w:numFmt w:val="bullet"/>
      <w:lvlText w:val="•"/>
      <w:lvlJc w:val="left"/>
      <w:pPr>
        <w:ind w:left="6705" w:hanging="510"/>
      </w:pPr>
      <w:rPr>
        <w:rFonts w:hint="default"/>
      </w:rPr>
    </w:lvl>
    <w:lvl w:ilvl="8">
      <w:numFmt w:val="bullet"/>
      <w:lvlText w:val="•"/>
      <w:lvlJc w:val="left"/>
      <w:pPr>
        <w:ind w:left="7700" w:hanging="510"/>
      </w:pPr>
      <w:rPr>
        <w:rFonts w:hint="default"/>
      </w:rPr>
    </w:lvl>
  </w:abstractNum>
  <w:abstractNum w:abstractNumId="18" w15:restartNumberingAfterBreak="0">
    <w:nsid w:val="32B75642"/>
    <w:multiLevelType w:val="hybridMultilevel"/>
    <w:tmpl w:val="96AA7EF0"/>
    <w:lvl w:ilvl="0" w:tplc="5F024FB0">
      <w:start w:val="1"/>
      <w:numFmt w:val="decimal"/>
      <w:lvlText w:val="%1."/>
      <w:lvlJc w:val="left"/>
      <w:pPr>
        <w:ind w:left="566" w:hanging="360"/>
      </w:pPr>
      <w:rPr>
        <w:rFonts w:hint="default"/>
      </w:rPr>
    </w:lvl>
    <w:lvl w:ilvl="1" w:tplc="08090019" w:tentative="1">
      <w:start w:val="1"/>
      <w:numFmt w:val="lowerLetter"/>
      <w:lvlText w:val="%2."/>
      <w:lvlJc w:val="left"/>
      <w:pPr>
        <w:ind w:left="1286" w:hanging="360"/>
      </w:pPr>
    </w:lvl>
    <w:lvl w:ilvl="2" w:tplc="0809001B" w:tentative="1">
      <w:start w:val="1"/>
      <w:numFmt w:val="lowerRoman"/>
      <w:lvlText w:val="%3."/>
      <w:lvlJc w:val="right"/>
      <w:pPr>
        <w:ind w:left="2006" w:hanging="180"/>
      </w:pPr>
    </w:lvl>
    <w:lvl w:ilvl="3" w:tplc="0809000F" w:tentative="1">
      <w:start w:val="1"/>
      <w:numFmt w:val="decimal"/>
      <w:lvlText w:val="%4."/>
      <w:lvlJc w:val="left"/>
      <w:pPr>
        <w:ind w:left="2726" w:hanging="360"/>
      </w:pPr>
    </w:lvl>
    <w:lvl w:ilvl="4" w:tplc="08090019" w:tentative="1">
      <w:start w:val="1"/>
      <w:numFmt w:val="lowerLetter"/>
      <w:lvlText w:val="%5."/>
      <w:lvlJc w:val="left"/>
      <w:pPr>
        <w:ind w:left="3446" w:hanging="360"/>
      </w:pPr>
    </w:lvl>
    <w:lvl w:ilvl="5" w:tplc="0809001B" w:tentative="1">
      <w:start w:val="1"/>
      <w:numFmt w:val="lowerRoman"/>
      <w:lvlText w:val="%6."/>
      <w:lvlJc w:val="right"/>
      <w:pPr>
        <w:ind w:left="4166" w:hanging="180"/>
      </w:pPr>
    </w:lvl>
    <w:lvl w:ilvl="6" w:tplc="0809000F" w:tentative="1">
      <w:start w:val="1"/>
      <w:numFmt w:val="decimal"/>
      <w:lvlText w:val="%7."/>
      <w:lvlJc w:val="left"/>
      <w:pPr>
        <w:ind w:left="4886" w:hanging="360"/>
      </w:pPr>
    </w:lvl>
    <w:lvl w:ilvl="7" w:tplc="08090019" w:tentative="1">
      <w:start w:val="1"/>
      <w:numFmt w:val="lowerLetter"/>
      <w:lvlText w:val="%8."/>
      <w:lvlJc w:val="left"/>
      <w:pPr>
        <w:ind w:left="5606" w:hanging="360"/>
      </w:pPr>
    </w:lvl>
    <w:lvl w:ilvl="8" w:tplc="0809001B" w:tentative="1">
      <w:start w:val="1"/>
      <w:numFmt w:val="lowerRoman"/>
      <w:lvlText w:val="%9."/>
      <w:lvlJc w:val="right"/>
      <w:pPr>
        <w:ind w:left="6326" w:hanging="180"/>
      </w:pPr>
    </w:lvl>
  </w:abstractNum>
  <w:abstractNum w:abstractNumId="19" w15:restartNumberingAfterBreak="0">
    <w:nsid w:val="34AB356D"/>
    <w:multiLevelType w:val="hybridMultilevel"/>
    <w:tmpl w:val="A5A8C72E"/>
    <w:lvl w:ilvl="0" w:tplc="AC6E85B0">
      <w:start w:val="1"/>
      <w:numFmt w:val="decimal"/>
      <w:lvlText w:val="%1."/>
      <w:lvlJc w:val="left"/>
      <w:pPr>
        <w:ind w:left="920" w:hanging="721"/>
      </w:pPr>
      <w:rPr>
        <w:rFonts w:ascii="Times New Roman" w:eastAsia="Times New Roman" w:hAnsi="Times New Roman" w:cs="Times New Roman" w:hint="default"/>
        <w:b w:val="0"/>
        <w:bCs w:val="0"/>
        <w:i w:val="0"/>
        <w:iCs w:val="0"/>
        <w:w w:val="100"/>
        <w:sz w:val="24"/>
        <w:szCs w:val="24"/>
      </w:rPr>
    </w:lvl>
    <w:lvl w:ilvl="1" w:tplc="169A7A40">
      <w:numFmt w:val="bullet"/>
      <w:lvlText w:val=""/>
      <w:lvlJc w:val="left"/>
      <w:pPr>
        <w:ind w:left="1640" w:hanging="721"/>
      </w:pPr>
      <w:rPr>
        <w:rFonts w:ascii="Symbol" w:eastAsia="Symbol" w:hAnsi="Symbol" w:cs="Symbol" w:hint="default"/>
        <w:b w:val="0"/>
        <w:bCs w:val="0"/>
        <w:i w:val="0"/>
        <w:iCs w:val="0"/>
        <w:w w:val="100"/>
        <w:sz w:val="24"/>
        <w:szCs w:val="24"/>
      </w:rPr>
    </w:lvl>
    <w:lvl w:ilvl="2" w:tplc="4F3893A6">
      <w:numFmt w:val="bullet"/>
      <w:lvlText w:val="•"/>
      <w:lvlJc w:val="left"/>
      <w:pPr>
        <w:ind w:left="2534" w:hanging="721"/>
      </w:pPr>
      <w:rPr>
        <w:rFonts w:hint="default"/>
      </w:rPr>
    </w:lvl>
    <w:lvl w:ilvl="3" w:tplc="AC386DF6">
      <w:numFmt w:val="bullet"/>
      <w:lvlText w:val="•"/>
      <w:lvlJc w:val="left"/>
      <w:pPr>
        <w:ind w:left="3428" w:hanging="721"/>
      </w:pPr>
      <w:rPr>
        <w:rFonts w:hint="default"/>
      </w:rPr>
    </w:lvl>
    <w:lvl w:ilvl="4" w:tplc="F7A88D20">
      <w:numFmt w:val="bullet"/>
      <w:lvlText w:val="•"/>
      <w:lvlJc w:val="left"/>
      <w:pPr>
        <w:ind w:left="4322" w:hanging="721"/>
      </w:pPr>
      <w:rPr>
        <w:rFonts w:hint="default"/>
      </w:rPr>
    </w:lvl>
    <w:lvl w:ilvl="5" w:tplc="A52282DC">
      <w:numFmt w:val="bullet"/>
      <w:lvlText w:val="•"/>
      <w:lvlJc w:val="left"/>
      <w:pPr>
        <w:ind w:left="5217" w:hanging="721"/>
      </w:pPr>
      <w:rPr>
        <w:rFonts w:hint="default"/>
      </w:rPr>
    </w:lvl>
    <w:lvl w:ilvl="6" w:tplc="B7D2A0B0">
      <w:numFmt w:val="bullet"/>
      <w:lvlText w:val="•"/>
      <w:lvlJc w:val="left"/>
      <w:pPr>
        <w:ind w:left="6111" w:hanging="721"/>
      </w:pPr>
      <w:rPr>
        <w:rFonts w:hint="default"/>
      </w:rPr>
    </w:lvl>
    <w:lvl w:ilvl="7" w:tplc="1E9A64C2">
      <w:numFmt w:val="bullet"/>
      <w:lvlText w:val="•"/>
      <w:lvlJc w:val="left"/>
      <w:pPr>
        <w:ind w:left="7005" w:hanging="721"/>
      </w:pPr>
      <w:rPr>
        <w:rFonts w:hint="default"/>
      </w:rPr>
    </w:lvl>
    <w:lvl w:ilvl="8" w:tplc="F912C67C">
      <w:numFmt w:val="bullet"/>
      <w:lvlText w:val="•"/>
      <w:lvlJc w:val="left"/>
      <w:pPr>
        <w:ind w:left="7900" w:hanging="721"/>
      </w:pPr>
      <w:rPr>
        <w:rFonts w:hint="default"/>
      </w:rPr>
    </w:lvl>
  </w:abstractNum>
  <w:abstractNum w:abstractNumId="20" w15:restartNumberingAfterBreak="0">
    <w:nsid w:val="34C10DD2"/>
    <w:multiLevelType w:val="multilevel"/>
    <w:tmpl w:val="750A6E24"/>
    <w:lvl w:ilvl="0">
      <w:start w:val="8"/>
      <w:numFmt w:val="decimal"/>
      <w:lvlText w:val="%1"/>
      <w:lvlJc w:val="left"/>
      <w:pPr>
        <w:ind w:left="920" w:hanging="721"/>
      </w:pPr>
      <w:rPr>
        <w:rFonts w:hint="default"/>
      </w:rPr>
    </w:lvl>
    <w:lvl w:ilvl="1">
      <w:numFmt w:val="decimal"/>
      <w:lvlText w:val="%1.%2"/>
      <w:lvlJc w:val="left"/>
      <w:pPr>
        <w:ind w:left="920" w:hanging="721"/>
      </w:pPr>
      <w:rPr>
        <w:rFonts w:ascii="Times New Roman" w:eastAsia="Times New Roman" w:hAnsi="Times New Roman" w:cs="Times New Roman" w:hint="default"/>
        <w:b w:val="0"/>
        <w:bCs w:val="0"/>
        <w:i w:val="0"/>
        <w:iCs w:val="0"/>
        <w:w w:val="100"/>
        <w:sz w:val="24"/>
        <w:szCs w:val="24"/>
      </w:rPr>
    </w:lvl>
    <w:lvl w:ilvl="2">
      <w:numFmt w:val="bullet"/>
      <w:lvlText w:val="•"/>
      <w:lvlJc w:val="left"/>
      <w:pPr>
        <w:ind w:left="2673" w:hanging="721"/>
      </w:pPr>
      <w:rPr>
        <w:rFonts w:hint="default"/>
      </w:rPr>
    </w:lvl>
    <w:lvl w:ilvl="3">
      <w:numFmt w:val="bullet"/>
      <w:lvlText w:val="•"/>
      <w:lvlJc w:val="left"/>
      <w:pPr>
        <w:ind w:left="3550" w:hanging="721"/>
      </w:pPr>
      <w:rPr>
        <w:rFonts w:hint="default"/>
      </w:rPr>
    </w:lvl>
    <w:lvl w:ilvl="4">
      <w:numFmt w:val="bullet"/>
      <w:lvlText w:val="•"/>
      <w:lvlJc w:val="left"/>
      <w:pPr>
        <w:ind w:left="4427" w:hanging="721"/>
      </w:pPr>
      <w:rPr>
        <w:rFonts w:hint="default"/>
      </w:rPr>
    </w:lvl>
    <w:lvl w:ilvl="5">
      <w:numFmt w:val="bullet"/>
      <w:lvlText w:val="•"/>
      <w:lvlJc w:val="left"/>
      <w:pPr>
        <w:ind w:left="5304" w:hanging="721"/>
      </w:pPr>
      <w:rPr>
        <w:rFonts w:hint="default"/>
      </w:rPr>
    </w:lvl>
    <w:lvl w:ilvl="6">
      <w:numFmt w:val="bullet"/>
      <w:lvlText w:val="•"/>
      <w:lvlJc w:val="left"/>
      <w:pPr>
        <w:ind w:left="6181" w:hanging="721"/>
      </w:pPr>
      <w:rPr>
        <w:rFonts w:hint="default"/>
      </w:rPr>
    </w:lvl>
    <w:lvl w:ilvl="7">
      <w:numFmt w:val="bullet"/>
      <w:lvlText w:val="•"/>
      <w:lvlJc w:val="left"/>
      <w:pPr>
        <w:ind w:left="7058" w:hanging="721"/>
      </w:pPr>
      <w:rPr>
        <w:rFonts w:hint="default"/>
      </w:rPr>
    </w:lvl>
    <w:lvl w:ilvl="8">
      <w:numFmt w:val="bullet"/>
      <w:lvlText w:val="•"/>
      <w:lvlJc w:val="left"/>
      <w:pPr>
        <w:ind w:left="7935" w:hanging="721"/>
      </w:pPr>
      <w:rPr>
        <w:rFonts w:hint="default"/>
      </w:rPr>
    </w:lvl>
  </w:abstractNum>
  <w:abstractNum w:abstractNumId="21" w15:restartNumberingAfterBreak="0">
    <w:nsid w:val="36B62018"/>
    <w:multiLevelType w:val="hybridMultilevel"/>
    <w:tmpl w:val="C2E42E02"/>
    <w:lvl w:ilvl="0" w:tplc="91C4727A">
      <w:start w:val="6"/>
      <w:numFmt w:val="lowerLetter"/>
      <w:lvlText w:val="(%1)"/>
      <w:lvlJc w:val="left"/>
      <w:pPr>
        <w:ind w:left="199" w:hanging="298"/>
      </w:pPr>
      <w:rPr>
        <w:rFonts w:ascii="Times New Roman" w:eastAsia="Times New Roman" w:hAnsi="Times New Roman" w:cs="Times New Roman" w:hint="default"/>
        <w:b w:val="0"/>
        <w:bCs w:val="0"/>
        <w:i w:val="0"/>
        <w:iCs w:val="0"/>
        <w:spacing w:val="0"/>
        <w:w w:val="99"/>
        <w:sz w:val="24"/>
        <w:szCs w:val="24"/>
      </w:rPr>
    </w:lvl>
    <w:lvl w:ilvl="1" w:tplc="1C16F800">
      <w:numFmt w:val="bullet"/>
      <w:lvlText w:val="•"/>
      <w:lvlJc w:val="left"/>
      <w:pPr>
        <w:ind w:left="1148" w:hanging="298"/>
      </w:pPr>
      <w:rPr>
        <w:rFonts w:hint="default"/>
      </w:rPr>
    </w:lvl>
    <w:lvl w:ilvl="2" w:tplc="C666F2B6">
      <w:numFmt w:val="bullet"/>
      <w:lvlText w:val="•"/>
      <w:lvlJc w:val="left"/>
      <w:pPr>
        <w:ind w:left="2097" w:hanging="298"/>
      </w:pPr>
      <w:rPr>
        <w:rFonts w:hint="default"/>
      </w:rPr>
    </w:lvl>
    <w:lvl w:ilvl="3" w:tplc="BB2E6E6E">
      <w:numFmt w:val="bullet"/>
      <w:lvlText w:val="•"/>
      <w:lvlJc w:val="left"/>
      <w:pPr>
        <w:ind w:left="3046" w:hanging="298"/>
      </w:pPr>
      <w:rPr>
        <w:rFonts w:hint="default"/>
      </w:rPr>
    </w:lvl>
    <w:lvl w:ilvl="4" w:tplc="09F2D758">
      <w:numFmt w:val="bullet"/>
      <w:lvlText w:val="•"/>
      <w:lvlJc w:val="left"/>
      <w:pPr>
        <w:ind w:left="3995" w:hanging="298"/>
      </w:pPr>
      <w:rPr>
        <w:rFonts w:hint="default"/>
      </w:rPr>
    </w:lvl>
    <w:lvl w:ilvl="5" w:tplc="031E00C6">
      <w:numFmt w:val="bullet"/>
      <w:lvlText w:val="•"/>
      <w:lvlJc w:val="left"/>
      <w:pPr>
        <w:ind w:left="4944" w:hanging="298"/>
      </w:pPr>
      <w:rPr>
        <w:rFonts w:hint="default"/>
      </w:rPr>
    </w:lvl>
    <w:lvl w:ilvl="6" w:tplc="25BE45D0">
      <w:numFmt w:val="bullet"/>
      <w:lvlText w:val="•"/>
      <w:lvlJc w:val="left"/>
      <w:pPr>
        <w:ind w:left="5893" w:hanging="298"/>
      </w:pPr>
      <w:rPr>
        <w:rFonts w:hint="default"/>
      </w:rPr>
    </w:lvl>
    <w:lvl w:ilvl="7" w:tplc="AAEE1F94">
      <w:numFmt w:val="bullet"/>
      <w:lvlText w:val="•"/>
      <w:lvlJc w:val="left"/>
      <w:pPr>
        <w:ind w:left="6842" w:hanging="298"/>
      </w:pPr>
      <w:rPr>
        <w:rFonts w:hint="default"/>
      </w:rPr>
    </w:lvl>
    <w:lvl w:ilvl="8" w:tplc="B4D86F32">
      <w:numFmt w:val="bullet"/>
      <w:lvlText w:val="•"/>
      <w:lvlJc w:val="left"/>
      <w:pPr>
        <w:ind w:left="7791" w:hanging="298"/>
      </w:pPr>
      <w:rPr>
        <w:rFonts w:hint="default"/>
      </w:rPr>
    </w:lvl>
  </w:abstractNum>
  <w:abstractNum w:abstractNumId="22" w15:restartNumberingAfterBreak="0">
    <w:nsid w:val="36C618E7"/>
    <w:multiLevelType w:val="hybridMultilevel"/>
    <w:tmpl w:val="F2401C50"/>
    <w:lvl w:ilvl="0" w:tplc="B2A87C2C">
      <w:start w:val="1"/>
      <w:numFmt w:val="upperLetter"/>
      <w:lvlText w:val="%1."/>
      <w:lvlJc w:val="left"/>
      <w:pPr>
        <w:ind w:left="560" w:hanging="361"/>
        <w:jc w:val="right"/>
      </w:pPr>
      <w:rPr>
        <w:rFonts w:ascii="Times New Roman" w:eastAsia="Times New Roman" w:hAnsi="Times New Roman" w:cs="Times New Roman" w:hint="default"/>
        <w:b/>
        <w:bCs/>
        <w:i w:val="0"/>
        <w:iCs w:val="0"/>
        <w:spacing w:val="-1"/>
        <w:w w:val="99"/>
        <w:sz w:val="24"/>
        <w:szCs w:val="24"/>
      </w:rPr>
    </w:lvl>
    <w:lvl w:ilvl="1" w:tplc="0C2EB360">
      <w:numFmt w:val="bullet"/>
      <w:lvlText w:val="•"/>
      <w:lvlJc w:val="left"/>
      <w:pPr>
        <w:ind w:left="1472" w:hanging="361"/>
      </w:pPr>
      <w:rPr>
        <w:rFonts w:hint="default"/>
      </w:rPr>
    </w:lvl>
    <w:lvl w:ilvl="2" w:tplc="F99C6FF2">
      <w:numFmt w:val="bullet"/>
      <w:lvlText w:val="•"/>
      <w:lvlJc w:val="left"/>
      <w:pPr>
        <w:ind w:left="2385" w:hanging="361"/>
      </w:pPr>
      <w:rPr>
        <w:rFonts w:hint="default"/>
      </w:rPr>
    </w:lvl>
    <w:lvl w:ilvl="3" w:tplc="07B65084">
      <w:numFmt w:val="bullet"/>
      <w:lvlText w:val="•"/>
      <w:lvlJc w:val="left"/>
      <w:pPr>
        <w:ind w:left="3298" w:hanging="361"/>
      </w:pPr>
      <w:rPr>
        <w:rFonts w:hint="default"/>
      </w:rPr>
    </w:lvl>
    <w:lvl w:ilvl="4" w:tplc="5F76976A">
      <w:numFmt w:val="bullet"/>
      <w:lvlText w:val="•"/>
      <w:lvlJc w:val="left"/>
      <w:pPr>
        <w:ind w:left="4211" w:hanging="361"/>
      </w:pPr>
      <w:rPr>
        <w:rFonts w:hint="default"/>
      </w:rPr>
    </w:lvl>
    <w:lvl w:ilvl="5" w:tplc="3A8456E0">
      <w:numFmt w:val="bullet"/>
      <w:lvlText w:val="•"/>
      <w:lvlJc w:val="left"/>
      <w:pPr>
        <w:ind w:left="5124" w:hanging="361"/>
      </w:pPr>
      <w:rPr>
        <w:rFonts w:hint="default"/>
      </w:rPr>
    </w:lvl>
    <w:lvl w:ilvl="6" w:tplc="49769500">
      <w:numFmt w:val="bullet"/>
      <w:lvlText w:val="•"/>
      <w:lvlJc w:val="left"/>
      <w:pPr>
        <w:ind w:left="6037" w:hanging="361"/>
      </w:pPr>
      <w:rPr>
        <w:rFonts w:hint="default"/>
      </w:rPr>
    </w:lvl>
    <w:lvl w:ilvl="7" w:tplc="9336F62E">
      <w:numFmt w:val="bullet"/>
      <w:lvlText w:val="•"/>
      <w:lvlJc w:val="left"/>
      <w:pPr>
        <w:ind w:left="6950" w:hanging="361"/>
      </w:pPr>
      <w:rPr>
        <w:rFonts w:hint="default"/>
      </w:rPr>
    </w:lvl>
    <w:lvl w:ilvl="8" w:tplc="05608D58">
      <w:numFmt w:val="bullet"/>
      <w:lvlText w:val="•"/>
      <w:lvlJc w:val="left"/>
      <w:pPr>
        <w:ind w:left="7863" w:hanging="361"/>
      </w:pPr>
      <w:rPr>
        <w:rFonts w:hint="default"/>
      </w:rPr>
    </w:lvl>
  </w:abstractNum>
  <w:abstractNum w:abstractNumId="23" w15:restartNumberingAfterBreak="0">
    <w:nsid w:val="389E460C"/>
    <w:multiLevelType w:val="hybridMultilevel"/>
    <w:tmpl w:val="1A021D9E"/>
    <w:lvl w:ilvl="0" w:tplc="98FC8364">
      <w:start w:val="1"/>
      <w:numFmt w:val="lowerLetter"/>
      <w:lvlText w:val="(%1)"/>
      <w:lvlJc w:val="left"/>
      <w:pPr>
        <w:ind w:left="199" w:hanging="341"/>
      </w:pPr>
      <w:rPr>
        <w:rFonts w:hint="default"/>
        <w:spacing w:val="-1"/>
        <w:w w:val="99"/>
      </w:rPr>
    </w:lvl>
    <w:lvl w:ilvl="1" w:tplc="12D25E96">
      <w:numFmt w:val="bullet"/>
      <w:lvlText w:val="•"/>
      <w:lvlJc w:val="left"/>
      <w:pPr>
        <w:ind w:left="1148" w:hanging="341"/>
      </w:pPr>
      <w:rPr>
        <w:rFonts w:hint="default"/>
      </w:rPr>
    </w:lvl>
    <w:lvl w:ilvl="2" w:tplc="FD3807FE">
      <w:numFmt w:val="bullet"/>
      <w:lvlText w:val="•"/>
      <w:lvlJc w:val="left"/>
      <w:pPr>
        <w:ind w:left="2097" w:hanging="341"/>
      </w:pPr>
      <w:rPr>
        <w:rFonts w:hint="default"/>
      </w:rPr>
    </w:lvl>
    <w:lvl w:ilvl="3" w:tplc="0F8A5F2C">
      <w:numFmt w:val="bullet"/>
      <w:lvlText w:val="•"/>
      <w:lvlJc w:val="left"/>
      <w:pPr>
        <w:ind w:left="3046" w:hanging="341"/>
      </w:pPr>
      <w:rPr>
        <w:rFonts w:hint="default"/>
      </w:rPr>
    </w:lvl>
    <w:lvl w:ilvl="4" w:tplc="85FA6C24">
      <w:numFmt w:val="bullet"/>
      <w:lvlText w:val="•"/>
      <w:lvlJc w:val="left"/>
      <w:pPr>
        <w:ind w:left="3995" w:hanging="341"/>
      </w:pPr>
      <w:rPr>
        <w:rFonts w:hint="default"/>
      </w:rPr>
    </w:lvl>
    <w:lvl w:ilvl="5" w:tplc="1BD8B80C">
      <w:numFmt w:val="bullet"/>
      <w:lvlText w:val="•"/>
      <w:lvlJc w:val="left"/>
      <w:pPr>
        <w:ind w:left="4944" w:hanging="341"/>
      </w:pPr>
      <w:rPr>
        <w:rFonts w:hint="default"/>
      </w:rPr>
    </w:lvl>
    <w:lvl w:ilvl="6" w:tplc="48E62772">
      <w:numFmt w:val="bullet"/>
      <w:lvlText w:val="•"/>
      <w:lvlJc w:val="left"/>
      <w:pPr>
        <w:ind w:left="5893" w:hanging="341"/>
      </w:pPr>
      <w:rPr>
        <w:rFonts w:hint="default"/>
      </w:rPr>
    </w:lvl>
    <w:lvl w:ilvl="7" w:tplc="919A6504">
      <w:numFmt w:val="bullet"/>
      <w:lvlText w:val="•"/>
      <w:lvlJc w:val="left"/>
      <w:pPr>
        <w:ind w:left="6842" w:hanging="341"/>
      </w:pPr>
      <w:rPr>
        <w:rFonts w:hint="default"/>
      </w:rPr>
    </w:lvl>
    <w:lvl w:ilvl="8" w:tplc="D5F4844E">
      <w:numFmt w:val="bullet"/>
      <w:lvlText w:val="•"/>
      <w:lvlJc w:val="left"/>
      <w:pPr>
        <w:ind w:left="7791" w:hanging="341"/>
      </w:pPr>
      <w:rPr>
        <w:rFonts w:hint="default"/>
      </w:rPr>
    </w:lvl>
  </w:abstractNum>
  <w:abstractNum w:abstractNumId="24" w15:restartNumberingAfterBreak="0">
    <w:nsid w:val="39CE6434"/>
    <w:multiLevelType w:val="multilevel"/>
    <w:tmpl w:val="E8E2E2EA"/>
    <w:lvl w:ilvl="0">
      <w:start w:val="12"/>
      <w:numFmt w:val="decimal"/>
      <w:lvlText w:val="%1"/>
      <w:lvlJc w:val="left"/>
      <w:pPr>
        <w:ind w:left="920" w:hanging="721"/>
      </w:pPr>
      <w:rPr>
        <w:rFonts w:hint="default"/>
      </w:rPr>
    </w:lvl>
    <w:lvl w:ilvl="1">
      <w:numFmt w:val="decimal"/>
      <w:lvlText w:val="%1.%2"/>
      <w:lvlJc w:val="left"/>
      <w:pPr>
        <w:ind w:left="920" w:hanging="721"/>
      </w:pPr>
      <w:rPr>
        <w:rFonts w:ascii="Times New Roman" w:eastAsia="Times New Roman" w:hAnsi="Times New Roman" w:cs="Times New Roman" w:hint="default"/>
        <w:b w:val="0"/>
        <w:bCs w:val="0"/>
        <w:i w:val="0"/>
        <w:iCs w:val="0"/>
        <w:w w:val="100"/>
        <w:sz w:val="24"/>
        <w:szCs w:val="24"/>
      </w:rPr>
    </w:lvl>
    <w:lvl w:ilvl="2">
      <w:numFmt w:val="bullet"/>
      <w:lvlText w:val="•"/>
      <w:lvlJc w:val="left"/>
      <w:pPr>
        <w:ind w:left="2673" w:hanging="721"/>
      </w:pPr>
      <w:rPr>
        <w:rFonts w:hint="default"/>
      </w:rPr>
    </w:lvl>
    <w:lvl w:ilvl="3">
      <w:numFmt w:val="bullet"/>
      <w:lvlText w:val="•"/>
      <w:lvlJc w:val="left"/>
      <w:pPr>
        <w:ind w:left="3550" w:hanging="721"/>
      </w:pPr>
      <w:rPr>
        <w:rFonts w:hint="default"/>
      </w:rPr>
    </w:lvl>
    <w:lvl w:ilvl="4">
      <w:numFmt w:val="bullet"/>
      <w:lvlText w:val="•"/>
      <w:lvlJc w:val="left"/>
      <w:pPr>
        <w:ind w:left="4427" w:hanging="721"/>
      </w:pPr>
      <w:rPr>
        <w:rFonts w:hint="default"/>
      </w:rPr>
    </w:lvl>
    <w:lvl w:ilvl="5">
      <w:numFmt w:val="bullet"/>
      <w:lvlText w:val="•"/>
      <w:lvlJc w:val="left"/>
      <w:pPr>
        <w:ind w:left="5304" w:hanging="721"/>
      </w:pPr>
      <w:rPr>
        <w:rFonts w:hint="default"/>
      </w:rPr>
    </w:lvl>
    <w:lvl w:ilvl="6">
      <w:numFmt w:val="bullet"/>
      <w:lvlText w:val="•"/>
      <w:lvlJc w:val="left"/>
      <w:pPr>
        <w:ind w:left="6181" w:hanging="721"/>
      </w:pPr>
      <w:rPr>
        <w:rFonts w:hint="default"/>
      </w:rPr>
    </w:lvl>
    <w:lvl w:ilvl="7">
      <w:numFmt w:val="bullet"/>
      <w:lvlText w:val="•"/>
      <w:lvlJc w:val="left"/>
      <w:pPr>
        <w:ind w:left="7058" w:hanging="721"/>
      </w:pPr>
      <w:rPr>
        <w:rFonts w:hint="default"/>
      </w:rPr>
    </w:lvl>
    <w:lvl w:ilvl="8">
      <w:numFmt w:val="bullet"/>
      <w:lvlText w:val="•"/>
      <w:lvlJc w:val="left"/>
      <w:pPr>
        <w:ind w:left="7935" w:hanging="721"/>
      </w:pPr>
      <w:rPr>
        <w:rFonts w:hint="default"/>
      </w:rPr>
    </w:lvl>
  </w:abstractNum>
  <w:abstractNum w:abstractNumId="25" w15:restartNumberingAfterBreak="0">
    <w:nsid w:val="3DC73EF0"/>
    <w:multiLevelType w:val="multilevel"/>
    <w:tmpl w:val="D8B40462"/>
    <w:lvl w:ilvl="0">
      <w:start w:val="10"/>
      <w:numFmt w:val="decimal"/>
      <w:lvlText w:val="%1"/>
      <w:lvlJc w:val="left"/>
      <w:pPr>
        <w:ind w:left="920" w:hanging="721"/>
      </w:pPr>
      <w:rPr>
        <w:rFonts w:hint="default"/>
      </w:rPr>
    </w:lvl>
    <w:lvl w:ilvl="1">
      <w:numFmt w:val="decimal"/>
      <w:lvlText w:val="%1.%2"/>
      <w:lvlJc w:val="left"/>
      <w:pPr>
        <w:ind w:left="920" w:hanging="721"/>
      </w:pPr>
      <w:rPr>
        <w:rFonts w:ascii="Times New Roman" w:eastAsia="Times New Roman" w:hAnsi="Times New Roman" w:cs="Times New Roman" w:hint="default"/>
        <w:b w:val="0"/>
        <w:bCs w:val="0"/>
        <w:i w:val="0"/>
        <w:iCs w:val="0"/>
        <w:w w:val="100"/>
        <w:sz w:val="24"/>
        <w:szCs w:val="24"/>
      </w:rPr>
    </w:lvl>
    <w:lvl w:ilvl="2">
      <w:numFmt w:val="bullet"/>
      <w:lvlText w:val="•"/>
      <w:lvlJc w:val="left"/>
      <w:pPr>
        <w:ind w:left="2673" w:hanging="721"/>
      </w:pPr>
      <w:rPr>
        <w:rFonts w:hint="default"/>
      </w:rPr>
    </w:lvl>
    <w:lvl w:ilvl="3">
      <w:numFmt w:val="bullet"/>
      <w:lvlText w:val="•"/>
      <w:lvlJc w:val="left"/>
      <w:pPr>
        <w:ind w:left="3550" w:hanging="721"/>
      </w:pPr>
      <w:rPr>
        <w:rFonts w:hint="default"/>
      </w:rPr>
    </w:lvl>
    <w:lvl w:ilvl="4">
      <w:numFmt w:val="bullet"/>
      <w:lvlText w:val="•"/>
      <w:lvlJc w:val="left"/>
      <w:pPr>
        <w:ind w:left="4427" w:hanging="721"/>
      </w:pPr>
      <w:rPr>
        <w:rFonts w:hint="default"/>
      </w:rPr>
    </w:lvl>
    <w:lvl w:ilvl="5">
      <w:numFmt w:val="bullet"/>
      <w:lvlText w:val="•"/>
      <w:lvlJc w:val="left"/>
      <w:pPr>
        <w:ind w:left="5304" w:hanging="721"/>
      </w:pPr>
      <w:rPr>
        <w:rFonts w:hint="default"/>
      </w:rPr>
    </w:lvl>
    <w:lvl w:ilvl="6">
      <w:numFmt w:val="bullet"/>
      <w:lvlText w:val="•"/>
      <w:lvlJc w:val="left"/>
      <w:pPr>
        <w:ind w:left="6181" w:hanging="721"/>
      </w:pPr>
      <w:rPr>
        <w:rFonts w:hint="default"/>
      </w:rPr>
    </w:lvl>
    <w:lvl w:ilvl="7">
      <w:numFmt w:val="bullet"/>
      <w:lvlText w:val="•"/>
      <w:lvlJc w:val="left"/>
      <w:pPr>
        <w:ind w:left="7058" w:hanging="721"/>
      </w:pPr>
      <w:rPr>
        <w:rFonts w:hint="default"/>
      </w:rPr>
    </w:lvl>
    <w:lvl w:ilvl="8">
      <w:numFmt w:val="bullet"/>
      <w:lvlText w:val="•"/>
      <w:lvlJc w:val="left"/>
      <w:pPr>
        <w:ind w:left="7935" w:hanging="721"/>
      </w:pPr>
      <w:rPr>
        <w:rFonts w:hint="default"/>
      </w:rPr>
    </w:lvl>
  </w:abstractNum>
  <w:abstractNum w:abstractNumId="26" w15:restartNumberingAfterBreak="0">
    <w:nsid w:val="3F8E74B1"/>
    <w:multiLevelType w:val="hybridMultilevel"/>
    <w:tmpl w:val="E9C6E7A8"/>
    <w:lvl w:ilvl="0" w:tplc="9EDE4EFA">
      <w:start w:val="10"/>
      <w:numFmt w:val="decimal"/>
      <w:lvlText w:val="%1"/>
      <w:lvlJc w:val="left"/>
      <w:pPr>
        <w:ind w:left="475" w:hanging="361"/>
      </w:pPr>
      <w:rPr>
        <w:rFonts w:ascii="Times New Roman" w:eastAsia="Times New Roman" w:hAnsi="Times New Roman" w:cs="Times New Roman" w:hint="default"/>
        <w:b w:val="0"/>
        <w:bCs w:val="0"/>
        <w:i w:val="0"/>
        <w:iCs w:val="0"/>
        <w:w w:val="100"/>
        <w:sz w:val="24"/>
        <w:szCs w:val="24"/>
      </w:rPr>
    </w:lvl>
    <w:lvl w:ilvl="1" w:tplc="4BA43B3E">
      <w:numFmt w:val="bullet"/>
      <w:lvlText w:val="•"/>
      <w:lvlJc w:val="left"/>
      <w:pPr>
        <w:ind w:left="1390" w:hanging="361"/>
      </w:pPr>
      <w:rPr>
        <w:rFonts w:hint="default"/>
      </w:rPr>
    </w:lvl>
    <w:lvl w:ilvl="2" w:tplc="0590E668">
      <w:numFmt w:val="bullet"/>
      <w:lvlText w:val="•"/>
      <w:lvlJc w:val="left"/>
      <w:pPr>
        <w:ind w:left="2300" w:hanging="361"/>
      </w:pPr>
      <w:rPr>
        <w:rFonts w:hint="default"/>
      </w:rPr>
    </w:lvl>
    <w:lvl w:ilvl="3" w:tplc="C99290D8">
      <w:numFmt w:val="bullet"/>
      <w:lvlText w:val="•"/>
      <w:lvlJc w:val="left"/>
      <w:pPr>
        <w:ind w:left="3210" w:hanging="361"/>
      </w:pPr>
      <w:rPr>
        <w:rFonts w:hint="default"/>
      </w:rPr>
    </w:lvl>
    <w:lvl w:ilvl="4" w:tplc="3AC607A4">
      <w:numFmt w:val="bullet"/>
      <w:lvlText w:val="•"/>
      <w:lvlJc w:val="left"/>
      <w:pPr>
        <w:ind w:left="4120" w:hanging="361"/>
      </w:pPr>
      <w:rPr>
        <w:rFonts w:hint="default"/>
      </w:rPr>
    </w:lvl>
    <w:lvl w:ilvl="5" w:tplc="87A44550">
      <w:numFmt w:val="bullet"/>
      <w:lvlText w:val="•"/>
      <w:lvlJc w:val="left"/>
      <w:pPr>
        <w:ind w:left="5030" w:hanging="361"/>
      </w:pPr>
      <w:rPr>
        <w:rFonts w:hint="default"/>
      </w:rPr>
    </w:lvl>
    <w:lvl w:ilvl="6" w:tplc="5A2808AA">
      <w:numFmt w:val="bullet"/>
      <w:lvlText w:val="•"/>
      <w:lvlJc w:val="left"/>
      <w:pPr>
        <w:ind w:left="5940" w:hanging="361"/>
      </w:pPr>
      <w:rPr>
        <w:rFonts w:hint="default"/>
      </w:rPr>
    </w:lvl>
    <w:lvl w:ilvl="7" w:tplc="D4E042BE">
      <w:numFmt w:val="bullet"/>
      <w:lvlText w:val="•"/>
      <w:lvlJc w:val="left"/>
      <w:pPr>
        <w:ind w:left="6850" w:hanging="361"/>
      </w:pPr>
      <w:rPr>
        <w:rFonts w:hint="default"/>
      </w:rPr>
    </w:lvl>
    <w:lvl w:ilvl="8" w:tplc="BEB6FBA2">
      <w:numFmt w:val="bullet"/>
      <w:lvlText w:val="•"/>
      <w:lvlJc w:val="left"/>
      <w:pPr>
        <w:ind w:left="7760" w:hanging="361"/>
      </w:pPr>
      <w:rPr>
        <w:rFonts w:hint="default"/>
      </w:rPr>
    </w:lvl>
  </w:abstractNum>
  <w:abstractNum w:abstractNumId="27" w15:restartNumberingAfterBreak="0">
    <w:nsid w:val="44C50169"/>
    <w:multiLevelType w:val="multilevel"/>
    <w:tmpl w:val="7F148D26"/>
    <w:lvl w:ilvl="0">
      <w:start w:val="7"/>
      <w:numFmt w:val="decimal"/>
      <w:lvlText w:val="%1"/>
      <w:lvlJc w:val="left"/>
      <w:pPr>
        <w:ind w:left="920" w:hanging="721"/>
      </w:pPr>
      <w:rPr>
        <w:rFonts w:hint="default"/>
      </w:rPr>
    </w:lvl>
    <w:lvl w:ilvl="1">
      <w:numFmt w:val="decimal"/>
      <w:lvlText w:val="%1.%2"/>
      <w:lvlJc w:val="left"/>
      <w:pPr>
        <w:ind w:left="920" w:hanging="721"/>
      </w:pPr>
      <w:rPr>
        <w:rFonts w:ascii="Times New Roman" w:eastAsia="Times New Roman" w:hAnsi="Times New Roman" w:cs="Times New Roman" w:hint="default"/>
        <w:b w:val="0"/>
        <w:bCs w:val="0"/>
        <w:i w:val="0"/>
        <w:iCs w:val="0"/>
        <w:w w:val="100"/>
        <w:sz w:val="24"/>
        <w:szCs w:val="24"/>
      </w:rPr>
    </w:lvl>
    <w:lvl w:ilvl="2">
      <w:numFmt w:val="bullet"/>
      <w:lvlText w:val="•"/>
      <w:lvlJc w:val="left"/>
      <w:pPr>
        <w:ind w:left="2673" w:hanging="721"/>
      </w:pPr>
      <w:rPr>
        <w:rFonts w:hint="default"/>
      </w:rPr>
    </w:lvl>
    <w:lvl w:ilvl="3">
      <w:numFmt w:val="bullet"/>
      <w:lvlText w:val="•"/>
      <w:lvlJc w:val="left"/>
      <w:pPr>
        <w:ind w:left="3550" w:hanging="721"/>
      </w:pPr>
      <w:rPr>
        <w:rFonts w:hint="default"/>
      </w:rPr>
    </w:lvl>
    <w:lvl w:ilvl="4">
      <w:numFmt w:val="bullet"/>
      <w:lvlText w:val="•"/>
      <w:lvlJc w:val="left"/>
      <w:pPr>
        <w:ind w:left="4427" w:hanging="721"/>
      </w:pPr>
      <w:rPr>
        <w:rFonts w:hint="default"/>
      </w:rPr>
    </w:lvl>
    <w:lvl w:ilvl="5">
      <w:numFmt w:val="bullet"/>
      <w:lvlText w:val="•"/>
      <w:lvlJc w:val="left"/>
      <w:pPr>
        <w:ind w:left="5304" w:hanging="721"/>
      </w:pPr>
      <w:rPr>
        <w:rFonts w:hint="default"/>
      </w:rPr>
    </w:lvl>
    <w:lvl w:ilvl="6">
      <w:numFmt w:val="bullet"/>
      <w:lvlText w:val="•"/>
      <w:lvlJc w:val="left"/>
      <w:pPr>
        <w:ind w:left="6181" w:hanging="721"/>
      </w:pPr>
      <w:rPr>
        <w:rFonts w:hint="default"/>
      </w:rPr>
    </w:lvl>
    <w:lvl w:ilvl="7">
      <w:numFmt w:val="bullet"/>
      <w:lvlText w:val="•"/>
      <w:lvlJc w:val="left"/>
      <w:pPr>
        <w:ind w:left="7058" w:hanging="721"/>
      </w:pPr>
      <w:rPr>
        <w:rFonts w:hint="default"/>
      </w:rPr>
    </w:lvl>
    <w:lvl w:ilvl="8">
      <w:numFmt w:val="bullet"/>
      <w:lvlText w:val="•"/>
      <w:lvlJc w:val="left"/>
      <w:pPr>
        <w:ind w:left="7935" w:hanging="721"/>
      </w:pPr>
      <w:rPr>
        <w:rFonts w:hint="default"/>
      </w:rPr>
    </w:lvl>
  </w:abstractNum>
  <w:abstractNum w:abstractNumId="28" w15:restartNumberingAfterBreak="0">
    <w:nsid w:val="4BEC7043"/>
    <w:multiLevelType w:val="hybridMultilevel"/>
    <w:tmpl w:val="F9E8D4EE"/>
    <w:lvl w:ilvl="0" w:tplc="53A8E094">
      <w:start w:val="1"/>
      <w:numFmt w:val="lowerRoman"/>
      <w:lvlText w:val="(%1)"/>
      <w:lvlJc w:val="left"/>
      <w:pPr>
        <w:ind w:left="826" w:hanging="360"/>
      </w:pPr>
      <w:rPr>
        <w:rFonts w:ascii="Times New Roman" w:eastAsia="Times New Roman" w:hAnsi="Times New Roman" w:cs="Times New Roman" w:hint="default"/>
        <w:b w:val="0"/>
        <w:bCs w:val="0"/>
        <w:i w:val="0"/>
        <w:iCs w:val="0"/>
        <w:spacing w:val="0"/>
        <w:w w:val="99"/>
        <w:sz w:val="24"/>
        <w:szCs w:val="24"/>
      </w:rPr>
    </w:lvl>
    <w:lvl w:ilvl="1" w:tplc="11B810AC">
      <w:numFmt w:val="bullet"/>
      <w:lvlText w:val="•"/>
      <w:lvlJc w:val="left"/>
      <w:pPr>
        <w:ind w:left="1390" w:hanging="360"/>
      </w:pPr>
      <w:rPr>
        <w:rFonts w:hint="default"/>
      </w:rPr>
    </w:lvl>
    <w:lvl w:ilvl="2" w:tplc="DD583D70">
      <w:numFmt w:val="bullet"/>
      <w:lvlText w:val="•"/>
      <w:lvlJc w:val="left"/>
      <w:pPr>
        <w:ind w:left="1960" w:hanging="360"/>
      </w:pPr>
      <w:rPr>
        <w:rFonts w:hint="default"/>
      </w:rPr>
    </w:lvl>
    <w:lvl w:ilvl="3" w:tplc="76702BE6">
      <w:numFmt w:val="bullet"/>
      <w:lvlText w:val="•"/>
      <w:lvlJc w:val="left"/>
      <w:pPr>
        <w:ind w:left="2530" w:hanging="360"/>
      </w:pPr>
      <w:rPr>
        <w:rFonts w:hint="default"/>
      </w:rPr>
    </w:lvl>
    <w:lvl w:ilvl="4" w:tplc="854C3A1E">
      <w:numFmt w:val="bullet"/>
      <w:lvlText w:val="•"/>
      <w:lvlJc w:val="left"/>
      <w:pPr>
        <w:ind w:left="3100" w:hanging="360"/>
      </w:pPr>
      <w:rPr>
        <w:rFonts w:hint="default"/>
      </w:rPr>
    </w:lvl>
    <w:lvl w:ilvl="5" w:tplc="F5D468E6">
      <w:numFmt w:val="bullet"/>
      <w:lvlText w:val="•"/>
      <w:lvlJc w:val="left"/>
      <w:pPr>
        <w:ind w:left="3670" w:hanging="360"/>
      </w:pPr>
      <w:rPr>
        <w:rFonts w:hint="default"/>
      </w:rPr>
    </w:lvl>
    <w:lvl w:ilvl="6" w:tplc="9FD43390">
      <w:numFmt w:val="bullet"/>
      <w:lvlText w:val="•"/>
      <w:lvlJc w:val="left"/>
      <w:pPr>
        <w:ind w:left="4240" w:hanging="360"/>
      </w:pPr>
      <w:rPr>
        <w:rFonts w:hint="default"/>
      </w:rPr>
    </w:lvl>
    <w:lvl w:ilvl="7" w:tplc="7B76D958">
      <w:numFmt w:val="bullet"/>
      <w:lvlText w:val="•"/>
      <w:lvlJc w:val="left"/>
      <w:pPr>
        <w:ind w:left="4810" w:hanging="360"/>
      </w:pPr>
      <w:rPr>
        <w:rFonts w:hint="default"/>
      </w:rPr>
    </w:lvl>
    <w:lvl w:ilvl="8" w:tplc="876E048A">
      <w:numFmt w:val="bullet"/>
      <w:lvlText w:val="•"/>
      <w:lvlJc w:val="left"/>
      <w:pPr>
        <w:ind w:left="5380" w:hanging="360"/>
      </w:pPr>
      <w:rPr>
        <w:rFonts w:hint="default"/>
      </w:rPr>
    </w:lvl>
  </w:abstractNum>
  <w:abstractNum w:abstractNumId="29" w15:restartNumberingAfterBreak="0">
    <w:nsid w:val="4C052821"/>
    <w:multiLevelType w:val="multilevel"/>
    <w:tmpl w:val="99CA70B8"/>
    <w:lvl w:ilvl="0">
      <w:start w:val="1"/>
      <w:numFmt w:val="decimal"/>
      <w:lvlText w:val="%1."/>
      <w:lvlJc w:val="left"/>
      <w:pPr>
        <w:ind w:left="199" w:hanging="250"/>
        <w:jc w:val="right"/>
      </w:pPr>
      <w:rPr>
        <w:rFonts w:ascii="Times New Roman" w:eastAsia="Times New Roman" w:hAnsi="Times New Roman" w:cs="Times New Roman" w:hint="default"/>
        <w:b/>
        <w:bCs/>
        <w:i w:val="0"/>
        <w:iCs w:val="0"/>
        <w:w w:val="100"/>
        <w:sz w:val="24"/>
        <w:szCs w:val="24"/>
      </w:rPr>
    </w:lvl>
    <w:lvl w:ilvl="1">
      <w:start w:val="1"/>
      <w:numFmt w:val="decimal"/>
      <w:lvlText w:val="%1.%2"/>
      <w:lvlJc w:val="left"/>
      <w:pPr>
        <w:ind w:left="199" w:hanging="375"/>
      </w:pPr>
      <w:rPr>
        <w:rFonts w:ascii="Times New Roman" w:eastAsia="Times New Roman" w:hAnsi="Times New Roman" w:cs="Times New Roman" w:hint="default"/>
        <w:b w:val="0"/>
        <w:bCs w:val="0"/>
        <w:i w:val="0"/>
        <w:iCs w:val="0"/>
        <w:w w:val="100"/>
        <w:sz w:val="24"/>
        <w:szCs w:val="24"/>
      </w:rPr>
    </w:lvl>
    <w:lvl w:ilvl="2">
      <w:numFmt w:val="bullet"/>
      <w:lvlText w:val="•"/>
      <w:lvlJc w:val="left"/>
      <w:pPr>
        <w:ind w:left="2097" w:hanging="375"/>
      </w:pPr>
      <w:rPr>
        <w:rFonts w:hint="default"/>
      </w:rPr>
    </w:lvl>
    <w:lvl w:ilvl="3">
      <w:numFmt w:val="bullet"/>
      <w:lvlText w:val="•"/>
      <w:lvlJc w:val="left"/>
      <w:pPr>
        <w:ind w:left="3046" w:hanging="375"/>
      </w:pPr>
      <w:rPr>
        <w:rFonts w:hint="default"/>
      </w:rPr>
    </w:lvl>
    <w:lvl w:ilvl="4">
      <w:numFmt w:val="bullet"/>
      <w:lvlText w:val="•"/>
      <w:lvlJc w:val="left"/>
      <w:pPr>
        <w:ind w:left="3995" w:hanging="375"/>
      </w:pPr>
      <w:rPr>
        <w:rFonts w:hint="default"/>
      </w:rPr>
    </w:lvl>
    <w:lvl w:ilvl="5">
      <w:numFmt w:val="bullet"/>
      <w:lvlText w:val="•"/>
      <w:lvlJc w:val="left"/>
      <w:pPr>
        <w:ind w:left="4944" w:hanging="375"/>
      </w:pPr>
      <w:rPr>
        <w:rFonts w:hint="default"/>
      </w:rPr>
    </w:lvl>
    <w:lvl w:ilvl="6">
      <w:numFmt w:val="bullet"/>
      <w:lvlText w:val="•"/>
      <w:lvlJc w:val="left"/>
      <w:pPr>
        <w:ind w:left="5893" w:hanging="375"/>
      </w:pPr>
      <w:rPr>
        <w:rFonts w:hint="default"/>
      </w:rPr>
    </w:lvl>
    <w:lvl w:ilvl="7">
      <w:numFmt w:val="bullet"/>
      <w:lvlText w:val="•"/>
      <w:lvlJc w:val="left"/>
      <w:pPr>
        <w:ind w:left="6842" w:hanging="375"/>
      </w:pPr>
      <w:rPr>
        <w:rFonts w:hint="default"/>
      </w:rPr>
    </w:lvl>
    <w:lvl w:ilvl="8">
      <w:numFmt w:val="bullet"/>
      <w:lvlText w:val="•"/>
      <w:lvlJc w:val="left"/>
      <w:pPr>
        <w:ind w:left="7791" w:hanging="375"/>
      </w:pPr>
      <w:rPr>
        <w:rFonts w:hint="default"/>
      </w:rPr>
    </w:lvl>
  </w:abstractNum>
  <w:abstractNum w:abstractNumId="30" w15:restartNumberingAfterBreak="0">
    <w:nsid w:val="5AC90B40"/>
    <w:multiLevelType w:val="hybridMultilevel"/>
    <w:tmpl w:val="97120016"/>
    <w:lvl w:ilvl="0" w:tplc="9C7243CA">
      <w:start w:val="1"/>
      <w:numFmt w:val="decimal"/>
      <w:lvlText w:val="%1."/>
      <w:lvlJc w:val="left"/>
      <w:pPr>
        <w:ind w:left="302" w:hanging="720"/>
      </w:pPr>
      <w:rPr>
        <w:rFonts w:ascii="Times New Roman" w:eastAsia="Times New Roman" w:hAnsi="Times New Roman" w:cs="Times New Roman" w:hint="default"/>
        <w:b/>
        <w:bCs/>
        <w:i w:val="0"/>
        <w:iCs w:val="0"/>
        <w:w w:val="100"/>
        <w:sz w:val="24"/>
        <w:szCs w:val="24"/>
        <w:lang w:val="en-US" w:eastAsia="en-US" w:bidi="ar-SA"/>
      </w:rPr>
    </w:lvl>
    <w:lvl w:ilvl="1" w:tplc="0B3E9292">
      <w:numFmt w:val="bullet"/>
      <w:lvlText w:val="•"/>
      <w:lvlJc w:val="left"/>
      <w:pPr>
        <w:ind w:left="1226" w:hanging="720"/>
      </w:pPr>
      <w:rPr>
        <w:rFonts w:hint="default"/>
        <w:lang w:val="en-US" w:eastAsia="en-US" w:bidi="ar-SA"/>
      </w:rPr>
    </w:lvl>
    <w:lvl w:ilvl="2" w:tplc="90CEC99A">
      <w:numFmt w:val="bullet"/>
      <w:lvlText w:val="•"/>
      <w:lvlJc w:val="left"/>
      <w:pPr>
        <w:ind w:left="2153" w:hanging="720"/>
      </w:pPr>
      <w:rPr>
        <w:rFonts w:hint="default"/>
        <w:lang w:val="en-US" w:eastAsia="en-US" w:bidi="ar-SA"/>
      </w:rPr>
    </w:lvl>
    <w:lvl w:ilvl="3" w:tplc="A14EA1C8">
      <w:numFmt w:val="bullet"/>
      <w:lvlText w:val="•"/>
      <w:lvlJc w:val="left"/>
      <w:pPr>
        <w:ind w:left="3080" w:hanging="720"/>
      </w:pPr>
      <w:rPr>
        <w:rFonts w:hint="default"/>
        <w:lang w:val="en-US" w:eastAsia="en-US" w:bidi="ar-SA"/>
      </w:rPr>
    </w:lvl>
    <w:lvl w:ilvl="4" w:tplc="11D8CB0E">
      <w:numFmt w:val="bullet"/>
      <w:lvlText w:val="•"/>
      <w:lvlJc w:val="left"/>
      <w:pPr>
        <w:ind w:left="4007" w:hanging="720"/>
      </w:pPr>
      <w:rPr>
        <w:rFonts w:hint="default"/>
        <w:lang w:val="en-US" w:eastAsia="en-US" w:bidi="ar-SA"/>
      </w:rPr>
    </w:lvl>
    <w:lvl w:ilvl="5" w:tplc="901C1E72">
      <w:numFmt w:val="bullet"/>
      <w:lvlText w:val="•"/>
      <w:lvlJc w:val="left"/>
      <w:pPr>
        <w:ind w:left="4934" w:hanging="720"/>
      </w:pPr>
      <w:rPr>
        <w:rFonts w:hint="default"/>
        <w:lang w:val="en-US" w:eastAsia="en-US" w:bidi="ar-SA"/>
      </w:rPr>
    </w:lvl>
    <w:lvl w:ilvl="6" w:tplc="62689B4A">
      <w:numFmt w:val="bullet"/>
      <w:lvlText w:val="•"/>
      <w:lvlJc w:val="left"/>
      <w:pPr>
        <w:ind w:left="5861" w:hanging="720"/>
      </w:pPr>
      <w:rPr>
        <w:rFonts w:hint="default"/>
        <w:lang w:val="en-US" w:eastAsia="en-US" w:bidi="ar-SA"/>
      </w:rPr>
    </w:lvl>
    <w:lvl w:ilvl="7" w:tplc="0FA6B7F6">
      <w:numFmt w:val="bullet"/>
      <w:lvlText w:val="•"/>
      <w:lvlJc w:val="left"/>
      <w:pPr>
        <w:ind w:left="6788" w:hanging="720"/>
      </w:pPr>
      <w:rPr>
        <w:rFonts w:hint="default"/>
        <w:lang w:val="en-US" w:eastAsia="en-US" w:bidi="ar-SA"/>
      </w:rPr>
    </w:lvl>
    <w:lvl w:ilvl="8" w:tplc="F47CD79E">
      <w:numFmt w:val="bullet"/>
      <w:lvlText w:val="•"/>
      <w:lvlJc w:val="left"/>
      <w:pPr>
        <w:ind w:left="7715" w:hanging="720"/>
      </w:pPr>
      <w:rPr>
        <w:rFonts w:hint="default"/>
        <w:lang w:val="en-US" w:eastAsia="en-US" w:bidi="ar-SA"/>
      </w:rPr>
    </w:lvl>
  </w:abstractNum>
  <w:abstractNum w:abstractNumId="31" w15:restartNumberingAfterBreak="0">
    <w:nsid w:val="5E3F6147"/>
    <w:multiLevelType w:val="hybridMultilevel"/>
    <w:tmpl w:val="32F2EC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FA3989"/>
    <w:multiLevelType w:val="multilevel"/>
    <w:tmpl w:val="5B82F4E0"/>
    <w:lvl w:ilvl="0">
      <w:start w:val="13"/>
      <w:numFmt w:val="decimal"/>
      <w:lvlText w:val="%1"/>
      <w:lvlJc w:val="left"/>
      <w:pPr>
        <w:ind w:left="920" w:hanging="721"/>
      </w:pPr>
      <w:rPr>
        <w:rFonts w:hint="default"/>
      </w:rPr>
    </w:lvl>
    <w:lvl w:ilvl="1">
      <w:numFmt w:val="decimal"/>
      <w:lvlText w:val="%1.%2"/>
      <w:lvlJc w:val="left"/>
      <w:pPr>
        <w:ind w:left="920" w:hanging="721"/>
      </w:pPr>
      <w:rPr>
        <w:rFonts w:ascii="Times New Roman" w:eastAsia="Times New Roman" w:hAnsi="Times New Roman" w:cs="Times New Roman" w:hint="default"/>
        <w:b w:val="0"/>
        <w:bCs w:val="0"/>
        <w:i w:val="0"/>
        <w:iCs w:val="0"/>
        <w:w w:val="100"/>
        <w:sz w:val="24"/>
        <w:szCs w:val="24"/>
      </w:rPr>
    </w:lvl>
    <w:lvl w:ilvl="2">
      <w:numFmt w:val="bullet"/>
      <w:lvlText w:val="•"/>
      <w:lvlJc w:val="left"/>
      <w:pPr>
        <w:ind w:left="2673" w:hanging="721"/>
      </w:pPr>
      <w:rPr>
        <w:rFonts w:hint="default"/>
      </w:rPr>
    </w:lvl>
    <w:lvl w:ilvl="3">
      <w:numFmt w:val="bullet"/>
      <w:lvlText w:val="•"/>
      <w:lvlJc w:val="left"/>
      <w:pPr>
        <w:ind w:left="3550" w:hanging="721"/>
      </w:pPr>
      <w:rPr>
        <w:rFonts w:hint="default"/>
      </w:rPr>
    </w:lvl>
    <w:lvl w:ilvl="4">
      <w:numFmt w:val="bullet"/>
      <w:lvlText w:val="•"/>
      <w:lvlJc w:val="left"/>
      <w:pPr>
        <w:ind w:left="4427" w:hanging="721"/>
      </w:pPr>
      <w:rPr>
        <w:rFonts w:hint="default"/>
      </w:rPr>
    </w:lvl>
    <w:lvl w:ilvl="5">
      <w:numFmt w:val="bullet"/>
      <w:lvlText w:val="•"/>
      <w:lvlJc w:val="left"/>
      <w:pPr>
        <w:ind w:left="5304" w:hanging="721"/>
      </w:pPr>
      <w:rPr>
        <w:rFonts w:hint="default"/>
      </w:rPr>
    </w:lvl>
    <w:lvl w:ilvl="6">
      <w:numFmt w:val="bullet"/>
      <w:lvlText w:val="•"/>
      <w:lvlJc w:val="left"/>
      <w:pPr>
        <w:ind w:left="6181" w:hanging="721"/>
      </w:pPr>
      <w:rPr>
        <w:rFonts w:hint="default"/>
      </w:rPr>
    </w:lvl>
    <w:lvl w:ilvl="7">
      <w:numFmt w:val="bullet"/>
      <w:lvlText w:val="•"/>
      <w:lvlJc w:val="left"/>
      <w:pPr>
        <w:ind w:left="7058" w:hanging="721"/>
      </w:pPr>
      <w:rPr>
        <w:rFonts w:hint="default"/>
      </w:rPr>
    </w:lvl>
    <w:lvl w:ilvl="8">
      <w:numFmt w:val="bullet"/>
      <w:lvlText w:val="•"/>
      <w:lvlJc w:val="left"/>
      <w:pPr>
        <w:ind w:left="7935" w:hanging="721"/>
      </w:pPr>
      <w:rPr>
        <w:rFonts w:hint="default"/>
      </w:rPr>
    </w:lvl>
  </w:abstractNum>
  <w:abstractNum w:abstractNumId="33" w15:restartNumberingAfterBreak="0">
    <w:nsid w:val="65326AA9"/>
    <w:multiLevelType w:val="hybridMultilevel"/>
    <w:tmpl w:val="46B03098"/>
    <w:lvl w:ilvl="0" w:tplc="8B5CB50C">
      <w:start w:val="1"/>
      <w:numFmt w:val="lowerLetter"/>
      <w:lvlText w:val="(%1)"/>
      <w:lvlJc w:val="left"/>
      <w:pPr>
        <w:ind w:left="981" w:hanging="721"/>
      </w:pPr>
      <w:rPr>
        <w:rFonts w:ascii="Times New Roman" w:eastAsia="Times New Roman" w:hAnsi="Times New Roman" w:cs="Times New Roman" w:hint="default"/>
        <w:b w:val="0"/>
        <w:bCs w:val="0"/>
        <w:i w:val="0"/>
        <w:iCs w:val="0"/>
        <w:spacing w:val="-2"/>
        <w:w w:val="100"/>
        <w:sz w:val="22"/>
        <w:szCs w:val="22"/>
      </w:rPr>
    </w:lvl>
    <w:lvl w:ilvl="1" w:tplc="1E50509C">
      <w:numFmt w:val="bullet"/>
      <w:lvlText w:val="•"/>
      <w:lvlJc w:val="left"/>
      <w:pPr>
        <w:ind w:left="1608" w:hanging="721"/>
      </w:pPr>
      <w:rPr>
        <w:rFonts w:hint="default"/>
      </w:rPr>
    </w:lvl>
    <w:lvl w:ilvl="2" w:tplc="E188C9AA">
      <w:numFmt w:val="bullet"/>
      <w:lvlText w:val="•"/>
      <w:lvlJc w:val="left"/>
      <w:pPr>
        <w:ind w:left="2236" w:hanging="721"/>
      </w:pPr>
      <w:rPr>
        <w:rFonts w:hint="default"/>
      </w:rPr>
    </w:lvl>
    <w:lvl w:ilvl="3" w:tplc="29340072">
      <w:numFmt w:val="bullet"/>
      <w:lvlText w:val="•"/>
      <w:lvlJc w:val="left"/>
      <w:pPr>
        <w:ind w:left="2864" w:hanging="721"/>
      </w:pPr>
      <w:rPr>
        <w:rFonts w:hint="default"/>
      </w:rPr>
    </w:lvl>
    <w:lvl w:ilvl="4" w:tplc="97E22C8E">
      <w:numFmt w:val="bullet"/>
      <w:lvlText w:val="•"/>
      <w:lvlJc w:val="left"/>
      <w:pPr>
        <w:ind w:left="3493" w:hanging="721"/>
      </w:pPr>
      <w:rPr>
        <w:rFonts w:hint="default"/>
      </w:rPr>
    </w:lvl>
    <w:lvl w:ilvl="5" w:tplc="BD141ABA">
      <w:numFmt w:val="bullet"/>
      <w:lvlText w:val="•"/>
      <w:lvlJc w:val="left"/>
      <w:pPr>
        <w:ind w:left="4121" w:hanging="721"/>
      </w:pPr>
      <w:rPr>
        <w:rFonts w:hint="default"/>
      </w:rPr>
    </w:lvl>
    <w:lvl w:ilvl="6" w:tplc="C688C1A4">
      <w:numFmt w:val="bullet"/>
      <w:lvlText w:val="•"/>
      <w:lvlJc w:val="left"/>
      <w:pPr>
        <w:ind w:left="4749" w:hanging="721"/>
      </w:pPr>
      <w:rPr>
        <w:rFonts w:hint="default"/>
      </w:rPr>
    </w:lvl>
    <w:lvl w:ilvl="7" w:tplc="65643BC2">
      <w:numFmt w:val="bullet"/>
      <w:lvlText w:val="•"/>
      <w:lvlJc w:val="left"/>
      <w:pPr>
        <w:ind w:left="5378" w:hanging="721"/>
      </w:pPr>
      <w:rPr>
        <w:rFonts w:hint="default"/>
      </w:rPr>
    </w:lvl>
    <w:lvl w:ilvl="8" w:tplc="143CA21E">
      <w:numFmt w:val="bullet"/>
      <w:lvlText w:val="•"/>
      <w:lvlJc w:val="left"/>
      <w:pPr>
        <w:ind w:left="6006" w:hanging="721"/>
      </w:pPr>
      <w:rPr>
        <w:rFonts w:hint="default"/>
      </w:rPr>
    </w:lvl>
  </w:abstractNum>
  <w:abstractNum w:abstractNumId="34" w15:restartNumberingAfterBreak="0">
    <w:nsid w:val="68346361"/>
    <w:multiLevelType w:val="hybridMultilevel"/>
    <w:tmpl w:val="91285194"/>
    <w:lvl w:ilvl="0" w:tplc="1FE02162">
      <w:start w:val="1"/>
      <w:numFmt w:val="lowerLetter"/>
      <w:lvlText w:val="(%1)"/>
      <w:lvlJc w:val="left"/>
      <w:pPr>
        <w:ind w:left="531" w:hanging="332"/>
        <w:jc w:val="right"/>
      </w:pPr>
      <w:rPr>
        <w:rFonts w:ascii="Times New Roman" w:eastAsia="Times New Roman" w:hAnsi="Times New Roman" w:cs="Times New Roman" w:hint="default"/>
        <w:b w:val="0"/>
        <w:bCs w:val="0"/>
        <w:i w:val="0"/>
        <w:iCs w:val="0"/>
        <w:spacing w:val="-1"/>
        <w:w w:val="99"/>
        <w:sz w:val="24"/>
        <w:szCs w:val="24"/>
      </w:rPr>
    </w:lvl>
    <w:lvl w:ilvl="1" w:tplc="2E083606">
      <w:start w:val="2"/>
      <w:numFmt w:val="lowerLetter"/>
      <w:lvlText w:val="(%2)"/>
      <w:lvlJc w:val="left"/>
      <w:pPr>
        <w:ind w:left="1371" w:hanging="452"/>
      </w:pPr>
      <w:rPr>
        <w:rFonts w:ascii="Times New Roman" w:eastAsia="Times New Roman" w:hAnsi="Times New Roman" w:cs="Times New Roman" w:hint="default"/>
        <w:b w:val="0"/>
        <w:bCs w:val="0"/>
        <w:i w:val="0"/>
        <w:iCs w:val="0"/>
        <w:spacing w:val="0"/>
        <w:w w:val="99"/>
        <w:sz w:val="24"/>
        <w:szCs w:val="24"/>
      </w:rPr>
    </w:lvl>
    <w:lvl w:ilvl="2" w:tplc="EDEC19B0">
      <w:start w:val="10"/>
      <w:numFmt w:val="lowerLetter"/>
      <w:lvlText w:val="(%3)"/>
      <w:lvlJc w:val="left"/>
      <w:pPr>
        <w:ind w:left="3191" w:hanging="721"/>
      </w:pPr>
      <w:rPr>
        <w:rFonts w:ascii="Times New Roman" w:eastAsia="Times New Roman" w:hAnsi="Times New Roman" w:cs="Times New Roman" w:hint="default"/>
        <w:b w:val="0"/>
        <w:bCs w:val="0"/>
        <w:i w:val="0"/>
        <w:iCs w:val="0"/>
        <w:spacing w:val="-2"/>
        <w:w w:val="100"/>
        <w:sz w:val="22"/>
        <w:szCs w:val="22"/>
      </w:rPr>
    </w:lvl>
    <w:lvl w:ilvl="3" w:tplc="E182E8B0">
      <w:start w:val="1"/>
      <w:numFmt w:val="lowerRoman"/>
      <w:lvlText w:val="(%4)"/>
      <w:lvlJc w:val="left"/>
      <w:pPr>
        <w:ind w:left="3912" w:hanging="721"/>
      </w:pPr>
      <w:rPr>
        <w:rFonts w:ascii="Times New Roman" w:eastAsia="Times New Roman" w:hAnsi="Times New Roman" w:cs="Times New Roman" w:hint="default"/>
        <w:b w:val="0"/>
        <w:bCs w:val="0"/>
        <w:i w:val="0"/>
        <w:iCs w:val="0"/>
        <w:spacing w:val="0"/>
        <w:w w:val="99"/>
        <w:sz w:val="24"/>
        <w:szCs w:val="24"/>
      </w:rPr>
    </w:lvl>
    <w:lvl w:ilvl="4" w:tplc="3BB4CBF6">
      <w:numFmt w:val="bullet"/>
      <w:lvlText w:val="•"/>
      <w:lvlJc w:val="left"/>
      <w:pPr>
        <w:ind w:left="4744" w:hanging="721"/>
      </w:pPr>
      <w:rPr>
        <w:rFonts w:hint="default"/>
      </w:rPr>
    </w:lvl>
    <w:lvl w:ilvl="5" w:tplc="29586722">
      <w:numFmt w:val="bullet"/>
      <w:lvlText w:val="•"/>
      <w:lvlJc w:val="left"/>
      <w:pPr>
        <w:ind w:left="5568" w:hanging="721"/>
      </w:pPr>
      <w:rPr>
        <w:rFonts w:hint="default"/>
      </w:rPr>
    </w:lvl>
    <w:lvl w:ilvl="6" w:tplc="E2C42E84">
      <w:numFmt w:val="bullet"/>
      <w:lvlText w:val="•"/>
      <w:lvlJc w:val="left"/>
      <w:pPr>
        <w:ind w:left="6392" w:hanging="721"/>
      </w:pPr>
      <w:rPr>
        <w:rFonts w:hint="default"/>
      </w:rPr>
    </w:lvl>
    <w:lvl w:ilvl="7" w:tplc="05981324">
      <w:numFmt w:val="bullet"/>
      <w:lvlText w:val="•"/>
      <w:lvlJc w:val="left"/>
      <w:pPr>
        <w:ind w:left="7216" w:hanging="721"/>
      </w:pPr>
      <w:rPr>
        <w:rFonts w:hint="default"/>
      </w:rPr>
    </w:lvl>
    <w:lvl w:ilvl="8" w:tplc="C380ACCE">
      <w:numFmt w:val="bullet"/>
      <w:lvlText w:val="•"/>
      <w:lvlJc w:val="left"/>
      <w:pPr>
        <w:ind w:left="8040" w:hanging="721"/>
      </w:pPr>
      <w:rPr>
        <w:rFonts w:hint="default"/>
      </w:rPr>
    </w:lvl>
  </w:abstractNum>
  <w:abstractNum w:abstractNumId="35" w15:restartNumberingAfterBreak="0">
    <w:nsid w:val="68C21A35"/>
    <w:multiLevelType w:val="multilevel"/>
    <w:tmpl w:val="E75A267A"/>
    <w:lvl w:ilvl="0">
      <w:start w:val="11"/>
      <w:numFmt w:val="decimal"/>
      <w:lvlText w:val="%1"/>
      <w:lvlJc w:val="left"/>
      <w:pPr>
        <w:ind w:left="920" w:hanging="721"/>
      </w:pPr>
      <w:rPr>
        <w:rFonts w:hint="default"/>
      </w:rPr>
    </w:lvl>
    <w:lvl w:ilvl="1">
      <w:numFmt w:val="decimal"/>
      <w:lvlText w:val="%1.%2"/>
      <w:lvlJc w:val="left"/>
      <w:pPr>
        <w:ind w:left="920" w:hanging="721"/>
      </w:pPr>
      <w:rPr>
        <w:rFonts w:ascii="Times New Roman" w:eastAsia="Times New Roman" w:hAnsi="Times New Roman" w:cs="Times New Roman" w:hint="default"/>
        <w:b w:val="0"/>
        <w:bCs w:val="0"/>
        <w:i w:val="0"/>
        <w:iCs w:val="0"/>
        <w:w w:val="100"/>
        <w:sz w:val="24"/>
        <w:szCs w:val="24"/>
      </w:rPr>
    </w:lvl>
    <w:lvl w:ilvl="2">
      <w:numFmt w:val="bullet"/>
      <w:lvlText w:val="•"/>
      <w:lvlJc w:val="left"/>
      <w:pPr>
        <w:ind w:left="2673" w:hanging="721"/>
      </w:pPr>
      <w:rPr>
        <w:rFonts w:hint="default"/>
      </w:rPr>
    </w:lvl>
    <w:lvl w:ilvl="3">
      <w:numFmt w:val="bullet"/>
      <w:lvlText w:val="•"/>
      <w:lvlJc w:val="left"/>
      <w:pPr>
        <w:ind w:left="3550" w:hanging="721"/>
      </w:pPr>
      <w:rPr>
        <w:rFonts w:hint="default"/>
      </w:rPr>
    </w:lvl>
    <w:lvl w:ilvl="4">
      <w:numFmt w:val="bullet"/>
      <w:lvlText w:val="•"/>
      <w:lvlJc w:val="left"/>
      <w:pPr>
        <w:ind w:left="4427" w:hanging="721"/>
      </w:pPr>
      <w:rPr>
        <w:rFonts w:hint="default"/>
      </w:rPr>
    </w:lvl>
    <w:lvl w:ilvl="5">
      <w:numFmt w:val="bullet"/>
      <w:lvlText w:val="•"/>
      <w:lvlJc w:val="left"/>
      <w:pPr>
        <w:ind w:left="5304" w:hanging="721"/>
      </w:pPr>
      <w:rPr>
        <w:rFonts w:hint="default"/>
      </w:rPr>
    </w:lvl>
    <w:lvl w:ilvl="6">
      <w:numFmt w:val="bullet"/>
      <w:lvlText w:val="•"/>
      <w:lvlJc w:val="left"/>
      <w:pPr>
        <w:ind w:left="6181" w:hanging="721"/>
      </w:pPr>
      <w:rPr>
        <w:rFonts w:hint="default"/>
      </w:rPr>
    </w:lvl>
    <w:lvl w:ilvl="7">
      <w:numFmt w:val="bullet"/>
      <w:lvlText w:val="•"/>
      <w:lvlJc w:val="left"/>
      <w:pPr>
        <w:ind w:left="7058" w:hanging="721"/>
      </w:pPr>
      <w:rPr>
        <w:rFonts w:hint="default"/>
      </w:rPr>
    </w:lvl>
    <w:lvl w:ilvl="8">
      <w:numFmt w:val="bullet"/>
      <w:lvlText w:val="•"/>
      <w:lvlJc w:val="left"/>
      <w:pPr>
        <w:ind w:left="7935" w:hanging="721"/>
      </w:pPr>
      <w:rPr>
        <w:rFonts w:hint="default"/>
      </w:rPr>
    </w:lvl>
  </w:abstractNum>
  <w:abstractNum w:abstractNumId="36" w15:restartNumberingAfterBreak="0">
    <w:nsid w:val="696D3FC8"/>
    <w:multiLevelType w:val="multilevel"/>
    <w:tmpl w:val="8868A516"/>
    <w:lvl w:ilvl="0">
      <w:start w:val="15"/>
      <w:numFmt w:val="decimal"/>
      <w:lvlText w:val="%1"/>
      <w:lvlJc w:val="left"/>
      <w:pPr>
        <w:ind w:left="741" w:hanging="542"/>
      </w:pPr>
      <w:rPr>
        <w:rFonts w:hint="default"/>
      </w:rPr>
    </w:lvl>
    <w:lvl w:ilvl="1">
      <w:start w:val="1"/>
      <w:numFmt w:val="decimal"/>
      <w:lvlText w:val="%1.%2."/>
      <w:lvlJc w:val="left"/>
      <w:pPr>
        <w:ind w:left="741" w:hanging="542"/>
      </w:pPr>
      <w:rPr>
        <w:rFonts w:ascii="Times New Roman" w:eastAsia="Times New Roman" w:hAnsi="Times New Roman" w:cs="Times New Roman" w:hint="default"/>
        <w:b w:val="0"/>
        <w:bCs w:val="0"/>
        <w:i w:val="0"/>
        <w:iCs w:val="0"/>
        <w:w w:val="100"/>
        <w:sz w:val="24"/>
        <w:szCs w:val="24"/>
      </w:rPr>
    </w:lvl>
    <w:lvl w:ilvl="2">
      <w:numFmt w:val="bullet"/>
      <w:lvlText w:val="•"/>
      <w:lvlJc w:val="left"/>
      <w:pPr>
        <w:ind w:left="2529" w:hanging="542"/>
      </w:pPr>
      <w:rPr>
        <w:rFonts w:hint="default"/>
      </w:rPr>
    </w:lvl>
    <w:lvl w:ilvl="3">
      <w:numFmt w:val="bullet"/>
      <w:lvlText w:val="•"/>
      <w:lvlJc w:val="left"/>
      <w:pPr>
        <w:ind w:left="3424" w:hanging="542"/>
      </w:pPr>
      <w:rPr>
        <w:rFonts w:hint="default"/>
      </w:rPr>
    </w:lvl>
    <w:lvl w:ilvl="4">
      <w:numFmt w:val="bullet"/>
      <w:lvlText w:val="•"/>
      <w:lvlJc w:val="left"/>
      <w:pPr>
        <w:ind w:left="4319" w:hanging="542"/>
      </w:pPr>
      <w:rPr>
        <w:rFonts w:hint="default"/>
      </w:rPr>
    </w:lvl>
    <w:lvl w:ilvl="5">
      <w:numFmt w:val="bullet"/>
      <w:lvlText w:val="•"/>
      <w:lvlJc w:val="left"/>
      <w:pPr>
        <w:ind w:left="5214" w:hanging="542"/>
      </w:pPr>
      <w:rPr>
        <w:rFonts w:hint="default"/>
      </w:rPr>
    </w:lvl>
    <w:lvl w:ilvl="6">
      <w:numFmt w:val="bullet"/>
      <w:lvlText w:val="•"/>
      <w:lvlJc w:val="left"/>
      <w:pPr>
        <w:ind w:left="6109" w:hanging="542"/>
      </w:pPr>
      <w:rPr>
        <w:rFonts w:hint="default"/>
      </w:rPr>
    </w:lvl>
    <w:lvl w:ilvl="7">
      <w:numFmt w:val="bullet"/>
      <w:lvlText w:val="•"/>
      <w:lvlJc w:val="left"/>
      <w:pPr>
        <w:ind w:left="7004" w:hanging="542"/>
      </w:pPr>
      <w:rPr>
        <w:rFonts w:hint="default"/>
      </w:rPr>
    </w:lvl>
    <w:lvl w:ilvl="8">
      <w:numFmt w:val="bullet"/>
      <w:lvlText w:val="•"/>
      <w:lvlJc w:val="left"/>
      <w:pPr>
        <w:ind w:left="7899" w:hanging="542"/>
      </w:pPr>
      <w:rPr>
        <w:rFonts w:hint="default"/>
      </w:rPr>
    </w:lvl>
  </w:abstractNum>
  <w:abstractNum w:abstractNumId="37" w15:restartNumberingAfterBreak="0">
    <w:nsid w:val="6EAB62F5"/>
    <w:multiLevelType w:val="multilevel"/>
    <w:tmpl w:val="B628A3B8"/>
    <w:lvl w:ilvl="0">
      <w:start w:val="5"/>
      <w:numFmt w:val="decimal"/>
      <w:lvlText w:val="%1"/>
      <w:lvlJc w:val="left"/>
      <w:pPr>
        <w:ind w:left="920" w:hanging="721"/>
      </w:pPr>
      <w:rPr>
        <w:rFonts w:hint="default"/>
      </w:rPr>
    </w:lvl>
    <w:lvl w:ilvl="1">
      <w:numFmt w:val="decimal"/>
      <w:lvlText w:val="%1.%2"/>
      <w:lvlJc w:val="left"/>
      <w:pPr>
        <w:ind w:left="920" w:hanging="721"/>
      </w:pPr>
      <w:rPr>
        <w:rFonts w:ascii="Times New Roman" w:eastAsia="Times New Roman" w:hAnsi="Times New Roman" w:cs="Times New Roman" w:hint="default"/>
        <w:b w:val="0"/>
        <w:bCs w:val="0"/>
        <w:i w:val="0"/>
        <w:iCs w:val="0"/>
        <w:w w:val="100"/>
        <w:sz w:val="24"/>
        <w:szCs w:val="24"/>
      </w:rPr>
    </w:lvl>
    <w:lvl w:ilvl="2">
      <w:numFmt w:val="bullet"/>
      <w:lvlText w:val="•"/>
      <w:lvlJc w:val="left"/>
      <w:pPr>
        <w:ind w:left="2673" w:hanging="721"/>
      </w:pPr>
      <w:rPr>
        <w:rFonts w:hint="default"/>
      </w:rPr>
    </w:lvl>
    <w:lvl w:ilvl="3">
      <w:numFmt w:val="bullet"/>
      <w:lvlText w:val="•"/>
      <w:lvlJc w:val="left"/>
      <w:pPr>
        <w:ind w:left="3550" w:hanging="721"/>
      </w:pPr>
      <w:rPr>
        <w:rFonts w:hint="default"/>
      </w:rPr>
    </w:lvl>
    <w:lvl w:ilvl="4">
      <w:numFmt w:val="bullet"/>
      <w:lvlText w:val="•"/>
      <w:lvlJc w:val="left"/>
      <w:pPr>
        <w:ind w:left="4427" w:hanging="721"/>
      </w:pPr>
      <w:rPr>
        <w:rFonts w:hint="default"/>
      </w:rPr>
    </w:lvl>
    <w:lvl w:ilvl="5">
      <w:numFmt w:val="bullet"/>
      <w:lvlText w:val="•"/>
      <w:lvlJc w:val="left"/>
      <w:pPr>
        <w:ind w:left="5304" w:hanging="721"/>
      </w:pPr>
      <w:rPr>
        <w:rFonts w:hint="default"/>
      </w:rPr>
    </w:lvl>
    <w:lvl w:ilvl="6">
      <w:numFmt w:val="bullet"/>
      <w:lvlText w:val="•"/>
      <w:lvlJc w:val="left"/>
      <w:pPr>
        <w:ind w:left="6181" w:hanging="721"/>
      </w:pPr>
      <w:rPr>
        <w:rFonts w:hint="default"/>
      </w:rPr>
    </w:lvl>
    <w:lvl w:ilvl="7">
      <w:numFmt w:val="bullet"/>
      <w:lvlText w:val="•"/>
      <w:lvlJc w:val="left"/>
      <w:pPr>
        <w:ind w:left="7058" w:hanging="721"/>
      </w:pPr>
      <w:rPr>
        <w:rFonts w:hint="default"/>
      </w:rPr>
    </w:lvl>
    <w:lvl w:ilvl="8">
      <w:numFmt w:val="bullet"/>
      <w:lvlText w:val="•"/>
      <w:lvlJc w:val="left"/>
      <w:pPr>
        <w:ind w:left="7935" w:hanging="721"/>
      </w:pPr>
      <w:rPr>
        <w:rFonts w:hint="default"/>
      </w:rPr>
    </w:lvl>
  </w:abstractNum>
  <w:abstractNum w:abstractNumId="38" w15:restartNumberingAfterBreak="0">
    <w:nsid w:val="74594090"/>
    <w:multiLevelType w:val="hybridMultilevel"/>
    <w:tmpl w:val="46AE1708"/>
    <w:lvl w:ilvl="0" w:tplc="E012CBF6">
      <w:start w:val="1"/>
      <w:numFmt w:val="lowerRoman"/>
      <w:lvlText w:val="(%1)"/>
      <w:lvlJc w:val="left"/>
      <w:pPr>
        <w:ind w:left="1280" w:hanging="720"/>
      </w:pPr>
      <w:rPr>
        <w:rFonts w:ascii="Times New Roman" w:eastAsia="Times New Roman" w:hAnsi="Times New Roman" w:cs="Times New Roman" w:hint="default"/>
        <w:b w:val="0"/>
        <w:bCs w:val="0"/>
        <w:i w:val="0"/>
        <w:iCs w:val="0"/>
        <w:spacing w:val="-2"/>
        <w:w w:val="100"/>
        <w:sz w:val="22"/>
        <w:szCs w:val="22"/>
      </w:rPr>
    </w:lvl>
    <w:lvl w:ilvl="1" w:tplc="4FC827D8">
      <w:numFmt w:val="bullet"/>
      <w:lvlText w:val="•"/>
      <w:lvlJc w:val="left"/>
      <w:pPr>
        <w:ind w:left="2120" w:hanging="720"/>
      </w:pPr>
      <w:rPr>
        <w:rFonts w:hint="default"/>
      </w:rPr>
    </w:lvl>
    <w:lvl w:ilvl="2" w:tplc="EB641F34">
      <w:numFmt w:val="bullet"/>
      <w:lvlText w:val="•"/>
      <w:lvlJc w:val="left"/>
      <w:pPr>
        <w:ind w:left="2961" w:hanging="720"/>
      </w:pPr>
      <w:rPr>
        <w:rFonts w:hint="default"/>
      </w:rPr>
    </w:lvl>
    <w:lvl w:ilvl="3" w:tplc="6F66153C">
      <w:numFmt w:val="bullet"/>
      <w:lvlText w:val="•"/>
      <w:lvlJc w:val="left"/>
      <w:pPr>
        <w:ind w:left="3802" w:hanging="720"/>
      </w:pPr>
      <w:rPr>
        <w:rFonts w:hint="default"/>
      </w:rPr>
    </w:lvl>
    <w:lvl w:ilvl="4" w:tplc="F94090EC">
      <w:numFmt w:val="bullet"/>
      <w:lvlText w:val="•"/>
      <w:lvlJc w:val="left"/>
      <w:pPr>
        <w:ind w:left="4643" w:hanging="720"/>
      </w:pPr>
      <w:rPr>
        <w:rFonts w:hint="default"/>
      </w:rPr>
    </w:lvl>
    <w:lvl w:ilvl="5" w:tplc="59E89BDA">
      <w:numFmt w:val="bullet"/>
      <w:lvlText w:val="•"/>
      <w:lvlJc w:val="left"/>
      <w:pPr>
        <w:ind w:left="5484" w:hanging="720"/>
      </w:pPr>
      <w:rPr>
        <w:rFonts w:hint="default"/>
      </w:rPr>
    </w:lvl>
    <w:lvl w:ilvl="6" w:tplc="9DA4317E">
      <w:numFmt w:val="bullet"/>
      <w:lvlText w:val="•"/>
      <w:lvlJc w:val="left"/>
      <w:pPr>
        <w:ind w:left="6325" w:hanging="720"/>
      </w:pPr>
      <w:rPr>
        <w:rFonts w:hint="default"/>
      </w:rPr>
    </w:lvl>
    <w:lvl w:ilvl="7" w:tplc="1A8A8460">
      <w:numFmt w:val="bullet"/>
      <w:lvlText w:val="•"/>
      <w:lvlJc w:val="left"/>
      <w:pPr>
        <w:ind w:left="7166" w:hanging="720"/>
      </w:pPr>
      <w:rPr>
        <w:rFonts w:hint="default"/>
      </w:rPr>
    </w:lvl>
    <w:lvl w:ilvl="8" w:tplc="C3AC35B6">
      <w:numFmt w:val="bullet"/>
      <w:lvlText w:val="•"/>
      <w:lvlJc w:val="left"/>
      <w:pPr>
        <w:ind w:left="8007" w:hanging="720"/>
      </w:pPr>
      <w:rPr>
        <w:rFonts w:hint="default"/>
      </w:rPr>
    </w:lvl>
  </w:abstractNum>
  <w:abstractNum w:abstractNumId="39" w15:restartNumberingAfterBreak="0">
    <w:nsid w:val="74983979"/>
    <w:multiLevelType w:val="hybridMultilevel"/>
    <w:tmpl w:val="41EECC76"/>
    <w:lvl w:ilvl="0" w:tplc="7F6A6714">
      <w:numFmt w:val="bullet"/>
      <w:lvlText w:val="-"/>
      <w:lvlJc w:val="left"/>
      <w:pPr>
        <w:ind w:left="105" w:hanging="140"/>
      </w:pPr>
      <w:rPr>
        <w:rFonts w:ascii="Times New Roman" w:eastAsia="Times New Roman" w:hAnsi="Times New Roman" w:cs="Times New Roman" w:hint="default"/>
        <w:b w:val="0"/>
        <w:bCs w:val="0"/>
        <w:i w:val="0"/>
        <w:iCs w:val="0"/>
        <w:w w:val="99"/>
        <w:sz w:val="24"/>
        <w:szCs w:val="24"/>
      </w:rPr>
    </w:lvl>
    <w:lvl w:ilvl="1" w:tplc="F8A459AC">
      <w:numFmt w:val="bullet"/>
      <w:lvlText w:val="•"/>
      <w:lvlJc w:val="left"/>
      <w:pPr>
        <w:ind w:left="742" w:hanging="140"/>
      </w:pPr>
      <w:rPr>
        <w:rFonts w:hint="default"/>
      </w:rPr>
    </w:lvl>
    <w:lvl w:ilvl="2" w:tplc="6FB25C0C">
      <w:numFmt w:val="bullet"/>
      <w:lvlText w:val="•"/>
      <w:lvlJc w:val="left"/>
      <w:pPr>
        <w:ind w:left="1384" w:hanging="140"/>
      </w:pPr>
      <w:rPr>
        <w:rFonts w:hint="default"/>
      </w:rPr>
    </w:lvl>
    <w:lvl w:ilvl="3" w:tplc="A9328F5E">
      <w:numFmt w:val="bullet"/>
      <w:lvlText w:val="•"/>
      <w:lvlJc w:val="left"/>
      <w:pPr>
        <w:ind w:left="2026" w:hanging="140"/>
      </w:pPr>
      <w:rPr>
        <w:rFonts w:hint="default"/>
      </w:rPr>
    </w:lvl>
    <w:lvl w:ilvl="4" w:tplc="72E660E6">
      <w:numFmt w:val="bullet"/>
      <w:lvlText w:val="•"/>
      <w:lvlJc w:val="left"/>
      <w:pPr>
        <w:ind w:left="2668" w:hanging="140"/>
      </w:pPr>
      <w:rPr>
        <w:rFonts w:hint="default"/>
      </w:rPr>
    </w:lvl>
    <w:lvl w:ilvl="5" w:tplc="D37A6F26">
      <w:numFmt w:val="bullet"/>
      <w:lvlText w:val="•"/>
      <w:lvlJc w:val="left"/>
      <w:pPr>
        <w:ind w:left="3310" w:hanging="140"/>
      </w:pPr>
      <w:rPr>
        <w:rFonts w:hint="default"/>
      </w:rPr>
    </w:lvl>
    <w:lvl w:ilvl="6" w:tplc="8668A5BA">
      <w:numFmt w:val="bullet"/>
      <w:lvlText w:val="•"/>
      <w:lvlJc w:val="left"/>
      <w:pPr>
        <w:ind w:left="3952" w:hanging="140"/>
      </w:pPr>
      <w:rPr>
        <w:rFonts w:hint="default"/>
      </w:rPr>
    </w:lvl>
    <w:lvl w:ilvl="7" w:tplc="8202172A">
      <w:numFmt w:val="bullet"/>
      <w:lvlText w:val="•"/>
      <w:lvlJc w:val="left"/>
      <w:pPr>
        <w:ind w:left="4594" w:hanging="140"/>
      </w:pPr>
      <w:rPr>
        <w:rFonts w:hint="default"/>
      </w:rPr>
    </w:lvl>
    <w:lvl w:ilvl="8" w:tplc="2C5888C8">
      <w:numFmt w:val="bullet"/>
      <w:lvlText w:val="•"/>
      <w:lvlJc w:val="left"/>
      <w:pPr>
        <w:ind w:left="5236" w:hanging="140"/>
      </w:pPr>
      <w:rPr>
        <w:rFonts w:hint="default"/>
      </w:rPr>
    </w:lvl>
  </w:abstractNum>
  <w:abstractNum w:abstractNumId="40" w15:restartNumberingAfterBreak="0">
    <w:nsid w:val="79591FC6"/>
    <w:multiLevelType w:val="multilevel"/>
    <w:tmpl w:val="7A4C4268"/>
    <w:lvl w:ilvl="0">
      <w:start w:val="6"/>
      <w:numFmt w:val="decimal"/>
      <w:lvlText w:val="%1"/>
      <w:lvlJc w:val="left"/>
      <w:pPr>
        <w:ind w:left="920" w:hanging="721"/>
      </w:pPr>
      <w:rPr>
        <w:rFonts w:hint="default"/>
      </w:rPr>
    </w:lvl>
    <w:lvl w:ilvl="1">
      <w:numFmt w:val="decimal"/>
      <w:lvlText w:val="%1.%2"/>
      <w:lvlJc w:val="left"/>
      <w:pPr>
        <w:ind w:left="920" w:hanging="721"/>
      </w:pPr>
      <w:rPr>
        <w:rFonts w:ascii="Times New Roman" w:eastAsia="Times New Roman" w:hAnsi="Times New Roman" w:cs="Times New Roman" w:hint="default"/>
        <w:b w:val="0"/>
        <w:bCs w:val="0"/>
        <w:i w:val="0"/>
        <w:iCs w:val="0"/>
        <w:w w:val="100"/>
        <w:sz w:val="24"/>
        <w:szCs w:val="24"/>
      </w:rPr>
    </w:lvl>
    <w:lvl w:ilvl="2">
      <w:numFmt w:val="bullet"/>
      <w:lvlText w:val="•"/>
      <w:lvlJc w:val="left"/>
      <w:pPr>
        <w:ind w:left="2673" w:hanging="721"/>
      </w:pPr>
      <w:rPr>
        <w:rFonts w:hint="default"/>
      </w:rPr>
    </w:lvl>
    <w:lvl w:ilvl="3">
      <w:numFmt w:val="bullet"/>
      <w:lvlText w:val="•"/>
      <w:lvlJc w:val="left"/>
      <w:pPr>
        <w:ind w:left="3550" w:hanging="721"/>
      </w:pPr>
      <w:rPr>
        <w:rFonts w:hint="default"/>
      </w:rPr>
    </w:lvl>
    <w:lvl w:ilvl="4">
      <w:numFmt w:val="bullet"/>
      <w:lvlText w:val="•"/>
      <w:lvlJc w:val="left"/>
      <w:pPr>
        <w:ind w:left="4427" w:hanging="721"/>
      </w:pPr>
      <w:rPr>
        <w:rFonts w:hint="default"/>
      </w:rPr>
    </w:lvl>
    <w:lvl w:ilvl="5">
      <w:numFmt w:val="bullet"/>
      <w:lvlText w:val="•"/>
      <w:lvlJc w:val="left"/>
      <w:pPr>
        <w:ind w:left="5304" w:hanging="721"/>
      </w:pPr>
      <w:rPr>
        <w:rFonts w:hint="default"/>
      </w:rPr>
    </w:lvl>
    <w:lvl w:ilvl="6">
      <w:numFmt w:val="bullet"/>
      <w:lvlText w:val="•"/>
      <w:lvlJc w:val="left"/>
      <w:pPr>
        <w:ind w:left="6181" w:hanging="721"/>
      </w:pPr>
      <w:rPr>
        <w:rFonts w:hint="default"/>
      </w:rPr>
    </w:lvl>
    <w:lvl w:ilvl="7">
      <w:numFmt w:val="bullet"/>
      <w:lvlText w:val="•"/>
      <w:lvlJc w:val="left"/>
      <w:pPr>
        <w:ind w:left="7058" w:hanging="721"/>
      </w:pPr>
      <w:rPr>
        <w:rFonts w:hint="default"/>
      </w:rPr>
    </w:lvl>
    <w:lvl w:ilvl="8">
      <w:numFmt w:val="bullet"/>
      <w:lvlText w:val="•"/>
      <w:lvlJc w:val="left"/>
      <w:pPr>
        <w:ind w:left="7935" w:hanging="721"/>
      </w:pPr>
      <w:rPr>
        <w:rFonts w:hint="default"/>
      </w:rPr>
    </w:lvl>
  </w:abstractNum>
  <w:abstractNum w:abstractNumId="41" w15:restartNumberingAfterBreak="0">
    <w:nsid w:val="7A4571EE"/>
    <w:multiLevelType w:val="hybridMultilevel"/>
    <w:tmpl w:val="5A5AAA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0B239B"/>
    <w:multiLevelType w:val="multilevel"/>
    <w:tmpl w:val="E0B8B046"/>
    <w:lvl w:ilvl="0">
      <w:start w:val="14"/>
      <w:numFmt w:val="decimal"/>
      <w:lvlText w:val="%1"/>
      <w:lvlJc w:val="left"/>
      <w:pPr>
        <w:ind w:left="920" w:hanging="721"/>
      </w:pPr>
      <w:rPr>
        <w:rFonts w:hint="default"/>
      </w:rPr>
    </w:lvl>
    <w:lvl w:ilvl="1">
      <w:numFmt w:val="decimal"/>
      <w:lvlText w:val="%1.%2"/>
      <w:lvlJc w:val="left"/>
      <w:pPr>
        <w:ind w:left="920" w:hanging="721"/>
      </w:pPr>
      <w:rPr>
        <w:rFonts w:ascii="Times New Roman" w:eastAsia="Times New Roman" w:hAnsi="Times New Roman" w:cs="Times New Roman" w:hint="default"/>
        <w:b w:val="0"/>
        <w:bCs w:val="0"/>
        <w:i w:val="0"/>
        <w:iCs w:val="0"/>
        <w:w w:val="100"/>
        <w:sz w:val="24"/>
        <w:szCs w:val="24"/>
      </w:rPr>
    </w:lvl>
    <w:lvl w:ilvl="2">
      <w:numFmt w:val="bullet"/>
      <w:lvlText w:val="•"/>
      <w:lvlJc w:val="left"/>
      <w:pPr>
        <w:ind w:left="2673" w:hanging="721"/>
      </w:pPr>
      <w:rPr>
        <w:rFonts w:hint="default"/>
      </w:rPr>
    </w:lvl>
    <w:lvl w:ilvl="3">
      <w:numFmt w:val="bullet"/>
      <w:lvlText w:val="•"/>
      <w:lvlJc w:val="left"/>
      <w:pPr>
        <w:ind w:left="3550" w:hanging="721"/>
      </w:pPr>
      <w:rPr>
        <w:rFonts w:hint="default"/>
      </w:rPr>
    </w:lvl>
    <w:lvl w:ilvl="4">
      <w:numFmt w:val="bullet"/>
      <w:lvlText w:val="•"/>
      <w:lvlJc w:val="left"/>
      <w:pPr>
        <w:ind w:left="4427" w:hanging="721"/>
      </w:pPr>
      <w:rPr>
        <w:rFonts w:hint="default"/>
      </w:rPr>
    </w:lvl>
    <w:lvl w:ilvl="5">
      <w:numFmt w:val="bullet"/>
      <w:lvlText w:val="•"/>
      <w:lvlJc w:val="left"/>
      <w:pPr>
        <w:ind w:left="5304" w:hanging="721"/>
      </w:pPr>
      <w:rPr>
        <w:rFonts w:hint="default"/>
      </w:rPr>
    </w:lvl>
    <w:lvl w:ilvl="6">
      <w:numFmt w:val="bullet"/>
      <w:lvlText w:val="•"/>
      <w:lvlJc w:val="left"/>
      <w:pPr>
        <w:ind w:left="6181" w:hanging="721"/>
      </w:pPr>
      <w:rPr>
        <w:rFonts w:hint="default"/>
      </w:rPr>
    </w:lvl>
    <w:lvl w:ilvl="7">
      <w:numFmt w:val="bullet"/>
      <w:lvlText w:val="•"/>
      <w:lvlJc w:val="left"/>
      <w:pPr>
        <w:ind w:left="7058" w:hanging="721"/>
      </w:pPr>
      <w:rPr>
        <w:rFonts w:hint="default"/>
      </w:rPr>
    </w:lvl>
    <w:lvl w:ilvl="8">
      <w:numFmt w:val="bullet"/>
      <w:lvlText w:val="•"/>
      <w:lvlJc w:val="left"/>
      <w:pPr>
        <w:ind w:left="7935" w:hanging="721"/>
      </w:pPr>
      <w:rPr>
        <w:rFonts w:hint="default"/>
      </w:rPr>
    </w:lvl>
  </w:abstractNum>
  <w:abstractNum w:abstractNumId="43" w15:restartNumberingAfterBreak="0">
    <w:nsid w:val="7F75788B"/>
    <w:multiLevelType w:val="hybridMultilevel"/>
    <w:tmpl w:val="A06E0E08"/>
    <w:lvl w:ilvl="0" w:tplc="84A05D7C">
      <w:start w:val="1"/>
      <w:numFmt w:val="decimal"/>
      <w:lvlText w:val="%1."/>
      <w:lvlJc w:val="left"/>
      <w:pPr>
        <w:ind w:left="475" w:hanging="423"/>
      </w:pPr>
      <w:rPr>
        <w:rFonts w:ascii="Times New Roman" w:eastAsia="Times New Roman" w:hAnsi="Times New Roman" w:cs="Times New Roman" w:hint="default"/>
        <w:b w:val="0"/>
        <w:bCs w:val="0"/>
        <w:i w:val="0"/>
        <w:iCs w:val="0"/>
        <w:w w:val="100"/>
        <w:sz w:val="24"/>
        <w:szCs w:val="24"/>
      </w:rPr>
    </w:lvl>
    <w:lvl w:ilvl="1" w:tplc="DDBAA2CA">
      <w:start w:val="1"/>
      <w:numFmt w:val="decimal"/>
      <w:lvlText w:val="%2."/>
      <w:lvlJc w:val="left"/>
      <w:pPr>
        <w:ind w:left="450" w:hanging="245"/>
      </w:pPr>
      <w:rPr>
        <w:rFonts w:ascii="Times New Roman" w:eastAsia="Times New Roman" w:hAnsi="Times New Roman" w:cs="Times New Roman" w:hint="default"/>
        <w:b w:val="0"/>
        <w:bCs w:val="0"/>
        <w:i w:val="0"/>
        <w:iCs w:val="0"/>
        <w:w w:val="100"/>
        <w:sz w:val="24"/>
        <w:szCs w:val="24"/>
      </w:rPr>
    </w:lvl>
    <w:lvl w:ilvl="2" w:tplc="A49EE158">
      <w:numFmt w:val="bullet"/>
      <w:lvlText w:val="•"/>
      <w:lvlJc w:val="left"/>
      <w:pPr>
        <w:ind w:left="1740" w:hanging="245"/>
      </w:pPr>
      <w:rPr>
        <w:rFonts w:hint="default"/>
      </w:rPr>
    </w:lvl>
    <w:lvl w:ilvl="3" w:tplc="9FC0F09A">
      <w:numFmt w:val="bullet"/>
      <w:lvlText w:val="•"/>
      <w:lvlJc w:val="left"/>
      <w:pPr>
        <w:ind w:left="2720" w:hanging="245"/>
      </w:pPr>
      <w:rPr>
        <w:rFonts w:hint="default"/>
      </w:rPr>
    </w:lvl>
    <w:lvl w:ilvl="4" w:tplc="CD42D47E">
      <w:numFmt w:val="bullet"/>
      <w:lvlText w:val="•"/>
      <w:lvlJc w:val="left"/>
      <w:pPr>
        <w:ind w:left="3700" w:hanging="245"/>
      </w:pPr>
      <w:rPr>
        <w:rFonts w:hint="default"/>
      </w:rPr>
    </w:lvl>
    <w:lvl w:ilvl="5" w:tplc="8A5A3DCE">
      <w:numFmt w:val="bullet"/>
      <w:lvlText w:val="•"/>
      <w:lvlJc w:val="left"/>
      <w:pPr>
        <w:ind w:left="4680" w:hanging="245"/>
      </w:pPr>
      <w:rPr>
        <w:rFonts w:hint="default"/>
      </w:rPr>
    </w:lvl>
    <w:lvl w:ilvl="6" w:tplc="6A1C4B66">
      <w:numFmt w:val="bullet"/>
      <w:lvlText w:val="•"/>
      <w:lvlJc w:val="left"/>
      <w:pPr>
        <w:ind w:left="5660" w:hanging="245"/>
      </w:pPr>
      <w:rPr>
        <w:rFonts w:hint="default"/>
      </w:rPr>
    </w:lvl>
    <w:lvl w:ilvl="7" w:tplc="0CD2456C">
      <w:numFmt w:val="bullet"/>
      <w:lvlText w:val="•"/>
      <w:lvlJc w:val="left"/>
      <w:pPr>
        <w:ind w:left="6640" w:hanging="245"/>
      </w:pPr>
      <w:rPr>
        <w:rFonts w:hint="default"/>
      </w:rPr>
    </w:lvl>
    <w:lvl w:ilvl="8" w:tplc="9230A0C4">
      <w:numFmt w:val="bullet"/>
      <w:lvlText w:val="•"/>
      <w:lvlJc w:val="left"/>
      <w:pPr>
        <w:ind w:left="7620" w:hanging="245"/>
      </w:pPr>
      <w:rPr>
        <w:rFonts w:hint="default"/>
      </w:rPr>
    </w:lvl>
  </w:abstractNum>
  <w:num w:numId="1">
    <w:abstractNumId w:val="5"/>
  </w:num>
  <w:num w:numId="2">
    <w:abstractNumId w:val="14"/>
  </w:num>
  <w:num w:numId="3">
    <w:abstractNumId w:val="26"/>
  </w:num>
  <w:num w:numId="4">
    <w:abstractNumId w:val="43"/>
  </w:num>
  <w:num w:numId="5">
    <w:abstractNumId w:val="4"/>
  </w:num>
  <w:num w:numId="6">
    <w:abstractNumId w:val="19"/>
  </w:num>
  <w:num w:numId="7">
    <w:abstractNumId w:val="6"/>
  </w:num>
  <w:num w:numId="8">
    <w:abstractNumId w:val="33"/>
  </w:num>
  <w:num w:numId="9">
    <w:abstractNumId w:val="2"/>
  </w:num>
  <w:num w:numId="10">
    <w:abstractNumId w:val="42"/>
  </w:num>
  <w:num w:numId="11">
    <w:abstractNumId w:val="32"/>
  </w:num>
  <w:num w:numId="12">
    <w:abstractNumId w:val="24"/>
  </w:num>
  <w:num w:numId="13">
    <w:abstractNumId w:val="35"/>
  </w:num>
  <w:num w:numId="14">
    <w:abstractNumId w:val="25"/>
  </w:num>
  <w:num w:numId="15">
    <w:abstractNumId w:val="20"/>
  </w:num>
  <w:num w:numId="16">
    <w:abstractNumId w:val="27"/>
  </w:num>
  <w:num w:numId="17">
    <w:abstractNumId w:val="40"/>
  </w:num>
  <w:num w:numId="18">
    <w:abstractNumId w:val="37"/>
  </w:num>
  <w:num w:numId="19">
    <w:abstractNumId w:val="11"/>
  </w:num>
  <w:num w:numId="20">
    <w:abstractNumId w:val="3"/>
  </w:num>
  <w:num w:numId="21">
    <w:abstractNumId w:val="9"/>
  </w:num>
  <w:num w:numId="22">
    <w:abstractNumId w:val="7"/>
  </w:num>
  <w:num w:numId="23">
    <w:abstractNumId w:val="39"/>
  </w:num>
  <w:num w:numId="24">
    <w:abstractNumId w:val="1"/>
  </w:num>
  <w:num w:numId="25">
    <w:abstractNumId w:val="28"/>
  </w:num>
  <w:num w:numId="26">
    <w:abstractNumId w:val="17"/>
  </w:num>
  <w:num w:numId="27">
    <w:abstractNumId w:val="12"/>
  </w:num>
  <w:num w:numId="28">
    <w:abstractNumId w:val="8"/>
  </w:num>
  <w:num w:numId="29">
    <w:abstractNumId w:val="34"/>
  </w:num>
  <w:num w:numId="30">
    <w:abstractNumId w:val="36"/>
  </w:num>
  <w:num w:numId="31">
    <w:abstractNumId w:val="21"/>
  </w:num>
  <w:num w:numId="32">
    <w:abstractNumId w:val="15"/>
  </w:num>
  <w:num w:numId="33">
    <w:abstractNumId w:val="23"/>
  </w:num>
  <w:num w:numId="34">
    <w:abstractNumId w:val="13"/>
  </w:num>
  <w:num w:numId="35">
    <w:abstractNumId w:val="0"/>
  </w:num>
  <w:num w:numId="36">
    <w:abstractNumId w:val="16"/>
  </w:num>
  <w:num w:numId="37">
    <w:abstractNumId w:val="22"/>
  </w:num>
  <w:num w:numId="38">
    <w:abstractNumId w:val="38"/>
  </w:num>
  <w:num w:numId="39">
    <w:abstractNumId w:val="30"/>
  </w:num>
  <w:num w:numId="40">
    <w:abstractNumId w:val="41"/>
  </w:num>
  <w:num w:numId="41">
    <w:abstractNumId w:val="10"/>
  </w:num>
  <w:num w:numId="42">
    <w:abstractNumId w:val="29"/>
  </w:num>
  <w:num w:numId="43">
    <w:abstractNumId w:val="18"/>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F14"/>
    <w:rsid w:val="0000752C"/>
    <w:rsid w:val="00030F56"/>
    <w:rsid w:val="00060614"/>
    <w:rsid w:val="0007660B"/>
    <w:rsid w:val="0008202D"/>
    <w:rsid w:val="00085B82"/>
    <w:rsid w:val="00085FCF"/>
    <w:rsid w:val="000A3B7D"/>
    <w:rsid w:val="000A3DBA"/>
    <w:rsid w:val="000B6F6F"/>
    <w:rsid w:val="000D5BB4"/>
    <w:rsid w:val="000D62E2"/>
    <w:rsid w:val="000F6F06"/>
    <w:rsid w:val="001143B0"/>
    <w:rsid w:val="0013459A"/>
    <w:rsid w:val="001B5EDD"/>
    <w:rsid w:val="001C512D"/>
    <w:rsid w:val="002306EC"/>
    <w:rsid w:val="00254B1E"/>
    <w:rsid w:val="00261D1D"/>
    <w:rsid w:val="002945F0"/>
    <w:rsid w:val="00296CBC"/>
    <w:rsid w:val="002A7511"/>
    <w:rsid w:val="002B2379"/>
    <w:rsid w:val="002C61FA"/>
    <w:rsid w:val="00312510"/>
    <w:rsid w:val="00321561"/>
    <w:rsid w:val="00325FEA"/>
    <w:rsid w:val="003C50A9"/>
    <w:rsid w:val="004029AC"/>
    <w:rsid w:val="00402BE7"/>
    <w:rsid w:val="00405C22"/>
    <w:rsid w:val="0041304C"/>
    <w:rsid w:val="00417FCB"/>
    <w:rsid w:val="0042536D"/>
    <w:rsid w:val="004626B8"/>
    <w:rsid w:val="00484256"/>
    <w:rsid w:val="00484818"/>
    <w:rsid w:val="004C3646"/>
    <w:rsid w:val="00500501"/>
    <w:rsid w:val="00566F14"/>
    <w:rsid w:val="00584DD6"/>
    <w:rsid w:val="005F178D"/>
    <w:rsid w:val="006A0C0D"/>
    <w:rsid w:val="006D080C"/>
    <w:rsid w:val="006F773B"/>
    <w:rsid w:val="0071542B"/>
    <w:rsid w:val="007B04C4"/>
    <w:rsid w:val="00836C63"/>
    <w:rsid w:val="00844729"/>
    <w:rsid w:val="0089073A"/>
    <w:rsid w:val="008A11C0"/>
    <w:rsid w:val="008A6FDD"/>
    <w:rsid w:val="008B2B24"/>
    <w:rsid w:val="008D5AF2"/>
    <w:rsid w:val="00925D07"/>
    <w:rsid w:val="00954097"/>
    <w:rsid w:val="0097053F"/>
    <w:rsid w:val="009F324E"/>
    <w:rsid w:val="00A40081"/>
    <w:rsid w:val="00A82589"/>
    <w:rsid w:val="00A84358"/>
    <w:rsid w:val="00B34B68"/>
    <w:rsid w:val="00B60DEF"/>
    <w:rsid w:val="00BD4494"/>
    <w:rsid w:val="00BE75DB"/>
    <w:rsid w:val="00C05EF7"/>
    <w:rsid w:val="00C072E3"/>
    <w:rsid w:val="00C07A0B"/>
    <w:rsid w:val="00C47810"/>
    <w:rsid w:val="00C759DA"/>
    <w:rsid w:val="00D85CFE"/>
    <w:rsid w:val="00D91599"/>
    <w:rsid w:val="00D94BD9"/>
    <w:rsid w:val="00E23757"/>
    <w:rsid w:val="00E333A3"/>
    <w:rsid w:val="00E75D86"/>
    <w:rsid w:val="00EF1FFA"/>
    <w:rsid w:val="00EF2246"/>
    <w:rsid w:val="00EF365D"/>
    <w:rsid w:val="00EF7125"/>
    <w:rsid w:val="00EF71BB"/>
    <w:rsid w:val="00F30B14"/>
    <w:rsid w:val="00F72D9D"/>
    <w:rsid w:val="00FC07F0"/>
    <w:rsid w:val="00FE0131"/>
    <w:rsid w:val="00FE6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543145-FF6A-4D17-B0D9-BAC7A0ECF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6C63"/>
    <w:rPr>
      <w:rFonts w:ascii="Times New Roman" w:eastAsia="Times New Roman" w:hAnsi="Times New Roman" w:cs="Times New Roman"/>
    </w:rPr>
  </w:style>
  <w:style w:type="paragraph" w:styleId="Heading1">
    <w:name w:val="heading 1"/>
    <w:basedOn w:val="Normal"/>
    <w:uiPriority w:val="9"/>
    <w:qFormat/>
    <w:pPr>
      <w:spacing w:before="65"/>
      <w:jc w:val="center"/>
      <w:outlineLvl w:val="0"/>
    </w:pPr>
    <w:rPr>
      <w:b/>
      <w:bCs/>
      <w:sz w:val="32"/>
      <w:szCs w:val="32"/>
    </w:rPr>
  </w:style>
  <w:style w:type="paragraph" w:styleId="Heading2">
    <w:name w:val="heading 2"/>
    <w:basedOn w:val="Normal"/>
    <w:uiPriority w:val="9"/>
    <w:unhideWhenUsed/>
    <w:qFormat/>
    <w:pPr>
      <w:outlineLvl w:val="1"/>
    </w:pPr>
    <w:rPr>
      <w:b/>
      <w:bCs/>
      <w:sz w:val="28"/>
      <w:szCs w:val="28"/>
    </w:rPr>
  </w:style>
  <w:style w:type="paragraph" w:styleId="Heading3">
    <w:name w:val="heading 3"/>
    <w:basedOn w:val="Normal"/>
    <w:uiPriority w:val="9"/>
    <w:unhideWhenUsed/>
    <w:qFormat/>
    <w:pPr>
      <w:ind w:left="920" w:hanging="722"/>
      <w:outlineLvl w:val="2"/>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920" w:hanging="721"/>
      <w:jc w:val="both"/>
    </w:pPr>
  </w:style>
  <w:style w:type="paragraph" w:customStyle="1" w:styleId="TableParagraph">
    <w:name w:val="Table Paragraph"/>
    <w:basedOn w:val="Normal"/>
    <w:uiPriority w:val="1"/>
    <w:qFormat/>
  </w:style>
  <w:style w:type="character" w:styleId="Hyperlink">
    <w:name w:val="Hyperlink"/>
    <w:rsid w:val="0013459A"/>
    <w:rPr>
      <w:color w:val="0563C1"/>
      <w:u w:val="single"/>
    </w:rPr>
  </w:style>
  <w:style w:type="paragraph" w:styleId="BalloonText">
    <w:name w:val="Balloon Text"/>
    <w:basedOn w:val="Normal"/>
    <w:link w:val="BalloonTextChar"/>
    <w:uiPriority w:val="99"/>
    <w:semiHidden/>
    <w:unhideWhenUsed/>
    <w:rsid w:val="008A6F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FDD"/>
    <w:rPr>
      <w:rFonts w:ascii="Segoe UI" w:eastAsia="Times New Roman" w:hAnsi="Segoe UI" w:cs="Segoe UI"/>
      <w:sz w:val="18"/>
      <w:szCs w:val="18"/>
    </w:rPr>
  </w:style>
  <w:style w:type="character" w:customStyle="1" w:styleId="BodyTextChar">
    <w:name w:val="Body Text Char"/>
    <w:basedOn w:val="DefaultParagraphFont"/>
    <w:link w:val="BodyText"/>
    <w:uiPriority w:val="1"/>
    <w:rsid w:val="004626B8"/>
    <w:rPr>
      <w:rFonts w:ascii="Times New Roman" w:eastAsia="Times New Roman" w:hAnsi="Times New Roman" w:cs="Times New Roman"/>
      <w:sz w:val="24"/>
      <w:szCs w:val="24"/>
    </w:rPr>
  </w:style>
  <w:style w:type="table" w:styleId="TableGrid">
    <w:name w:val="Table Grid"/>
    <w:basedOn w:val="TableNormal"/>
    <w:uiPriority w:val="39"/>
    <w:rsid w:val="00C47810"/>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62E2"/>
    <w:pPr>
      <w:tabs>
        <w:tab w:val="center" w:pos="4513"/>
        <w:tab w:val="right" w:pos="9026"/>
      </w:tabs>
    </w:pPr>
  </w:style>
  <w:style w:type="character" w:customStyle="1" w:styleId="HeaderChar">
    <w:name w:val="Header Char"/>
    <w:basedOn w:val="DefaultParagraphFont"/>
    <w:link w:val="Header"/>
    <w:uiPriority w:val="99"/>
    <w:rsid w:val="000D62E2"/>
    <w:rPr>
      <w:rFonts w:ascii="Times New Roman" w:eastAsia="Times New Roman" w:hAnsi="Times New Roman" w:cs="Times New Roman"/>
    </w:rPr>
  </w:style>
  <w:style w:type="paragraph" w:styleId="Footer">
    <w:name w:val="footer"/>
    <w:basedOn w:val="Normal"/>
    <w:link w:val="FooterChar"/>
    <w:uiPriority w:val="99"/>
    <w:unhideWhenUsed/>
    <w:rsid w:val="000D62E2"/>
    <w:pPr>
      <w:tabs>
        <w:tab w:val="center" w:pos="4513"/>
        <w:tab w:val="right" w:pos="9026"/>
      </w:tabs>
    </w:pPr>
  </w:style>
  <w:style w:type="character" w:customStyle="1" w:styleId="FooterChar">
    <w:name w:val="Footer Char"/>
    <w:basedOn w:val="DefaultParagraphFont"/>
    <w:link w:val="Footer"/>
    <w:uiPriority w:val="99"/>
    <w:rsid w:val="000D62E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po.gov.mu/"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BA0C4-6238-476D-B828-B85AFE3A2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8742</Words>
  <Characters>49830</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Renting of Office Space with amenities for the Early Childhood Care and Education Authority</vt:lpstr>
    </vt:vector>
  </TitlesOfParts>
  <Company/>
  <LinksUpToDate>false</LinksUpToDate>
  <CharactersWithSpaces>58456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Renting of Office Space with amenities for the Early Childhood Care and Education Authority</dc:title>
  <dc:creator>goburdhun</dc:creator>
  <cp:lastModifiedBy>Lucie Rety</cp:lastModifiedBy>
  <cp:revision>2</cp:revision>
  <cp:lastPrinted>2024-04-26T10:32:00Z</cp:lastPrinted>
  <dcterms:created xsi:type="dcterms:W3CDTF">2024-05-28T09:15:00Z</dcterms:created>
  <dcterms:modified xsi:type="dcterms:W3CDTF">2024-05-28T09:15:00Z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2020-02-24T00:00:00Z</vt:filetime>
  </property>
  <property fmtid="{D5CDD505-2E9C-101B-9397-08002B2CF9AE}" pid="3" name="Creator">
    <vt:lpwstr>Microsoft® Word for Office 365</vt:lpwstr>
  </property>
  <property fmtid="{D5CDD505-2E9C-101B-9397-08002B2CF9AE}" pid="4" name="LastSaved">
    <vt:filetime>2024-04-26T00:00:00Z</vt:filetime>
  </property>
</Properties>
</file>